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8E" w:rsidRPr="00BF328E" w:rsidRDefault="00BF328E" w:rsidP="00BF328E">
      <w:pPr>
        <w:pStyle w:val="Heading4"/>
        <w:spacing w:before="0" w:beforeAutospacing="0" w:after="0" w:afterAutospacing="0"/>
        <w:rPr>
          <w:rFonts w:ascii="Arial" w:hAnsi="Arial" w:cs="Arial"/>
          <w:sz w:val="28"/>
          <w:szCs w:val="28"/>
        </w:rPr>
      </w:pPr>
      <w:bookmarkStart w:id="0" w:name="_GoBack"/>
      <w:bookmarkEnd w:id="0"/>
      <w:r>
        <w:rPr>
          <w:rFonts w:ascii="Arial" w:hAnsi="Arial" w:cs="Arial"/>
          <w:noProof/>
          <w:sz w:val="28"/>
          <w:szCs w:val="28"/>
        </w:rPr>
        <w:drawing>
          <wp:anchor distT="0" distB="0" distL="114300" distR="114300" simplePos="0" relativeHeight="251658240" behindDoc="1" locked="0" layoutInCell="1" allowOverlap="1" wp14:anchorId="12CD85C6" wp14:editId="7266D762">
            <wp:simplePos x="0" y="0"/>
            <wp:positionH relativeFrom="column">
              <wp:posOffset>-41275</wp:posOffset>
            </wp:positionH>
            <wp:positionV relativeFrom="paragraph">
              <wp:posOffset>363855</wp:posOffset>
            </wp:positionV>
            <wp:extent cx="6000750" cy="8488045"/>
            <wp:effectExtent l="0" t="0" r="0" b="8255"/>
            <wp:wrapTight wrapText="bothSides">
              <wp:wrapPolygon edited="0">
                <wp:start x="0" y="0"/>
                <wp:lineTo x="0" y="21573"/>
                <wp:lineTo x="21531" y="2157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and safety policy.jpg"/>
                    <pic:cNvPicPr/>
                  </pic:nvPicPr>
                  <pic:blipFill>
                    <a:blip r:embed="rId10">
                      <a:extLst>
                        <a:ext uri="{28A0092B-C50C-407E-A947-70E740481C1C}">
                          <a14:useLocalDpi xmlns:a14="http://schemas.microsoft.com/office/drawing/2010/main" val="0"/>
                        </a:ext>
                      </a:extLst>
                    </a:blip>
                    <a:stretch>
                      <a:fillRect/>
                    </a:stretch>
                  </pic:blipFill>
                  <pic:spPr>
                    <a:xfrm>
                      <a:off x="0" y="0"/>
                      <a:ext cx="6000750" cy="84880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br w:type="page"/>
      </w:r>
    </w:p>
    <w:p w:rsidR="009805A7" w:rsidRDefault="009805A7" w:rsidP="00892E8F">
      <w:pPr>
        <w:pStyle w:val="Heading4"/>
        <w:spacing w:before="0" w:beforeAutospacing="0" w:after="0" w:afterAutospacing="0"/>
        <w:rPr>
          <w:rFonts w:ascii="Arial" w:hAnsi="Arial" w:cs="Arial"/>
          <w:sz w:val="28"/>
          <w:szCs w:val="28"/>
        </w:rPr>
      </w:pPr>
      <w:r>
        <w:rPr>
          <w:rFonts w:ascii="Arial" w:hAnsi="Arial" w:cs="Arial"/>
          <w:noProof/>
          <w:sz w:val="28"/>
          <w:szCs w:val="28"/>
        </w:rPr>
        <w:lastRenderedPageBreak/>
        <mc:AlternateContent>
          <mc:Choice Requires="wps">
            <w:drawing>
              <wp:anchor distT="0" distB="0" distL="114300" distR="114300" simplePos="0" relativeHeight="251659264" behindDoc="0" locked="0" layoutInCell="1" allowOverlap="1" wp14:editId="12210B12">
                <wp:simplePos x="0" y="0"/>
                <wp:positionH relativeFrom="column">
                  <wp:posOffset>-446567</wp:posOffset>
                </wp:positionH>
                <wp:positionV relativeFrom="paragraph">
                  <wp:posOffset>-372141</wp:posOffset>
                </wp:positionV>
                <wp:extent cx="6899910" cy="1148317"/>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1148317"/>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805A7" w:rsidRPr="009F4D43" w:rsidRDefault="009805A7" w:rsidP="009805A7">
                            <w:pPr>
                              <w:ind w:left="720"/>
                              <w:rPr>
                                <w:rFonts w:asciiTheme="majorHAnsi" w:hAnsiTheme="majorHAnsi"/>
                                <w:color w:val="000000"/>
                              </w:rPr>
                            </w:pPr>
                            <w:bookmarkStart w:id="1" w:name="_Hlk492472079"/>
                            <w:r w:rsidRPr="009F4D43">
                              <w:rPr>
                                <w:rFonts w:asciiTheme="majorHAnsi" w:hAnsiTheme="majorHAnsi"/>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rsidR="009805A7" w:rsidRPr="009F4D43" w:rsidRDefault="009805A7" w:rsidP="009805A7">
                            <w:pPr>
                              <w:jc w:val="center"/>
                              <w:rPr>
                                <w:rFonts w:asciiTheme="majorHAnsi" w:eastAsia="Calibri" w:hAnsiTheme="majorHAns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margin-left:-35.15pt;margin-top:-29.3pt;width:543.3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" fillcolor="#332a86" stroked="f" strokeweight="1pt">
                <v:fill opacity="19789f"/>
                <v:stroke joinstyle="miter"/>
                <v:textbox>
                  <w:txbxContent>
                    <w:p w14:paraId="0706A953" w14:textId="77777777" w:rsidR="009805A7" w:rsidRPr="009F4D43" w:rsidRDefault="009805A7" w:rsidP="009805A7">
                      <w:pPr>
                        <w:ind w:left="720"/>
                        <w:rPr>
                          <w:rFonts w:asciiTheme="majorHAnsi" w:hAnsiTheme="majorHAnsi"/>
                          <w:color w:val="000000"/>
                        </w:rPr>
                      </w:pPr>
                      <w:bookmarkStart w:id="1" w:name="_Hlk492472079"/>
                      <w:r w:rsidRPr="009F4D43">
                        <w:rPr>
                          <w:rFonts w:asciiTheme="majorHAnsi" w:hAnsiTheme="majorHAnsi"/>
                          <w:iCs/>
                          <w:color w:val="000000"/>
                        </w:rPr>
                        <w:t xml:space="preserve">Together We Can </w:t>
                      </w:r>
                      <w:proofErr w:type="gramStart"/>
                      <w:r w:rsidRPr="009F4D43">
                        <w:rPr>
                          <w:rFonts w:asciiTheme="majorHAnsi" w:hAnsiTheme="majorHAnsi"/>
                          <w:iCs/>
                          <w:color w:val="000000"/>
                        </w:rPr>
                        <w:t>is</w:t>
                      </w:r>
                      <w:proofErr w:type="gramEnd"/>
                      <w:r w:rsidRPr="009F4D43">
                        <w:rPr>
                          <w:rFonts w:asciiTheme="majorHAnsi" w:hAnsiTheme="maj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259A9B70" w14:textId="77777777" w:rsidR="009805A7" w:rsidRPr="009F4D43" w:rsidRDefault="009805A7" w:rsidP="009805A7">
                      <w:pPr>
                        <w:jc w:val="center"/>
                        <w:rPr>
                          <w:rFonts w:asciiTheme="majorHAnsi" w:eastAsia="Calibri" w:hAnsiTheme="majorHAnsi"/>
                          <w:color w:val="000000"/>
                        </w:rPr>
                      </w:pPr>
                    </w:p>
                  </w:txbxContent>
                </v:textbox>
              </v:roundrect>
            </w:pict>
          </mc:Fallback>
        </mc:AlternateContent>
      </w:r>
    </w:p>
    <w:p w:rsidR="009805A7" w:rsidRDefault="009805A7" w:rsidP="00892E8F">
      <w:pPr>
        <w:pStyle w:val="Heading4"/>
        <w:spacing w:before="0" w:beforeAutospacing="0" w:after="0" w:afterAutospacing="0"/>
        <w:rPr>
          <w:rFonts w:ascii="Arial" w:hAnsi="Arial" w:cs="Arial"/>
          <w:sz w:val="28"/>
          <w:szCs w:val="28"/>
        </w:rPr>
      </w:pPr>
    </w:p>
    <w:p w:rsidR="009805A7" w:rsidRDefault="009805A7" w:rsidP="00892E8F">
      <w:pPr>
        <w:pStyle w:val="Heading4"/>
        <w:spacing w:before="0" w:beforeAutospacing="0" w:after="0" w:afterAutospacing="0"/>
        <w:rPr>
          <w:rFonts w:ascii="Arial" w:hAnsi="Arial" w:cs="Arial"/>
          <w:sz w:val="28"/>
          <w:szCs w:val="28"/>
        </w:rPr>
      </w:pPr>
    </w:p>
    <w:p w:rsidR="009805A7" w:rsidRDefault="009805A7" w:rsidP="00892E8F">
      <w:pPr>
        <w:pStyle w:val="Heading4"/>
        <w:spacing w:before="0" w:beforeAutospacing="0" w:after="0" w:afterAutospacing="0"/>
        <w:rPr>
          <w:rFonts w:ascii="Arial" w:hAnsi="Arial" w:cs="Arial"/>
          <w:sz w:val="28"/>
          <w:szCs w:val="28"/>
        </w:rPr>
      </w:pPr>
    </w:p>
    <w:p w:rsidR="009805A7" w:rsidRDefault="009805A7" w:rsidP="00892E8F">
      <w:pPr>
        <w:pStyle w:val="Heading4"/>
        <w:spacing w:before="0" w:beforeAutospacing="0" w:after="0" w:afterAutospacing="0"/>
        <w:rPr>
          <w:rFonts w:ascii="Arial" w:hAnsi="Arial" w:cs="Arial"/>
          <w:sz w:val="28"/>
          <w:szCs w:val="28"/>
        </w:rPr>
      </w:pPr>
    </w:p>
    <w:p w:rsidR="00892E8F" w:rsidRPr="00FD6AE8" w:rsidRDefault="00892E8F" w:rsidP="00892E8F">
      <w:pPr>
        <w:pStyle w:val="Heading4"/>
        <w:spacing w:before="0" w:beforeAutospacing="0" w:after="0" w:afterAutospacing="0"/>
        <w:rPr>
          <w:rFonts w:ascii="Arial" w:hAnsi="Arial" w:cs="Arial"/>
          <w:sz w:val="28"/>
          <w:szCs w:val="28"/>
        </w:rPr>
      </w:pPr>
      <w:r w:rsidRPr="00FD6AE8">
        <w:rPr>
          <w:rFonts w:ascii="Arial" w:hAnsi="Arial" w:cs="Arial"/>
          <w:sz w:val="28"/>
          <w:szCs w:val="28"/>
        </w:rPr>
        <w:t>Health and Safety Policy</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This policy has been written to support our volunteers to make sure that everyone stays as safe as practicably possible. All volunteers should be familiar with this policy.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The Health and Safety at Work etc Act 1974 is written to cover paid employees but as an </w:t>
      </w:r>
      <w:r w:rsidR="00FD6AE8">
        <w:rPr>
          <w:rFonts w:ascii="Arial" w:eastAsiaTheme="minorHAnsi" w:hAnsi="Arial" w:cs="Arial"/>
          <w:color w:val="000000"/>
          <w:sz w:val="22"/>
          <w:szCs w:val="22"/>
          <w:lang w:eastAsia="en-US"/>
        </w:rPr>
        <w:t>[organisation]</w:t>
      </w:r>
      <w:r w:rsidRPr="00FD6AE8">
        <w:rPr>
          <w:rFonts w:ascii="Arial" w:eastAsiaTheme="minorHAnsi" w:hAnsi="Arial" w:cs="Arial"/>
          <w:color w:val="000000"/>
          <w:sz w:val="22"/>
          <w:szCs w:val="22"/>
          <w:lang w:eastAsia="en-US"/>
        </w:rPr>
        <w:t xml:space="preserve"> we have an ethical responsibility to ensure that, as far as possible, volunteers (as well as others) are protected from physical, financial and emotional harm arising from volunteering. The concept of duty of care is regarded as common law across the UK, and requires </w:t>
      </w:r>
      <w:r w:rsidR="00FD6AE8">
        <w:rPr>
          <w:rFonts w:ascii="Arial" w:hAnsi="Arial" w:cs="Arial"/>
          <w:b/>
          <w:sz w:val="22"/>
          <w:szCs w:val="22"/>
        </w:rPr>
        <w:t>[ORGANISATION]</w:t>
      </w:r>
      <w:r w:rsidRPr="00FD6AE8">
        <w:rPr>
          <w:rFonts w:ascii="Arial" w:eastAsiaTheme="minorHAnsi" w:hAnsi="Arial" w:cs="Arial"/>
          <w:b/>
          <w:bCs/>
          <w:color w:val="000000"/>
          <w:sz w:val="22"/>
          <w:szCs w:val="22"/>
          <w:lang w:eastAsia="en-US"/>
        </w:rPr>
        <w:t xml:space="preserve"> </w:t>
      </w:r>
      <w:r w:rsidRPr="00FD6AE8">
        <w:rPr>
          <w:rFonts w:ascii="Arial" w:eastAsiaTheme="minorHAnsi" w:hAnsi="Arial" w:cs="Arial"/>
          <w:color w:val="000000"/>
          <w:sz w:val="22"/>
          <w:szCs w:val="22"/>
          <w:lang w:eastAsia="en-US"/>
        </w:rPr>
        <w:t xml:space="preserve">to take reasonable care to minimise the risk of harm to volunteers.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894ECE" w:rsidRPr="00FD6AE8" w:rsidRDefault="00FD6AE8" w:rsidP="00892E8F">
      <w:pPr>
        <w:pStyle w:val="NormalWeb"/>
        <w:spacing w:before="0" w:beforeAutospacing="0" w:after="0" w:afterAutospacing="0"/>
        <w:rPr>
          <w:rFonts w:ascii="Arial" w:hAnsi="Arial" w:cs="Arial"/>
          <w:sz w:val="22"/>
          <w:szCs w:val="22"/>
        </w:rPr>
      </w:pPr>
      <w:r>
        <w:rPr>
          <w:rFonts w:ascii="Arial" w:hAnsi="Arial" w:cs="Arial"/>
          <w:b/>
          <w:sz w:val="22"/>
          <w:szCs w:val="22"/>
        </w:rPr>
        <w:t>[ORGANISATION]</w:t>
      </w:r>
      <w:r w:rsidR="00894ECE" w:rsidRPr="00FD6AE8">
        <w:rPr>
          <w:rFonts w:ascii="Arial" w:hAnsi="Arial" w:cs="Arial"/>
          <w:sz w:val="22"/>
          <w:szCs w:val="22"/>
        </w:rPr>
        <w:t xml:space="preserve"> recognises its responsibility to ensure that all reasonable precautions are taken to provide and maintain working conditions that are safe, healthy and compliant with all statutory req</w:t>
      </w:r>
      <w:r w:rsidR="00892E8F" w:rsidRPr="00FD6AE8">
        <w:rPr>
          <w:rFonts w:ascii="Arial" w:hAnsi="Arial" w:cs="Arial"/>
          <w:sz w:val="22"/>
          <w:szCs w:val="22"/>
        </w:rPr>
        <w:t>uirements and codes of practice</w:t>
      </w:r>
      <w:r w:rsidR="00894ECE" w:rsidRPr="00FD6AE8">
        <w:rPr>
          <w:rFonts w:ascii="Arial" w:hAnsi="Arial" w:cs="Arial"/>
          <w:b/>
          <w:bCs/>
          <w:sz w:val="22"/>
          <w:szCs w:val="22"/>
        </w:rPr>
        <w:t>.</w:t>
      </w:r>
    </w:p>
    <w:p w:rsidR="00894ECE" w:rsidRPr="00FD6AE8" w:rsidRDefault="00894ECE" w:rsidP="00892E8F">
      <w:pPr>
        <w:pStyle w:val="Heading4"/>
        <w:spacing w:before="0" w:beforeAutospacing="0" w:after="0" w:afterAutospacing="0"/>
        <w:rPr>
          <w:rFonts w:ascii="Arial" w:hAnsi="Arial" w:cs="Arial"/>
          <w:sz w:val="22"/>
          <w:szCs w:val="22"/>
        </w:rPr>
      </w:pPr>
      <w:bookmarkStart w:id="2" w:name="dom00660"/>
      <w:bookmarkStart w:id="3" w:name="dom00661"/>
      <w:bookmarkStart w:id="4" w:name="dom00662"/>
      <w:bookmarkEnd w:id="2"/>
      <w:bookmarkEnd w:id="3"/>
      <w:bookmarkEnd w:id="4"/>
    </w:p>
    <w:p w:rsidR="00894ECE" w:rsidRDefault="00FD6AE8" w:rsidP="00892E8F">
      <w:pPr>
        <w:pStyle w:val="NormalWeb"/>
        <w:spacing w:before="0" w:beforeAutospacing="0" w:after="0" w:afterAutospacing="0"/>
        <w:rPr>
          <w:rFonts w:ascii="Arial" w:hAnsi="Arial" w:cs="Arial"/>
          <w:sz w:val="22"/>
          <w:szCs w:val="22"/>
        </w:rPr>
      </w:pPr>
      <w:r>
        <w:rPr>
          <w:rFonts w:ascii="Arial" w:hAnsi="Arial" w:cs="Arial"/>
          <w:b/>
          <w:sz w:val="22"/>
          <w:szCs w:val="22"/>
        </w:rPr>
        <w:t>[ORGANISATION]</w:t>
      </w:r>
      <w:r w:rsidR="00894ECE" w:rsidRPr="00FD6AE8">
        <w:rPr>
          <w:rFonts w:ascii="Arial" w:hAnsi="Arial" w:cs="Arial"/>
          <w:sz w:val="22"/>
          <w:szCs w:val="22"/>
        </w:rPr>
        <w:t xml:space="preserve"> is committed to ensuring the health, safety and welfare of its staff, so far as is reasonably practicable, and of all other persons who may be affected by our activities including clients and their relatives. </w:t>
      </w:r>
      <w:r>
        <w:rPr>
          <w:rFonts w:ascii="Arial" w:hAnsi="Arial" w:cs="Arial"/>
          <w:b/>
          <w:sz w:val="22"/>
          <w:szCs w:val="22"/>
        </w:rPr>
        <w:t>[ORGANISATION]</w:t>
      </w:r>
      <w:r w:rsidR="00894ECE" w:rsidRPr="00FD6AE8">
        <w:rPr>
          <w:rFonts w:ascii="Arial" w:hAnsi="Arial" w:cs="Arial"/>
          <w:sz w:val="22"/>
          <w:szCs w:val="22"/>
        </w:rPr>
        <w:t xml:space="preserve"> will take the following steps to ensure that its statutory duties are met at all times.</w:t>
      </w:r>
    </w:p>
    <w:p w:rsidR="00FD6AE8" w:rsidRPr="00FD6AE8" w:rsidRDefault="00FD6AE8" w:rsidP="00892E8F">
      <w:pPr>
        <w:pStyle w:val="NormalWeb"/>
        <w:spacing w:before="0" w:beforeAutospacing="0" w:after="0" w:afterAutospacing="0"/>
        <w:rPr>
          <w:rFonts w:ascii="Arial" w:hAnsi="Arial" w:cs="Arial"/>
          <w:sz w:val="22"/>
          <w:szCs w:val="22"/>
        </w:rPr>
      </w:pPr>
    </w:p>
    <w:p w:rsidR="00894ECE" w:rsidRDefault="00894ECE" w:rsidP="00892E8F">
      <w:pPr>
        <w:numPr>
          <w:ilvl w:val="0"/>
          <w:numId w:val="1"/>
        </w:numPr>
        <w:rPr>
          <w:rFonts w:ascii="Arial" w:hAnsi="Arial" w:cs="Arial"/>
          <w:sz w:val="22"/>
          <w:szCs w:val="22"/>
        </w:rPr>
      </w:pPr>
      <w:r w:rsidRPr="00FD6AE8">
        <w:rPr>
          <w:rFonts w:ascii="Arial" w:hAnsi="Arial" w:cs="Arial"/>
          <w:sz w:val="22"/>
          <w:szCs w:val="22"/>
        </w:rPr>
        <w:t xml:space="preserve">Each member of staff should be given such information, instruction and training as is necessary to enable the safe performance of work activities. </w:t>
      </w:r>
    </w:p>
    <w:p w:rsidR="00FD6AE8" w:rsidRPr="00FD6AE8" w:rsidRDefault="00FD6AE8" w:rsidP="00FD6AE8">
      <w:pPr>
        <w:ind w:left="720"/>
        <w:rPr>
          <w:rFonts w:ascii="Arial" w:hAnsi="Arial" w:cs="Arial"/>
          <w:sz w:val="22"/>
          <w:szCs w:val="22"/>
        </w:rPr>
      </w:pPr>
    </w:p>
    <w:p w:rsidR="00894ECE" w:rsidRDefault="00894ECE" w:rsidP="00892E8F">
      <w:pPr>
        <w:numPr>
          <w:ilvl w:val="0"/>
          <w:numId w:val="1"/>
        </w:numPr>
        <w:rPr>
          <w:rFonts w:ascii="Arial" w:hAnsi="Arial" w:cs="Arial"/>
          <w:sz w:val="22"/>
          <w:szCs w:val="22"/>
        </w:rPr>
      </w:pPr>
      <w:r w:rsidRPr="00FD6AE8">
        <w:rPr>
          <w:rFonts w:ascii="Arial" w:hAnsi="Arial" w:cs="Arial"/>
          <w:sz w:val="22"/>
          <w:szCs w:val="22"/>
        </w:rPr>
        <w:t>All processes and systems of work should be designed to take account of health and safety.</w:t>
      </w:r>
    </w:p>
    <w:p w:rsidR="00FD6AE8" w:rsidRDefault="00FD6AE8" w:rsidP="00FD6AE8">
      <w:pPr>
        <w:pStyle w:val="ListParagraph"/>
        <w:rPr>
          <w:rFonts w:ascii="Arial" w:hAnsi="Arial" w:cs="Arial"/>
          <w:sz w:val="22"/>
          <w:szCs w:val="22"/>
        </w:rPr>
      </w:pPr>
    </w:p>
    <w:p w:rsidR="00894ECE" w:rsidRDefault="00894ECE" w:rsidP="00892E8F">
      <w:pPr>
        <w:numPr>
          <w:ilvl w:val="0"/>
          <w:numId w:val="1"/>
        </w:numPr>
        <w:rPr>
          <w:rFonts w:ascii="Arial" w:hAnsi="Arial" w:cs="Arial"/>
          <w:sz w:val="22"/>
          <w:szCs w:val="22"/>
        </w:rPr>
      </w:pPr>
      <w:r w:rsidRPr="00FD6AE8">
        <w:rPr>
          <w:rFonts w:ascii="Arial" w:hAnsi="Arial" w:cs="Arial"/>
          <w:sz w:val="22"/>
          <w:szCs w:val="22"/>
        </w:rPr>
        <w:t xml:space="preserve">Adequate facilities and arrangements will be in place for staff to raise issues of health and safety. </w:t>
      </w:r>
    </w:p>
    <w:p w:rsidR="00FD6AE8" w:rsidRDefault="00FD6AE8" w:rsidP="00FD6AE8">
      <w:pPr>
        <w:pStyle w:val="ListParagraph"/>
        <w:rPr>
          <w:rFonts w:ascii="Arial" w:hAnsi="Arial" w:cs="Arial"/>
          <w:sz w:val="22"/>
          <w:szCs w:val="22"/>
        </w:rPr>
      </w:pPr>
    </w:p>
    <w:p w:rsidR="00FD6AE8" w:rsidRDefault="00894ECE" w:rsidP="00892E8F">
      <w:pPr>
        <w:numPr>
          <w:ilvl w:val="0"/>
          <w:numId w:val="1"/>
        </w:numPr>
        <w:rPr>
          <w:rFonts w:ascii="Arial" w:hAnsi="Arial" w:cs="Arial"/>
          <w:sz w:val="22"/>
          <w:szCs w:val="22"/>
        </w:rPr>
      </w:pPr>
      <w:r w:rsidRPr="00FD6AE8">
        <w:rPr>
          <w:rFonts w:ascii="Arial" w:hAnsi="Arial" w:cs="Arial"/>
          <w:sz w:val="22"/>
          <w:szCs w:val="22"/>
        </w:rPr>
        <w:t xml:space="preserve">Competent persons should be appointed to assist in meeting statutory duties including, where appropriate, specialists from outside the </w:t>
      </w:r>
      <w:r w:rsidR="00FD6AE8">
        <w:rPr>
          <w:rFonts w:ascii="Arial" w:hAnsi="Arial" w:cs="Arial"/>
          <w:sz w:val="22"/>
          <w:szCs w:val="22"/>
        </w:rPr>
        <w:t>organisation</w:t>
      </w:r>
      <w:r w:rsidRPr="00FD6AE8">
        <w:rPr>
          <w:rFonts w:ascii="Arial" w:hAnsi="Arial" w:cs="Arial"/>
          <w:sz w:val="22"/>
          <w:szCs w:val="22"/>
        </w:rPr>
        <w:t>.</w:t>
      </w:r>
    </w:p>
    <w:p w:rsidR="00FD6AE8" w:rsidRDefault="00FD6AE8" w:rsidP="00FD6AE8">
      <w:pPr>
        <w:pStyle w:val="ListParagraph"/>
        <w:rPr>
          <w:rFonts w:ascii="Arial" w:hAnsi="Arial" w:cs="Arial"/>
          <w:sz w:val="22"/>
          <w:szCs w:val="22"/>
        </w:rPr>
      </w:pPr>
    </w:p>
    <w:p w:rsidR="00894ECE" w:rsidRPr="00FD6AE8" w:rsidRDefault="00894ECE" w:rsidP="00892E8F">
      <w:pPr>
        <w:numPr>
          <w:ilvl w:val="0"/>
          <w:numId w:val="1"/>
        </w:numPr>
        <w:rPr>
          <w:rFonts w:ascii="Arial" w:hAnsi="Arial" w:cs="Arial"/>
          <w:sz w:val="22"/>
          <w:szCs w:val="22"/>
        </w:rPr>
      </w:pPr>
      <w:r w:rsidRPr="00FD6AE8">
        <w:rPr>
          <w:rFonts w:ascii="Arial" w:hAnsi="Arial" w:cs="Arial"/>
          <w:sz w:val="22"/>
          <w:szCs w:val="22"/>
        </w:rPr>
        <w:t xml:space="preserve">This document will be regularly monitored to ensure that its objectives are achieved. It will be reviewed and, if necessary, revised in the light of legislative or </w:t>
      </w:r>
      <w:r w:rsidR="00FD6AE8">
        <w:rPr>
          <w:rFonts w:ascii="Arial" w:hAnsi="Arial" w:cs="Arial"/>
          <w:sz w:val="22"/>
          <w:szCs w:val="22"/>
        </w:rPr>
        <w:t>organisation</w:t>
      </w:r>
      <w:r w:rsidRPr="00FD6AE8">
        <w:rPr>
          <w:rFonts w:ascii="Arial" w:hAnsi="Arial" w:cs="Arial"/>
          <w:sz w:val="22"/>
          <w:szCs w:val="22"/>
        </w:rPr>
        <w:t xml:space="preserve">al changes. </w:t>
      </w:r>
    </w:p>
    <w:p w:rsidR="00892E8F" w:rsidRPr="00FD6AE8" w:rsidRDefault="00892E8F" w:rsidP="00892E8F">
      <w:pPr>
        <w:pStyle w:val="Heading5"/>
        <w:spacing w:before="0" w:beforeAutospacing="0" w:after="0" w:afterAutospacing="0"/>
        <w:rPr>
          <w:rFonts w:ascii="Arial" w:hAnsi="Arial" w:cs="Arial"/>
          <w:i w:val="0"/>
          <w:sz w:val="22"/>
          <w:szCs w:val="22"/>
        </w:rPr>
      </w:pPr>
      <w:bookmarkStart w:id="5" w:name="dom00663"/>
      <w:bookmarkEnd w:id="5"/>
    </w:p>
    <w:p w:rsidR="00894ECE" w:rsidRPr="00FD6AE8" w:rsidRDefault="00FD6AE8" w:rsidP="00892E8F">
      <w:pPr>
        <w:pStyle w:val="NormalWeb"/>
        <w:spacing w:before="0" w:beforeAutospacing="0" w:after="0" w:afterAutospacing="0"/>
        <w:rPr>
          <w:rFonts w:ascii="Arial" w:hAnsi="Arial" w:cs="Arial"/>
          <w:sz w:val="22"/>
          <w:szCs w:val="22"/>
        </w:rPr>
      </w:pPr>
      <w:r>
        <w:rPr>
          <w:rFonts w:ascii="Arial" w:hAnsi="Arial" w:cs="Arial"/>
          <w:b/>
          <w:sz w:val="22"/>
          <w:szCs w:val="22"/>
        </w:rPr>
        <w:t>[ORGANISATION]</w:t>
      </w:r>
      <w:r w:rsidR="00894ECE" w:rsidRPr="00FD6AE8">
        <w:rPr>
          <w:rFonts w:ascii="Arial" w:hAnsi="Arial" w:cs="Arial"/>
          <w:sz w:val="22"/>
          <w:szCs w:val="22"/>
        </w:rPr>
        <w:t xml:space="preserve"> recognises its responsibility under the </w:t>
      </w:r>
      <w:r w:rsidR="00894ECE" w:rsidRPr="00FD6AE8">
        <w:rPr>
          <w:rFonts w:ascii="Arial" w:hAnsi="Arial" w:cs="Arial"/>
          <w:bCs/>
          <w:sz w:val="22"/>
          <w:szCs w:val="22"/>
        </w:rPr>
        <w:t>Health and Safety at Work, etc Act 1974</w:t>
      </w:r>
      <w:r w:rsidR="00894ECE" w:rsidRPr="00FD6AE8">
        <w:rPr>
          <w:rFonts w:ascii="Arial" w:hAnsi="Arial" w:cs="Arial"/>
          <w:sz w:val="22"/>
          <w:szCs w:val="22"/>
        </w:rPr>
        <w:t xml:space="preserve"> and the </w:t>
      </w:r>
      <w:r w:rsidR="00894ECE" w:rsidRPr="00FD6AE8">
        <w:rPr>
          <w:rFonts w:ascii="Arial" w:hAnsi="Arial" w:cs="Arial"/>
          <w:bCs/>
          <w:sz w:val="22"/>
          <w:szCs w:val="22"/>
        </w:rPr>
        <w:t>Management of Health and Safety at Work Regulations 1999</w:t>
      </w:r>
      <w:r w:rsidR="00894ECE" w:rsidRPr="00FD6AE8">
        <w:rPr>
          <w:rFonts w:ascii="Arial" w:hAnsi="Arial" w:cs="Arial"/>
          <w:sz w:val="22"/>
          <w:szCs w:val="22"/>
        </w:rPr>
        <w:t xml:space="preserve"> (MHSWR) to ensure that all reasonable precautions are taken to provide and maintain working conditions which are safe, healthy and compliant with all statutory requirements and codes of practice.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892E8F" w:rsidRPr="00FD6AE8" w:rsidRDefault="0055205A"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To maintain appropriate levels of health and safety, staff and volunteers should be an integral part of procedures for raising and addressing health and safety issues. </w:t>
      </w:r>
    </w:p>
    <w:p w:rsidR="0055205A" w:rsidRPr="00FD6AE8" w:rsidRDefault="0055205A"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Volunteers should flag up any health and safety issues and any possible solutions at the earliest opportunity with the volunteer organiser.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55205A" w:rsidRPr="00FD6AE8" w:rsidRDefault="0055205A"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lastRenderedPageBreak/>
        <w:t xml:space="preserve">As an </w:t>
      </w:r>
      <w:r w:rsidR="00FD6AE8">
        <w:rPr>
          <w:rFonts w:ascii="Arial" w:eastAsiaTheme="minorHAnsi" w:hAnsi="Arial" w:cs="Arial"/>
          <w:color w:val="000000"/>
          <w:sz w:val="22"/>
          <w:szCs w:val="22"/>
          <w:lang w:eastAsia="en-US"/>
        </w:rPr>
        <w:t>organisation</w:t>
      </w:r>
      <w:r w:rsidRPr="00FD6AE8">
        <w:rPr>
          <w:rFonts w:ascii="Arial" w:eastAsiaTheme="minorHAnsi" w:hAnsi="Arial" w:cs="Arial"/>
          <w:color w:val="000000"/>
          <w:sz w:val="22"/>
          <w:szCs w:val="22"/>
          <w:lang w:eastAsia="en-US"/>
        </w:rPr>
        <w:t xml:space="preserve"> we take the safety of our volunteers very seriously and </w:t>
      </w:r>
      <w:r w:rsidR="00892E8F" w:rsidRPr="00FD6AE8">
        <w:rPr>
          <w:rFonts w:ascii="Arial" w:eastAsiaTheme="minorHAnsi" w:hAnsi="Arial" w:cs="Arial"/>
          <w:color w:val="000000"/>
          <w:sz w:val="22"/>
          <w:szCs w:val="22"/>
          <w:lang w:eastAsia="en-US"/>
        </w:rPr>
        <w:t xml:space="preserve">the </w:t>
      </w:r>
      <w:r w:rsidRPr="00FD6AE8">
        <w:rPr>
          <w:rFonts w:ascii="Arial" w:eastAsiaTheme="minorHAnsi" w:hAnsi="Arial" w:cs="Arial"/>
          <w:color w:val="000000"/>
          <w:sz w:val="22"/>
          <w:szCs w:val="22"/>
          <w:lang w:eastAsia="en-US"/>
        </w:rPr>
        <w:t xml:space="preserve">volunteer </w:t>
      </w:r>
      <w:r w:rsidR="00892E8F" w:rsidRPr="00FD6AE8">
        <w:rPr>
          <w:rFonts w:ascii="Arial" w:eastAsiaTheme="minorHAnsi" w:hAnsi="Arial" w:cs="Arial"/>
          <w:color w:val="000000"/>
          <w:sz w:val="22"/>
          <w:szCs w:val="22"/>
          <w:lang w:eastAsia="en-US"/>
        </w:rPr>
        <w:t>coordinator</w:t>
      </w:r>
      <w:r w:rsidRPr="00FD6AE8">
        <w:rPr>
          <w:rFonts w:ascii="Arial" w:eastAsiaTheme="minorHAnsi" w:hAnsi="Arial" w:cs="Arial"/>
          <w:color w:val="000000"/>
          <w:sz w:val="22"/>
          <w:szCs w:val="22"/>
          <w:lang w:eastAsia="en-US"/>
        </w:rPr>
        <w:t xml:space="preserve"> work</w:t>
      </w:r>
      <w:r w:rsidR="00892E8F" w:rsidRPr="00FD6AE8">
        <w:rPr>
          <w:rFonts w:ascii="Arial" w:eastAsiaTheme="minorHAnsi" w:hAnsi="Arial" w:cs="Arial"/>
          <w:color w:val="000000"/>
          <w:sz w:val="22"/>
          <w:szCs w:val="22"/>
          <w:lang w:eastAsia="en-US"/>
        </w:rPr>
        <w:t>s</w:t>
      </w:r>
      <w:r w:rsidRPr="00FD6AE8">
        <w:rPr>
          <w:rFonts w:ascii="Arial" w:eastAsiaTheme="minorHAnsi" w:hAnsi="Arial" w:cs="Arial"/>
          <w:color w:val="000000"/>
          <w:sz w:val="22"/>
          <w:szCs w:val="22"/>
          <w:lang w:eastAsia="en-US"/>
        </w:rPr>
        <w:t xml:space="preserve"> to these guidelines to ensure all aspects of the safety of volunteers.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55205A" w:rsidRPr="00FD6AE8" w:rsidRDefault="0055205A"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In the event of a health and safety issue being identified, volunteers should communicate this as soon as possible to the volunteer </w:t>
      </w:r>
      <w:r w:rsidR="00892E8F" w:rsidRPr="00FD6AE8">
        <w:rPr>
          <w:rFonts w:ascii="Arial" w:eastAsiaTheme="minorHAnsi" w:hAnsi="Arial" w:cs="Arial"/>
          <w:color w:val="000000"/>
          <w:sz w:val="22"/>
          <w:szCs w:val="22"/>
          <w:lang w:eastAsia="en-US"/>
        </w:rPr>
        <w:t xml:space="preserve">coordinator </w:t>
      </w:r>
      <w:r w:rsidRPr="00FD6AE8">
        <w:rPr>
          <w:rFonts w:ascii="Arial" w:eastAsiaTheme="minorHAnsi" w:hAnsi="Arial" w:cs="Arial"/>
          <w:color w:val="000000"/>
          <w:sz w:val="22"/>
          <w:szCs w:val="22"/>
          <w:lang w:eastAsia="en-US"/>
        </w:rPr>
        <w:t xml:space="preserve">to ensure that we address the issue and amend policies or procedures as necessary. </w:t>
      </w:r>
    </w:p>
    <w:p w:rsidR="00892E8F" w:rsidRPr="00FD6AE8" w:rsidRDefault="00892E8F" w:rsidP="00892E8F">
      <w:pPr>
        <w:autoSpaceDE w:val="0"/>
        <w:autoSpaceDN w:val="0"/>
        <w:adjustRightInd w:val="0"/>
        <w:rPr>
          <w:rFonts w:ascii="Arial" w:eastAsiaTheme="minorHAnsi" w:hAnsi="Arial" w:cs="Arial"/>
          <w:color w:val="000000"/>
          <w:sz w:val="22"/>
          <w:szCs w:val="22"/>
          <w:lang w:eastAsia="en-US"/>
        </w:rPr>
      </w:pPr>
    </w:p>
    <w:p w:rsidR="0055205A" w:rsidRDefault="00FD6AE8" w:rsidP="00892E8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[ORGANISATION]</w:t>
      </w:r>
      <w:r w:rsidR="0055205A" w:rsidRPr="00FD6AE8">
        <w:rPr>
          <w:rFonts w:ascii="Arial" w:eastAsiaTheme="minorHAnsi" w:hAnsi="Arial" w:cs="Arial"/>
          <w:b/>
          <w:bCs/>
          <w:color w:val="000000"/>
          <w:sz w:val="22"/>
          <w:szCs w:val="22"/>
          <w:lang w:eastAsia="en-US"/>
        </w:rPr>
        <w:t xml:space="preserve"> </w:t>
      </w:r>
      <w:r w:rsidR="0055205A" w:rsidRPr="00FD6AE8">
        <w:rPr>
          <w:rFonts w:ascii="Arial" w:eastAsiaTheme="minorHAnsi" w:hAnsi="Arial" w:cs="Arial"/>
          <w:color w:val="000000"/>
          <w:sz w:val="22"/>
          <w:szCs w:val="22"/>
          <w:lang w:eastAsia="en-US"/>
        </w:rPr>
        <w:t xml:space="preserve">should: </w:t>
      </w:r>
    </w:p>
    <w:p w:rsidR="00FD6AE8" w:rsidRPr="00FD6AE8" w:rsidRDefault="00FD6AE8" w:rsidP="00892E8F">
      <w:pPr>
        <w:autoSpaceDE w:val="0"/>
        <w:autoSpaceDN w:val="0"/>
        <w:adjustRightInd w:val="0"/>
        <w:rPr>
          <w:rFonts w:ascii="Arial" w:eastAsiaTheme="minorHAnsi" w:hAnsi="Arial" w:cs="Arial"/>
          <w:color w:val="000000"/>
          <w:sz w:val="22"/>
          <w:szCs w:val="22"/>
          <w:lang w:eastAsia="en-US"/>
        </w:rPr>
      </w:pPr>
    </w:p>
    <w:p w:rsidR="0055205A" w:rsidRDefault="0055205A" w:rsidP="00892E8F">
      <w:pPr>
        <w:pStyle w:val="ListParagraph"/>
        <w:numPr>
          <w:ilvl w:val="0"/>
          <w:numId w:val="4"/>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ensure that volunteers understand the health and safety policy and how it applies to their role </w:t>
      </w:r>
    </w:p>
    <w:p w:rsidR="00FD6AE8" w:rsidRPr="00FD6AE8" w:rsidRDefault="00FD6AE8" w:rsidP="00FD6AE8">
      <w:pPr>
        <w:pStyle w:val="ListParagraph"/>
        <w:autoSpaceDE w:val="0"/>
        <w:autoSpaceDN w:val="0"/>
        <w:adjustRightInd w:val="0"/>
        <w:rPr>
          <w:rFonts w:ascii="Arial" w:eastAsiaTheme="minorHAnsi" w:hAnsi="Arial" w:cs="Arial"/>
          <w:color w:val="000000"/>
          <w:sz w:val="22"/>
          <w:szCs w:val="22"/>
          <w:lang w:eastAsia="en-US"/>
        </w:rPr>
      </w:pPr>
    </w:p>
    <w:p w:rsidR="0055205A" w:rsidRDefault="0055205A" w:rsidP="00892E8F">
      <w:pPr>
        <w:pStyle w:val="ListParagraph"/>
        <w:numPr>
          <w:ilvl w:val="0"/>
          <w:numId w:val="4"/>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review practices regularly to ensure that when new risks are identified appropriate steps are taken to address them </w:t>
      </w:r>
    </w:p>
    <w:p w:rsidR="00FD6AE8" w:rsidRPr="00FD6AE8" w:rsidRDefault="00FD6AE8" w:rsidP="00FD6AE8">
      <w:pPr>
        <w:pStyle w:val="ListParagraph"/>
        <w:rPr>
          <w:rFonts w:ascii="Arial" w:eastAsiaTheme="minorHAnsi" w:hAnsi="Arial" w:cs="Arial"/>
          <w:color w:val="000000"/>
          <w:sz w:val="22"/>
          <w:szCs w:val="22"/>
          <w:lang w:eastAsia="en-US"/>
        </w:rPr>
      </w:pPr>
    </w:p>
    <w:p w:rsidR="0055205A" w:rsidRDefault="0055205A" w:rsidP="00892E8F">
      <w:pPr>
        <w:pStyle w:val="ListParagraph"/>
        <w:numPr>
          <w:ilvl w:val="0"/>
          <w:numId w:val="4"/>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ensure that volunteers are working in as safe an environment as possible </w:t>
      </w:r>
    </w:p>
    <w:p w:rsidR="00FD6AE8" w:rsidRPr="00FD6AE8" w:rsidRDefault="00FD6AE8" w:rsidP="00FD6AE8">
      <w:pPr>
        <w:pStyle w:val="ListParagraph"/>
        <w:rPr>
          <w:rFonts w:ascii="Arial" w:eastAsiaTheme="minorHAnsi" w:hAnsi="Arial" w:cs="Arial"/>
          <w:color w:val="000000"/>
          <w:sz w:val="22"/>
          <w:szCs w:val="22"/>
          <w:lang w:eastAsia="en-US"/>
        </w:rPr>
      </w:pPr>
    </w:p>
    <w:p w:rsidR="0055205A" w:rsidRDefault="0055205A" w:rsidP="00892E8F">
      <w:pPr>
        <w:pStyle w:val="ListParagraph"/>
        <w:numPr>
          <w:ilvl w:val="0"/>
          <w:numId w:val="4"/>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consult with volunteers where necessary on health and safety issues that they raise </w:t>
      </w:r>
    </w:p>
    <w:p w:rsidR="00FD6AE8" w:rsidRPr="00FD6AE8" w:rsidRDefault="00FD6AE8" w:rsidP="00FD6AE8">
      <w:pPr>
        <w:pStyle w:val="ListParagraph"/>
        <w:rPr>
          <w:rFonts w:ascii="Arial" w:eastAsiaTheme="minorHAnsi" w:hAnsi="Arial" w:cs="Arial"/>
          <w:color w:val="000000"/>
          <w:sz w:val="22"/>
          <w:szCs w:val="22"/>
          <w:lang w:eastAsia="en-US"/>
        </w:rPr>
      </w:pPr>
    </w:p>
    <w:p w:rsidR="0055205A" w:rsidRPr="00FD6AE8" w:rsidRDefault="0055205A" w:rsidP="00892E8F">
      <w:pPr>
        <w:pStyle w:val="ListParagraph"/>
        <w:numPr>
          <w:ilvl w:val="0"/>
          <w:numId w:val="4"/>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ensure that all volunteers are aware of the procedures for reporting any inc</w:t>
      </w:r>
      <w:r w:rsidR="00FD6AE8">
        <w:rPr>
          <w:rFonts w:ascii="Arial" w:eastAsiaTheme="minorHAnsi" w:hAnsi="Arial" w:cs="Arial"/>
          <w:color w:val="000000"/>
          <w:sz w:val="22"/>
          <w:szCs w:val="22"/>
          <w:lang w:eastAsia="en-US"/>
        </w:rPr>
        <w:t>idents</w:t>
      </w:r>
    </w:p>
    <w:p w:rsidR="0055205A" w:rsidRPr="00FD6AE8" w:rsidRDefault="0055205A" w:rsidP="00892E8F">
      <w:pPr>
        <w:autoSpaceDE w:val="0"/>
        <w:autoSpaceDN w:val="0"/>
        <w:adjustRightInd w:val="0"/>
        <w:rPr>
          <w:rFonts w:ascii="Arial" w:eastAsiaTheme="minorHAnsi" w:hAnsi="Arial" w:cs="Arial"/>
          <w:color w:val="000000"/>
          <w:sz w:val="22"/>
          <w:szCs w:val="22"/>
          <w:lang w:eastAsia="en-US"/>
        </w:rPr>
      </w:pPr>
    </w:p>
    <w:p w:rsidR="0055205A" w:rsidRDefault="0055205A" w:rsidP="00892E8F">
      <w:p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Volunteers should: </w:t>
      </w:r>
    </w:p>
    <w:p w:rsidR="00FD6AE8" w:rsidRPr="00FD6AE8" w:rsidRDefault="00FD6AE8" w:rsidP="00892E8F">
      <w:pPr>
        <w:autoSpaceDE w:val="0"/>
        <w:autoSpaceDN w:val="0"/>
        <w:adjustRightInd w:val="0"/>
        <w:rPr>
          <w:rFonts w:ascii="Arial" w:eastAsiaTheme="minorHAnsi" w:hAnsi="Arial" w:cs="Arial"/>
          <w:color w:val="000000"/>
          <w:sz w:val="22"/>
          <w:szCs w:val="22"/>
          <w:lang w:eastAsia="en-US"/>
        </w:rPr>
      </w:pPr>
    </w:p>
    <w:p w:rsidR="0055205A" w:rsidRDefault="0055205A" w:rsidP="00892E8F">
      <w:pPr>
        <w:pStyle w:val="ListParagraph"/>
        <w:numPr>
          <w:ilvl w:val="0"/>
          <w:numId w:val="5"/>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ensure that they have read and understood any risk assessments undertaken that affect them in their role </w:t>
      </w:r>
    </w:p>
    <w:p w:rsidR="00FD6AE8" w:rsidRPr="00FD6AE8" w:rsidRDefault="00FD6AE8" w:rsidP="00FD6AE8">
      <w:pPr>
        <w:pStyle w:val="ListParagraph"/>
        <w:autoSpaceDE w:val="0"/>
        <w:autoSpaceDN w:val="0"/>
        <w:adjustRightInd w:val="0"/>
        <w:rPr>
          <w:rFonts w:ascii="Arial" w:eastAsiaTheme="minorHAnsi" w:hAnsi="Arial" w:cs="Arial"/>
          <w:color w:val="000000"/>
          <w:sz w:val="22"/>
          <w:szCs w:val="22"/>
          <w:lang w:eastAsia="en-US"/>
        </w:rPr>
      </w:pPr>
    </w:p>
    <w:p w:rsidR="0055205A" w:rsidRDefault="0055205A" w:rsidP="00892E8F">
      <w:pPr>
        <w:pStyle w:val="ListParagraph"/>
        <w:numPr>
          <w:ilvl w:val="0"/>
          <w:numId w:val="5"/>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take reasonable steps to assure their own safety and that of others </w:t>
      </w:r>
    </w:p>
    <w:p w:rsidR="00FD6AE8" w:rsidRPr="00FD6AE8" w:rsidRDefault="00FD6AE8" w:rsidP="00FD6AE8">
      <w:pPr>
        <w:pStyle w:val="ListParagraph"/>
        <w:rPr>
          <w:rFonts w:ascii="Arial" w:eastAsiaTheme="minorHAnsi" w:hAnsi="Arial" w:cs="Arial"/>
          <w:color w:val="000000"/>
          <w:sz w:val="22"/>
          <w:szCs w:val="22"/>
          <w:lang w:eastAsia="en-US"/>
        </w:rPr>
      </w:pPr>
    </w:p>
    <w:p w:rsidR="00FD6AE8" w:rsidRDefault="0055205A" w:rsidP="00892E8F">
      <w:pPr>
        <w:pStyle w:val="ListParagraph"/>
        <w:numPr>
          <w:ilvl w:val="0"/>
          <w:numId w:val="5"/>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report any hazards as and when they identify them</w:t>
      </w:r>
    </w:p>
    <w:p w:rsidR="00FD6AE8" w:rsidRPr="00FD6AE8" w:rsidRDefault="00FD6AE8" w:rsidP="00FD6AE8">
      <w:pPr>
        <w:pStyle w:val="ListParagraph"/>
        <w:rPr>
          <w:rFonts w:ascii="Arial" w:eastAsiaTheme="minorHAnsi" w:hAnsi="Arial" w:cs="Arial"/>
          <w:color w:val="000000"/>
          <w:sz w:val="22"/>
          <w:szCs w:val="22"/>
          <w:lang w:eastAsia="en-US"/>
        </w:rPr>
      </w:pPr>
    </w:p>
    <w:p w:rsidR="0055205A" w:rsidRDefault="0055205A" w:rsidP="00892E8F">
      <w:pPr>
        <w:pStyle w:val="ListParagraph"/>
        <w:numPr>
          <w:ilvl w:val="0"/>
          <w:numId w:val="5"/>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inform the volunteer </w:t>
      </w:r>
      <w:r w:rsidR="00892E8F" w:rsidRPr="00FD6AE8">
        <w:rPr>
          <w:rFonts w:ascii="Arial" w:eastAsiaTheme="minorHAnsi" w:hAnsi="Arial" w:cs="Arial"/>
          <w:color w:val="000000"/>
          <w:sz w:val="22"/>
          <w:szCs w:val="22"/>
          <w:lang w:eastAsia="en-US"/>
        </w:rPr>
        <w:t xml:space="preserve">coordinator </w:t>
      </w:r>
      <w:r w:rsidRPr="00FD6AE8">
        <w:rPr>
          <w:rFonts w:ascii="Arial" w:eastAsiaTheme="minorHAnsi" w:hAnsi="Arial" w:cs="Arial"/>
          <w:color w:val="000000"/>
          <w:sz w:val="22"/>
          <w:szCs w:val="22"/>
          <w:lang w:eastAsia="en-US"/>
        </w:rPr>
        <w:t xml:space="preserve">of any incidents or concerns </w:t>
      </w:r>
    </w:p>
    <w:p w:rsidR="00FD6AE8" w:rsidRPr="00FD6AE8" w:rsidRDefault="00FD6AE8" w:rsidP="00FD6AE8">
      <w:pPr>
        <w:pStyle w:val="ListParagraph"/>
        <w:rPr>
          <w:rFonts w:ascii="Arial" w:eastAsiaTheme="minorHAnsi" w:hAnsi="Arial" w:cs="Arial"/>
          <w:color w:val="000000"/>
          <w:sz w:val="22"/>
          <w:szCs w:val="22"/>
          <w:lang w:eastAsia="en-US"/>
        </w:rPr>
      </w:pPr>
    </w:p>
    <w:p w:rsidR="0055205A" w:rsidRPr="00FD6AE8" w:rsidRDefault="0055205A" w:rsidP="00892E8F">
      <w:pPr>
        <w:pStyle w:val="ListParagraph"/>
        <w:numPr>
          <w:ilvl w:val="0"/>
          <w:numId w:val="5"/>
        </w:numPr>
        <w:autoSpaceDE w:val="0"/>
        <w:autoSpaceDN w:val="0"/>
        <w:adjustRightInd w:val="0"/>
        <w:rPr>
          <w:rFonts w:ascii="Arial" w:eastAsiaTheme="minorHAnsi" w:hAnsi="Arial" w:cs="Arial"/>
          <w:color w:val="000000"/>
          <w:sz w:val="22"/>
          <w:szCs w:val="22"/>
          <w:lang w:eastAsia="en-US"/>
        </w:rPr>
      </w:pPr>
      <w:r w:rsidRPr="00FD6AE8">
        <w:rPr>
          <w:rFonts w:ascii="Arial" w:eastAsiaTheme="minorHAnsi" w:hAnsi="Arial" w:cs="Arial"/>
          <w:color w:val="000000"/>
          <w:sz w:val="22"/>
          <w:szCs w:val="22"/>
          <w:lang w:eastAsia="en-US"/>
        </w:rPr>
        <w:t xml:space="preserve">report any incidents or concerns using the appropriate procedures / forms. </w:t>
      </w:r>
    </w:p>
    <w:p w:rsidR="0055205A" w:rsidRPr="00FD6AE8" w:rsidRDefault="0055205A" w:rsidP="00892E8F">
      <w:pPr>
        <w:pStyle w:val="NormalWeb"/>
        <w:spacing w:before="0" w:beforeAutospacing="0" w:after="0" w:afterAutospacing="0"/>
        <w:rPr>
          <w:rFonts w:ascii="Arial" w:hAnsi="Arial" w:cs="Arial"/>
          <w:sz w:val="22"/>
          <w:szCs w:val="22"/>
        </w:rPr>
      </w:pPr>
    </w:p>
    <w:p w:rsidR="00892E8F" w:rsidRDefault="00FD6AE8" w:rsidP="00892E8F">
      <w:pPr>
        <w:pStyle w:val="NormalWeb"/>
        <w:spacing w:before="0" w:beforeAutospacing="0" w:after="0" w:afterAutospacing="0"/>
        <w:rPr>
          <w:rFonts w:ascii="Arial" w:hAnsi="Arial" w:cs="Arial"/>
          <w:sz w:val="22"/>
          <w:szCs w:val="22"/>
        </w:rPr>
      </w:pPr>
      <w:r>
        <w:rPr>
          <w:rFonts w:ascii="Arial" w:hAnsi="Arial" w:cs="Arial"/>
          <w:b/>
          <w:sz w:val="22"/>
          <w:szCs w:val="22"/>
        </w:rPr>
        <w:t>[ORGANISATION]</w:t>
      </w:r>
      <w:r w:rsidR="00892E8F" w:rsidRPr="00FD6AE8">
        <w:rPr>
          <w:rFonts w:ascii="Arial" w:hAnsi="Arial" w:cs="Arial"/>
          <w:b/>
          <w:sz w:val="22"/>
          <w:szCs w:val="22"/>
        </w:rPr>
        <w:t>’s</w:t>
      </w:r>
      <w:r w:rsidR="00892E8F" w:rsidRPr="00FD6AE8">
        <w:rPr>
          <w:rFonts w:ascii="Arial" w:hAnsi="Arial" w:cs="Arial"/>
          <w:sz w:val="22"/>
          <w:szCs w:val="22"/>
        </w:rPr>
        <w:t xml:space="preserve"> policy will be, so far as is reasonably practicable, to:</w:t>
      </w:r>
    </w:p>
    <w:p w:rsidR="00FD6AE8" w:rsidRPr="00FD6AE8" w:rsidRDefault="00FD6AE8" w:rsidP="00892E8F">
      <w:pPr>
        <w:pStyle w:val="NormalWeb"/>
        <w:spacing w:before="0" w:beforeAutospacing="0" w:after="0" w:afterAutospacing="0"/>
        <w:rPr>
          <w:rFonts w:ascii="Arial" w:hAnsi="Arial" w:cs="Arial"/>
          <w:sz w:val="22"/>
          <w:szCs w:val="22"/>
        </w:rPr>
      </w:pPr>
    </w:p>
    <w:p w:rsidR="00892E8F" w:rsidRDefault="00892E8F" w:rsidP="00892E8F">
      <w:pPr>
        <w:numPr>
          <w:ilvl w:val="0"/>
          <w:numId w:val="2"/>
        </w:numPr>
        <w:rPr>
          <w:rFonts w:ascii="Arial" w:hAnsi="Arial" w:cs="Arial"/>
          <w:sz w:val="22"/>
          <w:szCs w:val="22"/>
        </w:rPr>
      </w:pPr>
      <w:r w:rsidRPr="00FD6AE8">
        <w:rPr>
          <w:rFonts w:ascii="Arial" w:hAnsi="Arial" w:cs="Arial"/>
          <w:sz w:val="22"/>
          <w:szCs w:val="22"/>
        </w:rPr>
        <w:t xml:space="preserve">make a risk assessment of every client’s home before a volunteer is allocated to that home </w:t>
      </w:r>
    </w:p>
    <w:p w:rsidR="00FD6AE8" w:rsidRPr="00FD6AE8" w:rsidRDefault="00FD6AE8" w:rsidP="00FD6AE8">
      <w:pPr>
        <w:ind w:left="720"/>
        <w:rPr>
          <w:rFonts w:ascii="Arial" w:hAnsi="Arial" w:cs="Arial"/>
          <w:sz w:val="22"/>
          <w:szCs w:val="22"/>
        </w:rPr>
      </w:pPr>
    </w:p>
    <w:p w:rsidR="00892E8F" w:rsidRDefault="00892E8F" w:rsidP="00892E8F">
      <w:pPr>
        <w:numPr>
          <w:ilvl w:val="0"/>
          <w:numId w:val="2"/>
        </w:numPr>
        <w:rPr>
          <w:rFonts w:ascii="Arial" w:hAnsi="Arial" w:cs="Arial"/>
          <w:sz w:val="22"/>
          <w:szCs w:val="22"/>
        </w:rPr>
      </w:pPr>
      <w:r w:rsidRPr="00FD6AE8">
        <w:rPr>
          <w:rFonts w:ascii="Arial" w:hAnsi="Arial" w:cs="Arial"/>
          <w:sz w:val="22"/>
          <w:szCs w:val="22"/>
        </w:rPr>
        <w:t xml:space="preserve">put in place risk management measures to reduce any identified risks or hazards to an acceptable level </w:t>
      </w:r>
    </w:p>
    <w:p w:rsidR="00FD6AE8" w:rsidRDefault="00FD6AE8" w:rsidP="00FD6AE8">
      <w:pPr>
        <w:pStyle w:val="ListParagraph"/>
        <w:rPr>
          <w:rFonts w:ascii="Arial" w:hAnsi="Arial" w:cs="Arial"/>
          <w:sz w:val="22"/>
          <w:szCs w:val="22"/>
        </w:rPr>
      </w:pPr>
    </w:p>
    <w:p w:rsidR="00892E8F" w:rsidRDefault="00892E8F" w:rsidP="00892E8F">
      <w:pPr>
        <w:numPr>
          <w:ilvl w:val="0"/>
          <w:numId w:val="2"/>
        </w:numPr>
        <w:rPr>
          <w:rFonts w:ascii="Arial" w:hAnsi="Arial" w:cs="Arial"/>
          <w:sz w:val="22"/>
          <w:szCs w:val="22"/>
        </w:rPr>
      </w:pPr>
      <w:r w:rsidRPr="00FD6AE8">
        <w:rPr>
          <w:rFonts w:ascii="Arial" w:hAnsi="Arial" w:cs="Arial"/>
          <w:sz w:val="22"/>
          <w:szCs w:val="22"/>
        </w:rPr>
        <w:t xml:space="preserve">communicate agreed risk management measures to volunteers and ensure regular monitoring of risk levels  </w:t>
      </w:r>
    </w:p>
    <w:p w:rsidR="00FD6AE8" w:rsidRDefault="00FD6AE8" w:rsidP="00FD6AE8">
      <w:pPr>
        <w:pStyle w:val="ListParagraph"/>
        <w:rPr>
          <w:rFonts w:ascii="Arial" w:hAnsi="Arial" w:cs="Arial"/>
          <w:sz w:val="22"/>
          <w:szCs w:val="22"/>
        </w:rPr>
      </w:pPr>
    </w:p>
    <w:p w:rsidR="00892E8F" w:rsidRDefault="00892E8F" w:rsidP="00892E8F">
      <w:pPr>
        <w:numPr>
          <w:ilvl w:val="0"/>
          <w:numId w:val="2"/>
        </w:numPr>
        <w:rPr>
          <w:rFonts w:ascii="Arial" w:hAnsi="Arial" w:cs="Arial"/>
          <w:sz w:val="22"/>
          <w:szCs w:val="22"/>
        </w:rPr>
      </w:pPr>
      <w:r w:rsidRPr="00FD6AE8">
        <w:rPr>
          <w:rFonts w:ascii="Arial" w:hAnsi="Arial" w:cs="Arial"/>
          <w:sz w:val="22"/>
          <w:szCs w:val="22"/>
        </w:rPr>
        <w:t>ensure that equipment in client’s h</w:t>
      </w:r>
      <w:r w:rsidR="00FD6AE8">
        <w:rPr>
          <w:rFonts w:ascii="Arial" w:hAnsi="Arial" w:cs="Arial"/>
          <w:sz w:val="22"/>
          <w:szCs w:val="22"/>
        </w:rPr>
        <w:t>omes is only used if it is safe</w:t>
      </w:r>
    </w:p>
    <w:p w:rsidR="00FD6AE8" w:rsidRDefault="00FD6AE8" w:rsidP="00FD6AE8">
      <w:pPr>
        <w:pStyle w:val="ListParagraph"/>
        <w:rPr>
          <w:rFonts w:ascii="Arial" w:hAnsi="Arial" w:cs="Arial"/>
          <w:sz w:val="22"/>
          <w:szCs w:val="22"/>
        </w:rPr>
      </w:pPr>
    </w:p>
    <w:p w:rsidR="00892E8F" w:rsidRDefault="00892E8F" w:rsidP="00892E8F">
      <w:pPr>
        <w:numPr>
          <w:ilvl w:val="0"/>
          <w:numId w:val="2"/>
        </w:numPr>
        <w:rPr>
          <w:rFonts w:ascii="Arial" w:hAnsi="Arial" w:cs="Arial"/>
          <w:sz w:val="22"/>
          <w:szCs w:val="22"/>
        </w:rPr>
      </w:pPr>
      <w:r w:rsidRPr="00FD6AE8">
        <w:rPr>
          <w:rFonts w:ascii="Arial" w:hAnsi="Arial" w:cs="Arial"/>
          <w:sz w:val="22"/>
          <w:szCs w:val="22"/>
        </w:rPr>
        <w:t xml:space="preserve">provide relevant protective equipment or clothing required by staff to perform their role safely </w:t>
      </w:r>
    </w:p>
    <w:p w:rsidR="00FD6AE8" w:rsidRDefault="00FD6AE8" w:rsidP="00FD6AE8">
      <w:pPr>
        <w:pStyle w:val="ListParagraph"/>
        <w:rPr>
          <w:rFonts w:ascii="Arial" w:hAnsi="Arial" w:cs="Arial"/>
          <w:sz w:val="22"/>
          <w:szCs w:val="22"/>
        </w:rPr>
      </w:pPr>
    </w:p>
    <w:p w:rsidR="00FD6AE8" w:rsidRDefault="00892E8F" w:rsidP="00892E8F">
      <w:pPr>
        <w:numPr>
          <w:ilvl w:val="0"/>
          <w:numId w:val="2"/>
        </w:numPr>
        <w:rPr>
          <w:rFonts w:ascii="Arial" w:hAnsi="Arial" w:cs="Arial"/>
          <w:sz w:val="22"/>
          <w:szCs w:val="22"/>
        </w:rPr>
      </w:pPr>
      <w:r w:rsidRPr="00FD6AE8">
        <w:rPr>
          <w:rFonts w:ascii="Arial" w:hAnsi="Arial" w:cs="Arial"/>
          <w:sz w:val="22"/>
          <w:szCs w:val="22"/>
        </w:rPr>
        <w:t>provide information, training and supervision to ensure health and safety of volunteer</w:t>
      </w:r>
    </w:p>
    <w:p w:rsidR="00FD6AE8" w:rsidRDefault="00FD6AE8" w:rsidP="00FD6AE8">
      <w:pPr>
        <w:pStyle w:val="ListParagraph"/>
        <w:rPr>
          <w:rFonts w:ascii="Arial" w:hAnsi="Arial" w:cs="Arial"/>
          <w:sz w:val="22"/>
          <w:szCs w:val="22"/>
        </w:rPr>
      </w:pPr>
    </w:p>
    <w:p w:rsidR="00892E8F" w:rsidRPr="00FD6AE8" w:rsidRDefault="00892E8F" w:rsidP="00892E8F">
      <w:pPr>
        <w:numPr>
          <w:ilvl w:val="0"/>
          <w:numId w:val="2"/>
        </w:numPr>
        <w:rPr>
          <w:rFonts w:ascii="Arial" w:hAnsi="Arial" w:cs="Arial"/>
          <w:sz w:val="22"/>
          <w:szCs w:val="22"/>
        </w:rPr>
      </w:pPr>
      <w:r w:rsidRPr="00FD6AE8">
        <w:rPr>
          <w:rFonts w:ascii="Arial" w:hAnsi="Arial" w:cs="Arial"/>
          <w:sz w:val="22"/>
          <w:szCs w:val="22"/>
        </w:rPr>
        <w:lastRenderedPageBreak/>
        <w:t xml:space="preserve">in the event of any accident or incident (such as a near miss) involving injury to anybody to make a full investigation and to comply with statutory requirements relating to the reporting of such incidents </w:t>
      </w:r>
    </w:p>
    <w:p w:rsidR="00892E8F" w:rsidRPr="00FD6AE8" w:rsidRDefault="00892E8F" w:rsidP="005676E0">
      <w:pPr>
        <w:ind w:left="720"/>
        <w:rPr>
          <w:rFonts w:ascii="Arial" w:hAnsi="Arial" w:cs="Arial"/>
          <w:sz w:val="22"/>
          <w:szCs w:val="22"/>
        </w:rPr>
      </w:pPr>
      <w:r w:rsidRPr="00FD6AE8">
        <w:rPr>
          <w:rFonts w:ascii="Arial" w:hAnsi="Arial" w:cs="Arial"/>
          <w:sz w:val="22"/>
          <w:szCs w:val="22"/>
        </w:rPr>
        <w:t xml:space="preserve"> </w:t>
      </w:r>
    </w:p>
    <w:p w:rsidR="00892E8F" w:rsidRDefault="00892E8F" w:rsidP="00892E8F">
      <w:pPr>
        <w:pStyle w:val="Heading4"/>
        <w:spacing w:before="0" w:beforeAutospacing="0" w:after="0" w:afterAutospacing="0"/>
        <w:rPr>
          <w:rFonts w:ascii="Arial" w:hAnsi="Arial" w:cs="Arial"/>
          <w:sz w:val="22"/>
          <w:szCs w:val="22"/>
        </w:rPr>
      </w:pPr>
      <w:bookmarkStart w:id="6" w:name="dom00664"/>
      <w:bookmarkStart w:id="7" w:name="dom00665"/>
      <w:bookmarkEnd w:id="6"/>
      <w:bookmarkEnd w:id="7"/>
      <w:r w:rsidRPr="00FD6AE8">
        <w:rPr>
          <w:rFonts w:ascii="Arial" w:hAnsi="Arial" w:cs="Arial"/>
          <w:sz w:val="22"/>
          <w:szCs w:val="22"/>
        </w:rPr>
        <w:t>Training</w:t>
      </w:r>
    </w:p>
    <w:p w:rsidR="00FD6AE8" w:rsidRPr="00FD6AE8" w:rsidRDefault="00FD6AE8" w:rsidP="00892E8F">
      <w:pPr>
        <w:pStyle w:val="Heading4"/>
        <w:spacing w:before="0" w:beforeAutospacing="0" w:after="0" w:afterAutospacing="0"/>
        <w:rPr>
          <w:rFonts w:ascii="Arial" w:hAnsi="Arial" w:cs="Arial"/>
          <w:sz w:val="22"/>
          <w:szCs w:val="22"/>
        </w:rPr>
      </w:pPr>
    </w:p>
    <w:p w:rsidR="00892E8F" w:rsidRPr="00FD6AE8" w:rsidRDefault="00892E8F" w:rsidP="00892E8F">
      <w:pPr>
        <w:pStyle w:val="NormalWeb"/>
        <w:spacing w:before="0" w:beforeAutospacing="0" w:after="0" w:afterAutospacing="0"/>
        <w:rPr>
          <w:rFonts w:ascii="Arial" w:hAnsi="Arial" w:cs="Arial"/>
          <w:sz w:val="22"/>
          <w:szCs w:val="22"/>
        </w:rPr>
      </w:pPr>
      <w:r w:rsidRPr="00FD6AE8">
        <w:rPr>
          <w:rFonts w:ascii="Arial" w:hAnsi="Arial" w:cs="Arial"/>
          <w:sz w:val="22"/>
          <w:szCs w:val="22"/>
        </w:rPr>
        <w:t xml:space="preserve">All </w:t>
      </w:r>
      <w:r w:rsidR="005676E0" w:rsidRPr="00FD6AE8">
        <w:rPr>
          <w:rFonts w:ascii="Arial" w:hAnsi="Arial" w:cs="Arial"/>
          <w:sz w:val="22"/>
          <w:szCs w:val="22"/>
        </w:rPr>
        <w:t>volunteers</w:t>
      </w:r>
      <w:r w:rsidRPr="00FD6AE8">
        <w:rPr>
          <w:rFonts w:ascii="Arial" w:hAnsi="Arial" w:cs="Arial"/>
          <w:sz w:val="22"/>
          <w:szCs w:val="22"/>
        </w:rPr>
        <w:t xml:space="preserve"> undergo training in health and safety as part of their induction programme and must read this policy on health and safety as part of their induction process. </w:t>
      </w:r>
    </w:p>
    <w:sectPr w:rsidR="00892E8F" w:rsidRPr="00FD6AE8" w:rsidSect="00BF328E">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C36" w:rsidRDefault="00977C36" w:rsidP="00BF328E">
      <w:r>
        <w:separator/>
      </w:r>
    </w:p>
  </w:endnote>
  <w:endnote w:type="continuationSeparator" w:id="0">
    <w:p w:rsidR="00977C36" w:rsidRDefault="00977C36" w:rsidP="00B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2"/>
        <w:szCs w:val="22"/>
      </w:rPr>
      <w:id w:val="861018662"/>
      <w:docPartObj>
        <w:docPartGallery w:val="Page Numbers (Bottom of Page)"/>
        <w:docPartUnique/>
      </w:docPartObj>
    </w:sdtPr>
    <w:sdtEndPr>
      <w:rPr>
        <w:noProof/>
      </w:rPr>
    </w:sdtEndPr>
    <w:sdtContent>
      <w:p w:rsidR="00BF328E" w:rsidRPr="00BF328E" w:rsidRDefault="00BF328E">
        <w:pPr>
          <w:pStyle w:val="Footer"/>
          <w:jc w:val="right"/>
          <w:rPr>
            <w:rFonts w:ascii="Calibri" w:hAnsi="Calibri"/>
            <w:sz w:val="22"/>
            <w:szCs w:val="22"/>
          </w:rPr>
        </w:pPr>
        <w:r w:rsidRPr="00BF328E">
          <w:rPr>
            <w:rFonts w:ascii="Calibri" w:hAnsi="Calibri"/>
            <w:sz w:val="22"/>
            <w:szCs w:val="22"/>
          </w:rPr>
          <w:fldChar w:fldCharType="begin"/>
        </w:r>
        <w:r w:rsidRPr="00BF328E">
          <w:rPr>
            <w:rFonts w:ascii="Calibri" w:hAnsi="Calibri"/>
            <w:sz w:val="22"/>
            <w:szCs w:val="22"/>
          </w:rPr>
          <w:instrText xml:space="preserve"> PAGE   \* MERGEFORMAT </w:instrText>
        </w:r>
        <w:r w:rsidRPr="00BF328E">
          <w:rPr>
            <w:rFonts w:ascii="Calibri" w:hAnsi="Calibri"/>
            <w:sz w:val="22"/>
            <w:szCs w:val="22"/>
          </w:rPr>
          <w:fldChar w:fldCharType="separate"/>
        </w:r>
        <w:r w:rsidR="004A71DB">
          <w:rPr>
            <w:rFonts w:ascii="Calibri" w:hAnsi="Calibri"/>
            <w:noProof/>
            <w:sz w:val="22"/>
            <w:szCs w:val="22"/>
          </w:rPr>
          <w:t>3</w:t>
        </w:r>
        <w:r w:rsidRPr="00BF328E">
          <w:rPr>
            <w:rFonts w:ascii="Calibri" w:hAnsi="Calibri"/>
            <w:noProof/>
            <w:sz w:val="22"/>
            <w:szCs w:val="22"/>
          </w:rPr>
          <w:fldChar w:fldCharType="end"/>
        </w:r>
      </w:p>
    </w:sdtContent>
  </w:sdt>
  <w:p w:rsidR="00BF328E" w:rsidRPr="00BF328E" w:rsidRDefault="00BF328E">
    <w:pPr>
      <w:pStyle w:val="Footer"/>
      <w:rPr>
        <w:rFonts w:ascii="Calibri" w:hAnsi="Calibri"/>
        <w:sz w:val="22"/>
        <w:szCs w:val="22"/>
      </w:rPr>
    </w:pPr>
    <w:r w:rsidRPr="00BF328E">
      <w:rPr>
        <w:rFonts w:ascii="Calibri" w:hAnsi="Calibri"/>
        <w:sz w:val="22"/>
        <w:szCs w:val="22"/>
      </w:rPr>
      <w:t>Health and Safety Policy -Together We 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C36" w:rsidRDefault="00977C36" w:rsidP="00BF328E">
      <w:r>
        <w:separator/>
      </w:r>
    </w:p>
  </w:footnote>
  <w:footnote w:type="continuationSeparator" w:id="0">
    <w:p w:rsidR="00977C36" w:rsidRDefault="00977C36" w:rsidP="00BF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E6F"/>
    <w:multiLevelType w:val="hybridMultilevel"/>
    <w:tmpl w:val="3F7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96DFE"/>
    <w:multiLevelType w:val="hybridMultilevel"/>
    <w:tmpl w:val="EA2A0D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50867"/>
    <w:multiLevelType w:val="hybridMultilevel"/>
    <w:tmpl w:val="F8BCCB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34417"/>
    <w:multiLevelType w:val="hybridMultilevel"/>
    <w:tmpl w:val="F1004D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7516A"/>
    <w:multiLevelType w:val="hybridMultilevel"/>
    <w:tmpl w:val="4F56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CE"/>
    <w:rsid w:val="00090F1C"/>
    <w:rsid w:val="00387BCF"/>
    <w:rsid w:val="004A71DB"/>
    <w:rsid w:val="0055205A"/>
    <w:rsid w:val="005676E0"/>
    <w:rsid w:val="00720C3E"/>
    <w:rsid w:val="00892E8F"/>
    <w:rsid w:val="00894ECE"/>
    <w:rsid w:val="00903D1D"/>
    <w:rsid w:val="00977C36"/>
    <w:rsid w:val="009805A7"/>
    <w:rsid w:val="00B019E5"/>
    <w:rsid w:val="00BF328E"/>
    <w:rsid w:val="00F60A03"/>
    <w:rsid w:val="00FD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BA0F-8FE0-46EC-970C-D308E7D0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ECE"/>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link w:val="Heading4Char"/>
    <w:unhideWhenUsed/>
    <w:qFormat/>
    <w:rsid w:val="00894ECE"/>
    <w:pPr>
      <w:spacing w:before="100" w:beforeAutospacing="1" w:after="100" w:afterAutospacing="1"/>
      <w:outlineLvl w:val="3"/>
    </w:pPr>
    <w:rPr>
      <w:b/>
      <w:bCs/>
      <w:sz w:val="26"/>
      <w:szCs w:val="26"/>
    </w:rPr>
  </w:style>
  <w:style w:type="paragraph" w:styleId="Heading5">
    <w:name w:val="heading 5"/>
    <w:basedOn w:val="Normal"/>
    <w:link w:val="Heading5Char"/>
    <w:semiHidden/>
    <w:unhideWhenUsed/>
    <w:qFormat/>
    <w:rsid w:val="00894ECE"/>
    <w:pPr>
      <w:spacing w:before="100" w:beforeAutospacing="1" w:after="100" w:afterAutospacing="1"/>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4ECE"/>
    <w:rPr>
      <w:rFonts w:ascii="Times New Roman" w:eastAsia="Times New Roman" w:hAnsi="Times New Roman" w:cs="Times New Roman"/>
      <w:b/>
      <w:bCs/>
      <w:sz w:val="26"/>
      <w:szCs w:val="26"/>
      <w:lang w:eastAsia="en-GB"/>
    </w:rPr>
  </w:style>
  <w:style w:type="character" w:customStyle="1" w:styleId="Heading5Char">
    <w:name w:val="Heading 5 Char"/>
    <w:basedOn w:val="DefaultParagraphFont"/>
    <w:link w:val="Heading5"/>
    <w:semiHidden/>
    <w:rsid w:val="00894ECE"/>
    <w:rPr>
      <w:rFonts w:ascii="Times New Roman" w:eastAsia="Times New Roman" w:hAnsi="Times New Roman" w:cs="Times New Roman"/>
      <w:b/>
      <w:bCs/>
      <w:i/>
      <w:iCs/>
      <w:sz w:val="26"/>
      <w:szCs w:val="26"/>
      <w:lang w:eastAsia="en-GB"/>
    </w:rPr>
  </w:style>
  <w:style w:type="paragraph" w:styleId="NormalWeb">
    <w:name w:val="Normal (Web)"/>
    <w:basedOn w:val="Normal"/>
    <w:semiHidden/>
    <w:unhideWhenUsed/>
    <w:rsid w:val="00894ECE"/>
    <w:pPr>
      <w:spacing w:before="100" w:beforeAutospacing="1" w:after="100" w:afterAutospacing="1"/>
    </w:pPr>
  </w:style>
  <w:style w:type="paragraph" w:customStyle="1" w:styleId="Default">
    <w:name w:val="Default"/>
    <w:rsid w:val="00894EC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92E8F"/>
    <w:pPr>
      <w:ind w:left="720"/>
      <w:contextualSpacing/>
    </w:pPr>
  </w:style>
  <w:style w:type="paragraph" w:styleId="Header">
    <w:name w:val="header"/>
    <w:basedOn w:val="Normal"/>
    <w:link w:val="HeaderChar"/>
    <w:uiPriority w:val="99"/>
    <w:unhideWhenUsed/>
    <w:rsid w:val="00BF328E"/>
    <w:pPr>
      <w:tabs>
        <w:tab w:val="center" w:pos="4513"/>
        <w:tab w:val="right" w:pos="9026"/>
      </w:tabs>
    </w:pPr>
  </w:style>
  <w:style w:type="character" w:customStyle="1" w:styleId="HeaderChar">
    <w:name w:val="Header Char"/>
    <w:basedOn w:val="DefaultParagraphFont"/>
    <w:link w:val="Header"/>
    <w:uiPriority w:val="99"/>
    <w:rsid w:val="00BF32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328E"/>
    <w:pPr>
      <w:tabs>
        <w:tab w:val="center" w:pos="4513"/>
        <w:tab w:val="right" w:pos="9026"/>
      </w:tabs>
    </w:pPr>
  </w:style>
  <w:style w:type="character" w:customStyle="1" w:styleId="FooterChar">
    <w:name w:val="Footer Char"/>
    <w:basedOn w:val="DefaultParagraphFont"/>
    <w:link w:val="Footer"/>
    <w:uiPriority w:val="99"/>
    <w:rsid w:val="00BF328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6" ma:contentTypeDescription="Create a new document." ma:contentTypeScope="" ma:versionID="68b00c20f2637bb50cb1b2be54e17810">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0fabe8122674c68c48c17bdbb693d4eb"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DA506-6749-4863-A62A-2F15800B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0838F-4622-47A8-B3A6-787781388330}">
  <ds:schemaRefs>
    <ds:schemaRef ds:uri="http://schemas.microsoft.com/sharepoint/v3/contenttype/forms"/>
  </ds:schemaRefs>
</ds:datastoreItem>
</file>

<file path=customXml/itemProps3.xml><?xml version="1.0" encoding="utf-8"?>
<ds:datastoreItem xmlns:ds="http://schemas.openxmlformats.org/officeDocument/2006/customXml" ds:itemID="{1F30B7C4-81DE-4BB6-8506-159D4D0A3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McNamara</dc:creator>
  <cp:keywords/>
  <dc:description/>
  <cp:lastModifiedBy>Katrina Kelly</cp:lastModifiedBy>
  <cp:revision>2</cp:revision>
  <dcterms:created xsi:type="dcterms:W3CDTF">2018-01-31T12:58:00Z</dcterms:created>
  <dcterms:modified xsi:type="dcterms:W3CDTF">2018-01-31T12:58:00Z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