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1CE" w:rsidRDefault="004431CE" w:rsidP="004431CE">
      <w:pPr>
        <w:jc w:val="both"/>
        <w:rPr>
          <w:rFonts w:ascii="Arial" w:hAnsi="Arial"/>
          <w:b/>
          <w:noProof/>
          <w:sz w:val="28"/>
          <w:szCs w:val="28"/>
        </w:rPr>
      </w:pPr>
      <w:r>
        <w:rPr>
          <w:rFonts w:ascii="Arial" w:hAnsi="Arial"/>
          <w:b/>
          <w:noProof/>
          <w:sz w:val="28"/>
          <w:szCs w:val="28"/>
          <w:lang w:eastAsia="en-GB"/>
        </w:rPr>
        <w:drawing>
          <wp:anchor distT="0" distB="0" distL="114300" distR="114300" simplePos="0" relativeHeight="252018688" behindDoc="1" locked="0" layoutInCell="1" allowOverlap="1" wp14:anchorId="3470A5DB" wp14:editId="7B2C9238">
            <wp:simplePos x="0" y="0"/>
            <wp:positionH relativeFrom="column">
              <wp:posOffset>-596900</wp:posOffset>
            </wp:positionH>
            <wp:positionV relativeFrom="paragraph">
              <wp:posOffset>302079</wp:posOffset>
            </wp:positionV>
            <wp:extent cx="6539865" cy="8559800"/>
            <wp:effectExtent l="0" t="0" r="0" b="0"/>
            <wp:wrapTight wrapText="bothSides">
              <wp:wrapPolygon edited="0">
                <wp:start x="0" y="0"/>
                <wp:lineTo x="0" y="21536"/>
                <wp:lineTo x="21518" y="21536"/>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unteer training toolkit - Guide for facilitators.jpg"/>
                    <pic:cNvPicPr/>
                  </pic:nvPicPr>
                  <pic:blipFill rotWithShape="1">
                    <a:blip r:embed="rId11"/>
                    <a:srcRect b="7475"/>
                    <a:stretch/>
                  </pic:blipFill>
                  <pic:spPr bwMode="auto">
                    <a:xfrm>
                      <a:off x="0" y="0"/>
                      <a:ext cx="6539865" cy="8559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4F55" w:rsidRDefault="009A4F55" w:rsidP="004431CE">
      <w:pPr>
        <w:jc w:val="both"/>
        <w:rPr>
          <w:rFonts w:ascii="Arial" w:hAnsi="Arial"/>
          <w:b/>
          <w:sz w:val="28"/>
          <w:szCs w:val="28"/>
        </w:rPr>
      </w:pPr>
      <w:r>
        <w:rPr>
          <w:rFonts w:ascii="Arial" w:hAnsi="Arial"/>
          <w:b/>
          <w:noProof/>
          <w:sz w:val="28"/>
          <w:szCs w:val="28"/>
        </w:rPr>
        <w:lastRenderedPageBreak/>
        <mc:AlternateContent>
          <mc:Choice Requires="wps">
            <w:drawing>
              <wp:anchor distT="0" distB="0" distL="114300" distR="114300" simplePos="0" relativeHeight="252019712" behindDoc="0" locked="0" layoutInCell="1" allowOverlap="1" wp14:editId="17CD979D">
                <wp:simplePos x="0" y="0"/>
                <wp:positionH relativeFrom="column">
                  <wp:posOffset>-659233</wp:posOffset>
                </wp:positionH>
                <wp:positionV relativeFrom="paragraph">
                  <wp:posOffset>-372139</wp:posOffset>
                </wp:positionV>
                <wp:extent cx="6899910" cy="908050"/>
                <wp:effectExtent l="0" t="0" r="0" b="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9910" cy="908050"/>
                        </a:xfrm>
                        <a:prstGeom prst="roundRect">
                          <a:avLst>
                            <a:gd name="adj" fmla="val 16667"/>
                          </a:avLst>
                        </a:prstGeom>
                        <a:solidFill>
                          <a:srgbClr val="332A86">
                            <a:alpha val="30196"/>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A4F55" w:rsidRPr="009F4D43" w:rsidRDefault="009A4F55" w:rsidP="009A4F55">
                            <w:pPr>
                              <w:ind w:left="720"/>
                              <w:rPr>
                                <w:rFonts w:asciiTheme="majorHAnsi" w:eastAsia="Times New Roman" w:hAnsiTheme="majorHAnsi"/>
                                <w:color w:val="000000"/>
                              </w:rPr>
                            </w:pPr>
                            <w:bookmarkStart w:id="0" w:name="_Hlk492472079"/>
                            <w:r w:rsidRPr="009F4D43">
                              <w:rPr>
                                <w:rFonts w:asciiTheme="majorHAnsi" w:eastAsia="Times New Roman" w:hAnsiTheme="majorHAnsi"/>
                                <w:iCs/>
                                <w:color w:val="000000"/>
                              </w:rPr>
                              <w:t>Together We Can is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0"/>
                          <w:p w:rsidR="009A4F55" w:rsidRPr="009F4D43" w:rsidRDefault="009A4F55" w:rsidP="009A4F55">
                            <w:pPr>
                              <w:jc w:val="center"/>
                              <w:rPr>
                                <w:rFonts w:asciiTheme="majorHAnsi" w:eastAsia="Calibri" w:hAnsiTheme="majorHAnsi"/>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26" style="position:absolute;left:0;text-align:left;margin-left:-51.9pt;margin-top:-29.3pt;width:543.3pt;height:71.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" fillcolor="#332a86" stroked="f" strokeweight="1pt">
                <v:fill opacity="19789f"/>
                <v:stroke joinstyle="miter"/>
                <v:textbox>
                  <w:txbxContent>
                    <w:p w14:paraId="3304F925" w14:textId="77777777" w:rsidR="009A4F55" w:rsidRPr="009F4D43" w:rsidRDefault="009A4F55" w:rsidP="009A4F55">
                      <w:pPr>
                        <w:ind w:left="720"/>
                        <w:rPr>
                          <w:rFonts w:asciiTheme="majorHAnsi" w:eastAsia="Times New Roman" w:hAnsiTheme="majorHAnsi"/>
                          <w:color w:val="000000"/>
                        </w:rPr>
                      </w:pPr>
                      <w:bookmarkStart w:id="1" w:name="_Hlk492472079"/>
                      <w:r w:rsidRPr="009F4D43">
                        <w:rPr>
                          <w:rFonts w:asciiTheme="majorHAnsi" w:eastAsia="Times New Roman" w:hAnsiTheme="majorHAnsi"/>
                          <w:iCs/>
                          <w:color w:val="000000"/>
                        </w:rPr>
                        <w:t xml:space="preserve">Together We Can </w:t>
                      </w:r>
                      <w:proofErr w:type="gramStart"/>
                      <w:r w:rsidRPr="009F4D43">
                        <w:rPr>
                          <w:rFonts w:asciiTheme="majorHAnsi" w:eastAsia="Times New Roman" w:hAnsiTheme="majorHAnsi"/>
                          <w:iCs/>
                          <w:color w:val="000000"/>
                        </w:rPr>
                        <w:t>is</w:t>
                      </w:r>
                      <w:proofErr w:type="gramEnd"/>
                      <w:r w:rsidRPr="009F4D43">
                        <w:rPr>
                          <w:rFonts w:asciiTheme="majorHAnsi" w:eastAsia="Times New Roman" w:hAnsiTheme="majorHAnsi"/>
                          <w:iCs/>
                          <w:color w:val="000000"/>
                        </w:rPr>
                        <w:t xml:space="preserve">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1"/>
                    <w:p w14:paraId="60D6BE1B" w14:textId="77777777" w:rsidR="009A4F55" w:rsidRPr="009F4D43" w:rsidRDefault="009A4F55" w:rsidP="009A4F55">
                      <w:pPr>
                        <w:jc w:val="center"/>
                        <w:rPr>
                          <w:rFonts w:asciiTheme="majorHAnsi" w:eastAsia="Calibri" w:hAnsiTheme="majorHAnsi"/>
                          <w:color w:val="000000"/>
                        </w:rPr>
                      </w:pPr>
                    </w:p>
                  </w:txbxContent>
                </v:textbox>
              </v:roundrect>
            </w:pict>
          </mc:Fallback>
        </mc:AlternateContent>
      </w:r>
    </w:p>
    <w:p w:rsidR="009A4F55" w:rsidRDefault="009A4F55" w:rsidP="004431CE">
      <w:pPr>
        <w:jc w:val="both"/>
        <w:rPr>
          <w:rFonts w:ascii="Arial" w:hAnsi="Arial"/>
          <w:b/>
          <w:sz w:val="28"/>
          <w:szCs w:val="28"/>
        </w:rPr>
      </w:pPr>
    </w:p>
    <w:p w:rsidR="009A4F55" w:rsidRDefault="009A4F55" w:rsidP="004431CE">
      <w:pPr>
        <w:jc w:val="both"/>
        <w:rPr>
          <w:rFonts w:ascii="Arial" w:hAnsi="Arial"/>
          <w:b/>
          <w:sz w:val="28"/>
          <w:szCs w:val="28"/>
        </w:rPr>
      </w:pPr>
    </w:p>
    <w:p w:rsidR="009A4F55" w:rsidRDefault="009A4F55" w:rsidP="004431CE">
      <w:pPr>
        <w:jc w:val="both"/>
        <w:rPr>
          <w:rFonts w:ascii="Arial" w:hAnsi="Arial"/>
          <w:b/>
          <w:sz w:val="28"/>
          <w:szCs w:val="28"/>
        </w:rPr>
      </w:pPr>
    </w:p>
    <w:p w:rsidR="008B3BFC" w:rsidRPr="00CA1DFF" w:rsidRDefault="009A4F55" w:rsidP="00A77CB5">
      <w:pPr>
        <w:jc w:val="both"/>
        <w:rPr>
          <w:rFonts w:ascii="Arial" w:hAnsi="Arial"/>
          <w:b/>
          <w:sz w:val="28"/>
          <w:szCs w:val="28"/>
        </w:rPr>
      </w:pPr>
      <w:r>
        <w:rPr>
          <w:rFonts w:ascii="Arial" w:hAnsi="Arial"/>
          <w:b/>
          <w:sz w:val="28"/>
          <w:szCs w:val="28"/>
        </w:rPr>
        <w:t>Family support v</w:t>
      </w:r>
      <w:r w:rsidR="00B820D9" w:rsidRPr="00B820D9">
        <w:rPr>
          <w:rFonts w:ascii="Arial" w:hAnsi="Arial"/>
          <w:b/>
          <w:sz w:val="28"/>
          <w:szCs w:val="28"/>
        </w:rPr>
        <w:t>olunteer training toolkit</w:t>
      </w:r>
      <w:r w:rsidR="00582503">
        <w:rPr>
          <w:rFonts w:ascii="Arial" w:hAnsi="Arial"/>
          <w:b/>
          <w:sz w:val="28"/>
          <w:szCs w:val="28"/>
        </w:rPr>
        <w:t>:</w:t>
      </w:r>
      <w:r w:rsidR="00DE1905">
        <w:rPr>
          <w:rFonts w:ascii="Arial" w:hAnsi="Arial"/>
          <w:b/>
          <w:sz w:val="28"/>
          <w:szCs w:val="28"/>
        </w:rPr>
        <w:t xml:space="preserve"> Guide for f</w:t>
      </w:r>
      <w:r w:rsidR="00582503">
        <w:rPr>
          <w:rFonts w:ascii="Arial" w:hAnsi="Arial"/>
          <w:b/>
          <w:sz w:val="28"/>
          <w:szCs w:val="28"/>
        </w:rPr>
        <w:t>acilitator</w:t>
      </w:r>
      <w:r w:rsidR="00DE1905">
        <w:rPr>
          <w:rFonts w:ascii="Arial" w:hAnsi="Arial"/>
          <w:b/>
          <w:sz w:val="28"/>
          <w:szCs w:val="28"/>
        </w:rPr>
        <w:t>s</w:t>
      </w:r>
    </w:p>
    <w:p w:rsidR="005B5BE8" w:rsidRDefault="005B5BE8" w:rsidP="00A77CB5">
      <w:pPr>
        <w:widowControl w:val="0"/>
        <w:autoSpaceDE w:val="0"/>
        <w:autoSpaceDN w:val="0"/>
        <w:adjustRightInd w:val="0"/>
        <w:jc w:val="both"/>
        <w:rPr>
          <w:rFonts w:ascii="Arial" w:hAnsi="Arial" w:cs="Arial"/>
          <w:b/>
          <w:bCs/>
          <w:lang w:val="en-US"/>
        </w:rPr>
      </w:pPr>
    </w:p>
    <w:p w:rsidR="005B5BE8" w:rsidRDefault="00921C5E" w:rsidP="00A77CB5">
      <w:pPr>
        <w:widowControl w:val="0"/>
        <w:autoSpaceDE w:val="0"/>
        <w:autoSpaceDN w:val="0"/>
        <w:adjustRightInd w:val="0"/>
        <w:jc w:val="both"/>
        <w:rPr>
          <w:rFonts w:ascii="Arial" w:hAnsi="Arial" w:cs="Arial"/>
          <w:b/>
          <w:bCs/>
          <w:lang w:val="en-US"/>
        </w:rPr>
      </w:pPr>
      <w:r w:rsidRPr="001C031C">
        <w:rPr>
          <w:rFonts w:eastAsia="Times New Roman"/>
          <w:noProof/>
          <w:color w:val="000000"/>
          <w:lang w:eastAsia="en-GB"/>
        </w:rPr>
        <mc:AlternateContent>
          <mc:Choice Requires="wps">
            <w:drawing>
              <wp:anchor distT="45720" distB="45720" distL="114300" distR="114300" simplePos="0" relativeHeight="252017664" behindDoc="0" locked="0" layoutInCell="1" allowOverlap="1" wp14:anchorId="4548246D" wp14:editId="5E75EA79">
                <wp:simplePos x="0" y="0"/>
                <wp:positionH relativeFrom="margin">
                  <wp:align>left</wp:align>
                </wp:positionH>
                <wp:positionV relativeFrom="paragraph">
                  <wp:posOffset>41275</wp:posOffset>
                </wp:positionV>
                <wp:extent cx="5457825" cy="17716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771650"/>
                        </a:xfrm>
                        <a:prstGeom prst="rect">
                          <a:avLst/>
                        </a:prstGeom>
                        <a:solidFill>
                          <a:srgbClr val="FFFFFF"/>
                        </a:solidFill>
                        <a:ln w="9525">
                          <a:solidFill>
                            <a:srgbClr val="000000"/>
                          </a:solidFill>
                          <a:miter lim="800000"/>
                          <a:headEnd/>
                          <a:tailEnd/>
                        </a:ln>
                      </wps:spPr>
                      <wps:txbx>
                        <w:txbxContent>
                          <w:p w:rsidR="00921C5E" w:rsidRPr="0088258D" w:rsidRDefault="00921C5E" w:rsidP="00921C5E">
                            <w:pPr>
                              <w:rPr>
                                <w:sz w:val="20"/>
                                <w:szCs w:val="20"/>
                              </w:rPr>
                            </w:pPr>
                            <w:r w:rsidRPr="0088258D">
                              <w:rPr>
                                <w:rStyle w:val="Emphasis"/>
                                <w:rFonts w:ascii="Arial" w:eastAsia="Times New Roman" w:hAnsi="Arial" w:cs="Arial"/>
                                <w:color w:val="000000"/>
                                <w:sz w:val="20"/>
                                <w:szCs w:val="20"/>
                              </w:rPr>
                              <w:t xml:space="preserve">Beginning in 2014, Volunteer Support for Families was a pilot project which aimed to test the feasibility of using volunteers to provide practical support to families accessing children’s palliative care services. The project aimed to test different models of volunteering in a range of voluntary and statutory services and encourage us all to re-think the role of the volunteer in this sector. It involved 9 UK organisations with expertise in children’s palliative care, volunteering or both, as follows: Children’s Hospices Across Scotland (CHAS), East Anglia’s Children’s Hospices (EACH), Jessie May Children’s Hospice at Home, NHS South Warwickshire Foundation Trust, NHS Whittington Health Trust, Noah’s Ark Children’s Hospice, Rainbow Trust Children’s Charity, Together for Short Lives and, Volunteering Matters. The pilot was initiated and co-funded by The Royal Foundation of the Duke and Duchess of Cambridge and Prince Harry, and the True Colours Trust.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8246D" id="_x0000_t202" coordsize="21600,21600" o:spt="202" path="m,l,21600r21600,l21600,xe">
                <v:stroke joinstyle="miter"/>
                <v:path gradientshapeok="t" o:connecttype="rect"/>
              </v:shapetype>
              <v:shape id="Text Box 2" o:spid="_x0000_s1026" type="#_x0000_t202" style="position:absolute;left:0;text-align:left;margin-left:0;margin-top:3.25pt;width:429.75pt;height:139.5pt;z-index:252017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">
                <v:textbox>
                  <w:txbxContent>
                    <w:p w14:paraId="0576C094" w14:textId="77777777" w:rsidR="00921C5E" w:rsidRPr="0088258D" w:rsidRDefault="00921C5E" w:rsidP="00921C5E">
                      <w:pPr>
                        <w:rPr>
                          <w:sz w:val="20"/>
                          <w:szCs w:val="20"/>
                        </w:rPr>
                      </w:pPr>
                      <w:r w:rsidRPr="0088258D">
                        <w:rPr>
                          <w:rStyle w:val="Emphasis"/>
                          <w:rFonts w:ascii="Arial" w:eastAsia="Times New Roman" w:hAnsi="Arial" w:cs="Arial"/>
                          <w:color w:val="000000"/>
                          <w:sz w:val="20"/>
                          <w:szCs w:val="20"/>
                        </w:rPr>
                        <w:t xml:space="preserve">Beginning in 2014, Volunteer Support for Families was a pilot project which aimed to test the feasibility of using volunteers to provide practical support to families accessing children’s palliative care services. The project aimed to test different models of volunteering in a range of voluntary and statutory services and encourage us all to re-think the role of the volunteer in this sector. It involved 9 UK organisations with expertise in children’s palliative care, volunteering or both, as follows: Children’s Hospices Across Scotland (CHAS), East Anglia’s Children’s Hospices (EACH), Jessie May Children’s Hospice at Home, NHS South Warwickshire Foundation Trust, NHS Whittington Health Trust, Noah’s Ark Children’s Hospice, Rainbow Trust Children’s Charity, Together for Short Lives and, Volunteering Matters. The pilot was initiated and co-funded by The Royal Foundation of the Duke and Duchess of Cambridge and Prince Harry, and the True Colours Trust. </w:t>
                      </w:r>
                    </w:p>
                  </w:txbxContent>
                </v:textbox>
                <w10:wrap anchorx="margin"/>
              </v:shape>
            </w:pict>
          </mc:Fallback>
        </mc:AlternateContent>
      </w:r>
    </w:p>
    <w:p w:rsidR="005B5BE8" w:rsidRDefault="005B5BE8" w:rsidP="00A77CB5">
      <w:pPr>
        <w:widowControl w:val="0"/>
        <w:autoSpaceDE w:val="0"/>
        <w:autoSpaceDN w:val="0"/>
        <w:adjustRightInd w:val="0"/>
        <w:jc w:val="both"/>
        <w:rPr>
          <w:rFonts w:ascii="Arial" w:hAnsi="Arial" w:cs="Arial"/>
          <w:b/>
          <w:bCs/>
          <w:lang w:val="en-US"/>
        </w:rPr>
      </w:pPr>
    </w:p>
    <w:p w:rsidR="005B5BE8" w:rsidRDefault="005B5BE8" w:rsidP="00A77CB5">
      <w:pPr>
        <w:widowControl w:val="0"/>
        <w:autoSpaceDE w:val="0"/>
        <w:autoSpaceDN w:val="0"/>
        <w:adjustRightInd w:val="0"/>
        <w:jc w:val="both"/>
        <w:rPr>
          <w:rFonts w:ascii="Arial" w:hAnsi="Arial" w:cs="Arial"/>
          <w:b/>
          <w:bCs/>
          <w:lang w:val="en-US"/>
        </w:rPr>
      </w:pPr>
    </w:p>
    <w:p w:rsidR="005B5BE8" w:rsidRDefault="005B5BE8" w:rsidP="00A77CB5">
      <w:pPr>
        <w:widowControl w:val="0"/>
        <w:autoSpaceDE w:val="0"/>
        <w:autoSpaceDN w:val="0"/>
        <w:adjustRightInd w:val="0"/>
        <w:jc w:val="both"/>
        <w:rPr>
          <w:rFonts w:ascii="Arial" w:hAnsi="Arial" w:cs="Arial"/>
          <w:b/>
          <w:bCs/>
          <w:lang w:val="en-US"/>
        </w:rPr>
      </w:pPr>
    </w:p>
    <w:p w:rsidR="005B5BE8" w:rsidRDefault="005B5BE8" w:rsidP="00A77CB5">
      <w:pPr>
        <w:widowControl w:val="0"/>
        <w:autoSpaceDE w:val="0"/>
        <w:autoSpaceDN w:val="0"/>
        <w:adjustRightInd w:val="0"/>
        <w:jc w:val="both"/>
        <w:rPr>
          <w:rFonts w:ascii="Arial" w:hAnsi="Arial" w:cs="Arial"/>
          <w:b/>
          <w:bCs/>
          <w:lang w:val="en-US"/>
        </w:rPr>
      </w:pPr>
    </w:p>
    <w:p w:rsidR="005B5BE8" w:rsidRDefault="005B5BE8" w:rsidP="00A77CB5">
      <w:pPr>
        <w:widowControl w:val="0"/>
        <w:autoSpaceDE w:val="0"/>
        <w:autoSpaceDN w:val="0"/>
        <w:adjustRightInd w:val="0"/>
        <w:jc w:val="both"/>
        <w:rPr>
          <w:rFonts w:ascii="Arial" w:hAnsi="Arial" w:cs="Arial"/>
          <w:b/>
          <w:bCs/>
          <w:lang w:val="en-US"/>
        </w:rPr>
      </w:pPr>
    </w:p>
    <w:p w:rsidR="005B5BE8" w:rsidRDefault="005B5BE8" w:rsidP="00A77CB5">
      <w:pPr>
        <w:widowControl w:val="0"/>
        <w:autoSpaceDE w:val="0"/>
        <w:autoSpaceDN w:val="0"/>
        <w:adjustRightInd w:val="0"/>
        <w:jc w:val="both"/>
        <w:rPr>
          <w:rFonts w:ascii="Arial" w:hAnsi="Arial" w:cs="Arial"/>
          <w:b/>
          <w:bCs/>
          <w:lang w:val="en-US"/>
        </w:rPr>
      </w:pPr>
    </w:p>
    <w:p w:rsidR="005B5BE8" w:rsidRDefault="005B5BE8" w:rsidP="00A77CB5">
      <w:pPr>
        <w:widowControl w:val="0"/>
        <w:autoSpaceDE w:val="0"/>
        <w:autoSpaceDN w:val="0"/>
        <w:adjustRightInd w:val="0"/>
        <w:jc w:val="both"/>
        <w:rPr>
          <w:rFonts w:ascii="Arial" w:hAnsi="Arial" w:cs="Arial"/>
          <w:b/>
          <w:bCs/>
          <w:lang w:val="en-US"/>
        </w:rPr>
      </w:pPr>
    </w:p>
    <w:p w:rsidR="005B5BE8" w:rsidRDefault="005B5BE8" w:rsidP="00A77CB5">
      <w:pPr>
        <w:widowControl w:val="0"/>
        <w:autoSpaceDE w:val="0"/>
        <w:autoSpaceDN w:val="0"/>
        <w:adjustRightInd w:val="0"/>
        <w:jc w:val="both"/>
        <w:rPr>
          <w:rFonts w:ascii="Arial" w:hAnsi="Arial" w:cs="Arial"/>
          <w:b/>
          <w:bCs/>
          <w:lang w:val="en-US"/>
        </w:rPr>
      </w:pPr>
    </w:p>
    <w:p w:rsidR="005B5BE8" w:rsidRDefault="005B5BE8" w:rsidP="00A77CB5">
      <w:pPr>
        <w:widowControl w:val="0"/>
        <w:autoSpaceDE w:val="0"/>
        <w:autoSpaceDN w:val="0"/>
        <w:adjustRightInd w:val="0"/>
        <w:jc w:val="both"/>
        <w:rPr>
          <w:rFonts w:ascii="Arial" w:hAnsi="Arial" w:cs="Arial"/>
          <w:b/>
          <w:bCs/>
          <w:lang w:val="en-US"/>
        </w:rPr>
      </w:pPr>
    </w:p>
    <w:p w:rsidR="005B5BE8" w:rsidRDefault="005B5BE8" w:rsidP="00A77CB5">
      <w:pPr>
        <w:widowControl w:val="0"/>
        <w:autoSpaceDE w:val="0"/>
        <w:autoSpaceDN w:val="0"/>
        <w:adjustRightInd w:val="0"/>
        <w:jc w:val="both"/>
        <w:rPr>
          <w:rFonts w:ascii="Arial" w:hAnsi="Arial" w:cs="Arial"/>
          <w:b/>
          <w:bCs/>
          <w:lang w:val="en-US"/>
        </w:rPr>
      </w:pPr>
    </w:p>
    <w:p w:rsidR="005B5BE8" w:rsidRDefault="005B5BE8" w:rsidP="00A77CB5">
      <w:pPr>
        <w:widowControl w:val="0"/>
        <w:autoSpaceDE w:val="0"/>
        <w:autoSpaceDN w:val="0"/>
        <w:adjustRightInd w:val="0"/>
        <w:jc w:val="both"/>
        <w:rPr>
          <w:rFonts w:ascii="Arial" w:hAnsi="Arial" w:cs="Arial"/>
          <w:b/>
          <w:bCs/>
          <w:lang w:val="en-US"/>
        </w:rPr>
      </w:pPr>
    </w:p>
    <w:p w:rsidR="005B5BE8" w:rsidRDefault="005B5BE8" w:rsidP="00A77CB5">
      <w:pPr>
        <w:widowControl w:val="0"/>
        <w:autoSpaceDE w:val="0"/>
        <w:autoSpaceDN w:val="0"/>
        <w:adjustRightInd w:val="0"/>
        <w:jc w:val="both"/>
        <w:rPr>
          <w:rFonts w:ascii="Arial" w:hAnsi="Arial" w:cs="Arial"/>
          <w:b/>
          <w:bCs/>
          <w:lang w:val="en-US"/>
        </w:rPr>
      </w:pPr>
    </w:p>
    <w:p w:rsidR="000975A1" w:rsidRPr="00921C5E" w:rsidRDefault="000975A1" w:rsidP="00A77CB5">
      <w:pPr>
        <w:widowControl w:val="0"/>
        <w:autoSpaceDE w:val="0"/>
        <w:autoSpaceDN w:val="0"/>
        <w:adjustRightInd w:val="0"/>
        <w:jc w:val="both"/>
        <w:rPr>
          <w:rFonts w:ascii="Arial" w:hAnsi="Arial" w:cs="Arial"/>
          <w:b/>
          <w:bCs/>
          <w:sz w:val="22"/>
          <w:szCs w:val="22"/>
          <w:lang w:val="en-US"/>
        </w:rPr>
      </w:pPr>
      <w:r w:rsidRPr="00921C5E">
        <w:rPr>
          <w:rFonts w:ascii="Arial" w:hAnsi="Arial" w:cs="Arial"/>
          <w:b/>
          <w:bCs/>
          <w:sz w:val="22"/>
          <w:szCs w:val="22"/>
          <w:lang w:val="en-US"/>
        </w:rPr>
        <w:t>Disclaimer</w:t>
      </w:r>
    </w:p>
    <w:p w:rsidR="005B5BE8" w:rsidRPr="005B5BE8" w:rsidRDefault="005B5BE8" w:rsidP="00A77CB5">
      <w:pPr>
        <w:widowControl w:val="0"/>
        <w:autoSpaceDE w:val="0"/>
        <w:autoSpaceDN w:val="0"/>
        <w:adjustRightInd w:val="0"/>
        <w:jc w:val="both"/>
        <w:rPr>
          <w:rFonts w:ascii="Arial" w:hAnsi="Arial" w:cs="Arial"/>
          <w:lang w:val="en-US"/>
        </w:rPr>
      </w:pPr>
    </w:p>
    <w:p w:rsidR="000975A1" w:rsidRPr="00921C5E" w:rsidRDefault="000975A1" w:rsidP="00A77CB5">
      <w:pPr>
        <w:jc w:val="both"/>
        <w:rPr>
          <w:rFonts w:ascii="Arial" w:hAnsi="Arial" w:cs="Arial"/>
          <w:sz w:val="20"/>
          <w:szCs w:val="20"/>
        </w:rPr>
      </w:pPr>
      <w:r w:rsidRPr="00921C5E">
        <w:rPr>
          <w:rFonts w:ascii="Arial" w:hAnsi="Arial" w:cs="Arial"/>
          <w:sz w:val="20"/>
          <w:szCs w:val="20"/>
          <w:lang w:val="en-US"/>
        </w:rPr>
        <w:t>While great care has been taken care to ensure that the contents of this document are correct and up to date at the time of publishing, neither its authors nor its publishers can guarantee its correctness and completeness. The information contained in the document is intended for general use only and users should take appropriate steps to verify such information and as necessary obtain legal and/ or professional advice. None of the authors or the publishers accept responsibility for any loss, damage or expense resulting from the use of this information and no actions should be taken in reliance on it without relevant professional advice.</w:t>
      </w:r>
    </w:p>
    <w:p w:rsidR="00921C5E" w:rsidRDefault="00921C5E" w:rsidP="00A77CB5">
      <w:pPr>
        <w:jc w:val="both"/>
        <w:rPr>
          <w:rFonts w:ascii="Arial" w:hAnsi="Arial"/>
          <w:b/>
        </w:rPr>
      </w:pPr>
    </w:p>
    <w:p w:rsidR="00921C5E" w:rsidRDefault="00921C5E" w:rsidP="00A77CB5">
      <w:pPr>
        <w:jc w:val="both"/>
        <w:rPr>
          <w:rFonts w:ascii="Arial" w:hAnsi="Arial"/>
          <w:b/>
        </w:rPr>
      </w:pPr>
    </w:p>
    <w:p w:rsidR="00C96530" w:rsidRDefault="00C96530" w:rsidP="00A77CB5">
      <w:pPr>
        <w:jc w:val="both"/>
        <w:rPr>
          <w:rFonts w:ascii="Arial" w:hAnsi="Arial"/>
          <w:b/>
        </w:rPr>
      </w:pPr>
      <w:r>
        <w:rPr>
          <w:rFonts w:ascii="Arial" w:hAnsi="Arial"/>
          <w:b/>
        </w:rPr>
        <w:t>Contents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Page</w:t>
      </w:r>
    </w:p>
    <w:p w:rsidR="00392986" w:rsidRDefault="00392986" w:rsidP="00A77CB5">
      <w:pPr>
        <w:jc w:val="both"/>
        <w:rPr>
          <w:rFonts w:ascii="Arial" w:hAnsi="Arial"/>
          <w:b/>
        </w:rPr>
      </w:pPr>
    </w:p>
    <w:p w:rsidR="005B5BE8" w:rsidRDefault="005B5BE8" w:rsidP="00A77CB5">
      <w:pPr>
        <w:jc w:val="both"/>
        <w:rPr>
          <w:rFonts w:ascii="Arial" w:hAnsi="Arial"/>
          <w:b/>
        </w:rPr>
      </w:pPr>
    </w:p>
    <w:p w:rsidR="005B5BE8" w:rsidRDefault="005B5BE8" w:rsidP="00A77CB5">
      <w:pPr>
        <w:jc w:val="both"/>
        <w:rPr>
          <w:rFonts w:ascii="Arial" w:hAnsi="Arial"/>
          <w:b/>
        </w:rPr>
      </w:pPr>
    </w:p>
    <w:p w:rsidR="00C7093C" w:rsidRDefault="00C7093C" w:rsidP="00A77CB5">
      <w:pPr>
        <w:jc w:val="both"/>
        <w:rPr>
          <w:rFonts w:ascii="Arial" w:hAnsi="Arial"/>
          <w:b/>
        </w:rPr>
      </w:pPr>
      <w:r w:rsidRPr="00C7093C">
        <w:rPr>
          <w:rFonts w:ascii="Arial" w:hAnsi="Arial"/>
          <w:b/>
        </w:rPr>
        <w:t>Training toolkit overview</w:t>
      </w:r>
      <w:r w:rsidRPr="00C7093C">
        <w:rPr>
          <w:rFonts w:ascii="Arial" w:hAnsi="Arial"/>
          <w:b/>
        </w:rPr>
        <w:tab/>
      </w:r>
      <w:r w:rsidRPr="00C7093C">
        <w:rPr>
          <w:rFonts w:ascii="Arial" w:hAnsi="Arial"/>
          <w:b/>
        </w:rPr>
        <w:tab/>
      </w:r>
      <w:r w:rsidRPr="00C7093C">
        <w:rPr>
          <w:rFonts w:ascii="Arial" w:hAnsi="Arial"/>
          <w:b/>
        </w:rPr>
        <w:tab/>
      </w:r>
      <w:r w:rsidRPr="00C7093C">
        <w:rPr>
          <w:rFonts w:ascii="Arial" w:hAnsi="Arial"/>
          <w:b/>
        </w:rPr>
        <w:tab/>
      </w:r>
      <w:r w:rsidRPr="00C7093C">
        <w:rPr>
          <w:rFonts w:ascii="Arial" w:hAnsi="Arial"/>
          <w:b/>
        </w:rPr>
        <w:tab/>
      </w:r>
      <w:r w:rsidRPr="00C7093C">
        <w:rPr>
          <w:rFonts w:ascii="Arial" w:hAnsi="Arial"/>
          <w:b/>
        </w:rPr>
        <w:tab/>
        <w:t xml:space="preserve">     </w:t>
      </w:r>
      <w:r w:rsidRPr="00C7093C">
        <w:rPr>
          <w:rFonts w:ascii="Arial" w:hAnsi="Arial"/>
          <w:b/>
        </w:rPr>
        <w:tab/>
      </w:r>
      <w:r w:rsidRPr="00C7093C">
        <w:rPr>
          <w:rFonts w:ascii="Arial" w:hAnsi="Arial"/>
          <w:b/>
        </w:rPr>
        <w:tab/>
        <w:t>3</w:t>
      </w:r>
    </w:p>
    <w:p w:rsidR="005B5BE8" w:rsidRDefault="005B5BE8" w:rsidP="00A77CB5">
      <w:pPr>
        <w:pStyle w:val="ListParagraph"/>
        <w:spacing w:after="240" w:line="360" w:lineRule="auto"/>
        <w:jc w:val="both"/>
        <w:rPr>
          <w:rFonts w:ascii="Arial" w:hAnsi="Arial"/>
          <w:sz w:val="22"/>
          <w:szCs w:val="22"/>
        </w:rPr>
      </w:pPr>
    </w:p>
    <w:p w:rsidR="000D7BE3" w:rsidRPr="005B5BE8" w:rsidRDefault="000D7BE3" w:rsidP="00226F6F">
      <w:pPr>
        <w:pStyle w:val="ListParagraph"/>
        <w:numPr>
          <w:ilvl w:val="0"/>
          <w:numId w:val="7"/>
        </w:numPr>
        <w:spacing w:after="240" w:line="360" w:lineRule="auto"/>
        <w:jc w:val="both"/>
        <w:rPr>
          <w:rFonts w:ascii="Arial" w:hAnsi="Arial"/>
          <w:sz w:val="22"/>
          <w:szCs w:val="22"/>
        </w:rPr>
      </w:pPr>
      <w:r w:rsidRPr="005B5BE8">
        <w:rPr>
          <w:rFonts w:ascii="Arial" w:hAnsi="Arial"/>
          <w:sz w:val="22"/>
          <w:szCs w:val="22"/>
        </w:rPr>
        <w:t>Background</w:t>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p>
    <w:p w:rsidR="000D7BE3" w:rsidRPr="005B5BE8" w:rsidRDefault="000D7BE3" w:rsidP="00226F6F">
      <w:pPr>
        <w:pStyle w:val="ListParagraph"/>
        <w:numPr>
          <w:ilvl w:val="0"/>
          <w:numId w:val="7"/>
        </w:numPr>
        <w:spacing w:after="240" w:line="360" w:lineRule="auto"/>
        <w:jc w:val="both"/>
        <w:rPr>
          <w:rFonts w:ascii="Arial" w:hAnsi="Arial"/>
          <w:sz w:val="22"/>
          <w:szCs w:val="22"/>
        </w:rPr>
      </w:pPr>
      <w:r w:rsidRPr="005B5BE8">
        <w:rPr>
          <w:rFonts w:ascii="Arial" w:hAnsi="Arial"/>
          <w:sz w:val="22"/>
          <w:szCs w:val="22"/>
        </w:rPr>
        <w:t>The role of volunteers in children’s hospice and palliative care</w:t>
      </w:r>
      <w:r w:rsidRPr="005B5BE8">
        <w:rPr>
          <w:rFonts w:ascii="Arial" w:hAnsi="Arial"/>
          <w:sz w:val="22"/>
          <w:szCs w:val="22"/>
        </w:rPr>
        <w:tab/>
      </w:r>
      <w:r w:rsidR="005B5BE8">
        <w:rPr>
          <w:rFonts w:ascii="Arial" w:hAnsi="Arial"/>
          <w:sz w:val="22"/>
          <w:szCs w:val="22"/>
        </w:rPr>
        <w:tab/>
      </w:r>
    </w:p>
    <w:p w:rsidR="000D7BE3" w:rsidRPr="005B5BE8" w:rsidRDefault="000D7BE3" w:rsidP="00226F6F">
      <w:pPr>
        <w:pStyle w:val="ListParagraph"/>
        <w:numPr>
          <w:ilvl w:val="0"/>
          <w:numId w:val="7"/>
        </w:numPr>
        <w:spacing w:after="240" w:line="360" w:lineRule="auto"/>
        <w:jc w:val="both"/>
        <w:rPr>
          <w:rFonts w:ascii="Arial" w:hAnsi="Arial"/>
          <w:sz w:val="22"/>
          <w:szCs w:val="22"/>
        </w:rPr>
      </w:pPr>
      <w:r w:rsidRPr="005B5BE8">
        <w:rPr>
          <w:rFonts w:ascii="Arial" w:hAnsi="Arial"/>
          <w:sz w:val="22"/>
          <w:szCs w:val="22"/>
        </w:rPr>
        <w:t>Introduction to the training programme</w:t>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p>
    <w:p w:rsidR="000D7BE3" w:rsidRPr="005B5BE8" w:rsidRDefault="000D7BE3" w:rsidP="00226F6F">
      <w:pPr>
        <w:pStyle w:val="ListParagraph"/>
        <w:numPr>
          <w:ilvl w:val="0"/>
          <w:numId w:val="7"/>
        </w:numPr>
        <w:spacing w:after="240" w:line="360" w:lineRule="auto"/>
        <w:jc w:val="both"/>
        <w:rPr>
          <w:rFonts w:ascii="Arial" w:hAnsi="Arial"/>
          <w:sz w:val="22"/>
          <w:szCs w:val="22"/>
        </w:rPr>
      </w:pPr>
      <w:r w:rsidRPr="005B5BE8">
        <w:rPr>
          <w:rFonts w:ascii="Arial" w:hAnsi="Arial"/>
          <w:sz w:val="22"/>
          <w:szCs w:val="22"/>
        </w:rPr>
        <w:t>Principles underpinning the training programme</w:t>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p>
    <w:p w:rsidR="000D7BE3" w:rsidRPr="005B5BE8" w:rsidRDefault="000D7BE3" w:rsidP="00226F6F">
      <w:pPr>
        <w:pStyle w:val="ListParagraph"/>
        <w:numPr>
          <w:ilvl w:val="0"/>
          <w:numId w:val="7"/>
        </w:numPr>
        <w:spacing w:after="240" w:line="360" w:lineRule="auto"/>
        <w:jc w:val="both"/>
        <w:rPr>
          <w:rFonts w:ascii="Arial" w:hAnsi="Arial"/>
          <w:sz w:val="22"/>
          <w:szCs w:val="22"/>
        </w:rPr>
      </w:pPr>
      <w:r w:rsidRPr="005B5BE8">
        <w:rPr>
          <w:rFonts w:ascii="Arial" w:hAnsi="Arial"/>
          <w:sz w:val="22"/>
          <w:szCs w:val="22"/>
        </w:rPr>
        <w:t xml:space="preserve">Competences for Family Support volunteering </w:t>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p>
    <w:p w:rsidR="000D7BE3" w:rsidRPr="005B5BE8" w:rsidRDefault="000D7BE3" w:rsidP="00226F6F">
      <w:pPr>
        <w:pStyle w:val="ListParagraph"/>
        <w:numPr>
          <w:ilvl w:val="0"/>
          <w:numId w:val="7"/>
        </w:numPr>
        <w:spacing w:after="240" w:line="360" w:lineRule="auto"/>
        <w:jc w:val="both"/>
        <w:rPr>
          <w:rFonts w:ascii="Arial" w:hAnsi="Arial"/>
          <w:sz w:val="22"/>
          <w:szCs w:val="22"/>
        </w:rPr>
      </w:pPr>
      <w:r w:rsidRPr="005B5BE8">
        <w:rPr>
          <w:rFonts w:ascii="Arial" w:hAnsi="Arial"/>
          <w:sz w:val="22"/>
          <w:szCs w:val="22"/>
        </w:rPr>
        <w:t>Recruitment and assessment process</w:t>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p>
    <w:p w:rsidR="000D7BE3" w:rsidRPr="005B5BE8" w:rsidRDefault="000D7BE3" w:rsidP="00226F6F">
      <w:pPr>
        <w:pStyle w:val="ListParagraph"/>
        <w:numPr>
          <w:ilvl w:val="0"/>
          <w:numId w:val="7"/>
        </w:numPr>
        <w:spacing w:after="240" w:line="360" w:lineRule="auto"/>
        <w:jc w:val="both"/>
        <w:rPr>
          <w:rFonts w:ascii="Arial" w:hAnsi="Arial"/>
          <w:sz w:val="22"/>
          <w:szCs w:val="22"/>
        </w:rPr>
      </w:pPr>
      <w:r w:rsidRPr="005B5BE8">
        <w:rPr>
          <w:rFonts w:ascii="Arial" w:hAnsi="Arial"/>
          <w:sz w:val="22"/>
          <w:szCs w:val="22"/>
        </w:rPr>
        <w:t>Using the toolkit</w:t>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p>
    <w:p w:rsidR="000D7BE3" w:rsidRPr="005B5BE8" w:rsidRDefault="000D7BE3" w:rsidP="00226F6F">
      <w:pPr>
        <w:pStyle w:val="ListParagraph"/>
        <w:numPr>
          <w:ilvl w:val="0"/>
          <w:numId w:val="7"/>
        </w:numPr>
        <w:spacing w:after="240" w:line="360" w:lineRule="auto"/>
        <w:jc w:val="both"/>
        <w:rPr>
          <w:rFonts w:ascii="Arial" w:hAnsi="Arial"/>
          <w:sz w:val="22"/>
          <w:szCs w:val="22"/>
        </w:rPr>
      </w:pPr>
      <w:r w:rsidRPr="005B5BE8">
        <w:rPr>
          <w:rFonts w:ascii="Arial" w:hAnsi="Arial"/>
          <w:sz w:val="22"/>
          <w:szCs w:val="22"/>
        </w:rPr>
        <w:t>Toolkit symbols</w:t>
      </w:r>
      <w:r w:rsidR="005B5BE8">
        <w:rPr>
          <w:rFonts w:ascii="Arial" w:hAnsi="Arial"/>
          <w:sz w:val="22"/>
          <w:szCs w:val="22"/>
        </w:rPr>
        <w:tab/>
      </w:r>
      <w:r w:rsidR="005B5BE8">
        <w:rPr>
          <w:rFonts w:ascii="Arial" w:hAnsi="Arial"/>
          <w:sz w:val="22"/>
          <w:szCs w:val="22"/>
        </w:rPr>
        <w:tab/>
      </w:r>
      <w:r w:rsidR="005B5BE8">
        <w:rPr>
          <w:rFonts w:ascii="Arial" w:hAnsi="Arial"/>
          <w:sz w:val="22"/>
          <w:szCs w:val="22"/>
        </w:rPr>
        <w:tab/>
      </w:r>
      <w:r w:rsidR="005B5BE8">
        <w:rPr>
          <w:rFonts w:ascii="Arial" w:hAnsi="Arial"/>
          <w:sz w:val="22"/>
          <w:szCs w:val="22"/>
        </w:rPr>
        <w:tab/>
      </w:r>
      <w:r w:rsidR="005B5BE8">
        <w:rPr>
          <w:rFonts w:ascii="Arial" w:hAnsi="Arial"/>
          <w:sz w:val="22"/>
          <w:szCs w:val="22"/>
        </w:rPr>
        <w:tab/>
      </w:r>
      <w:r w:rsidR="005B5BE8">
        <w:rPr>
          <w:rFonts w:ascii="Arial" w:hAnsi="Arial"/>
          <w:sz w:val="22"/>
          <w:szCs w:val="22"/>
        </w:rPr>
        <w:tab/>
      </w:r>
      <w:r w:rsidR="005B5BE8">
        <w:rPr>
          <w:rFonts w:ascii="Arial" w:hAnsi="Arial"/>
          <w:sz w:val="22"/>
          <w:szCs w:val="22"/>
        </w:rPr>
        <w:tab/>
      </w:r>
      <w:r w:rsidR="005B5BE8">
        <w:rPr>
          <w:rFonts w:ascii="Arial" w:hAnsi="Arial"/>
          <w:sz w:val="22"/>
          <w:szCs w:val="22"/>
        </w:rPr>
        <w:tab/>
      </w:r>
    </w:p>
    <w:p w:rsidR="005B5BE8" w:rsidRPr="005B5BE8" w:rsidRDefault="000D7BE3" w:rsidP="00A77CB5">
      <w:pPr>
        <w:spacing w:line="360" w:lineRule="auto"/>
        <w:jc w:val="both"/>
        <w:rPr>
          <w:rFonts w:ascii="Arial" w:hAnsi="Arial"/>
          <w:b/>
        </w:rPr>
      </w:pPr>
      <w:r w:rsidRPr="00C7093C">
        <w:rPr>
          <w:rFonts w:ascii="Arial" w:hAnsi="Arial"/>
          <w:b/>
        </w:rPr>
        <w:t>Guidance for facilitators</w:t>
      </w:r>
      <w:r w:rsidRPr="00C7093C">
        <w:rPr>
          <w:rFonts w:ascii="Arial" w:hAnsi="Arial"/>
          <w:b/>
        </w:rPr>
        <w:tab/>
      </w:r>
      <w:r w:rsidRPr="00C7093C">
        <w:rPr>
          <w:rFonts w:ascii="Arial" w:hAnsi="Arial"/>
          <w:b/>
        </w:rPr>
        <w:tab/>
      </w:r>
      <w:r w:rsidRPr="00C7093C">
        <w:rPr>
          <w:rFonts w:ascii="Arial" w:hAnsi="Arial"/>
          <w:b/>
        </w:rPr>
        <w:tab/>
      </w:r>
      <w:r w:rsidRPr="00C7093C">
        <w:rPr>
          <w:rFonts w:ascii="Arial" w:hAnsi="Arial"/>
          <w:b/>
        </w:rPr>
        <w:tab/>
      </w:r>
      <w:r w:rsidRPr="00C7093C">
        <w:rPr>
          <w:rFonts w:ascii="Arial" w:hAnsi="Arial"/>
          <w:b/>
        </w:rPr>
        <w:tab/>
      </w:r>
      <w:r w:rsidRPr="00C7093C">
        <w:rPr>
          <w:rFonts w:ascii="Arial" w:hAnsi="Arial"/>
          <w:b/>
        </w:rPr>
        <w:tab/>
      </w:r>
      <w:r w:rsidRPr="00C7093C">
        <w:rPr>
          <w:rFonts w:ascii="Arial" w:hAnsi="Arial"/>
          <w:b/>
        </w:rPr>
        <w:tab/>
      </w:r>
      <w:r w:rsidRPr="00C7093C">
        <w:rPr>
          <w:rFonts w:ascii="Arial" w:hAnsi="Arial"/>
          <w:b/>
        </w:rPr>
        <w:tab/>
      </w:r>
      <w:r w:rsidR="00CA5631">
        <w:rPr>
          <w:rFonts w:ascii="Arial" w:hAnsi="Arial"/>
          <w:b/>
        </w:rPr>
        <w:t>8</w:t>
      </w:r>
    </w:p>
    <w:p w:rsidR="005B5BE8" w:rsidRPr="005B5BE8" w:rsidRDefault="005B5BE8" w:rsidP="00A77CB5">
      <w:pPr>
        <w:pStyle w:val="ListParagraph"/>
        <w:spacing w:line="360" w:lineRule="auto"/>
        <w:jc w:val="both"/>
        <w:rPr>
          <w:rFonts w:ascii="Arial" w:hAnsi="Arial"/>
          <w:sz w:val="22"/>
          <w:szCs w:val="22"/>
        </w:rPr>
      </w:pPr>
    </w:p>
    <w:p w:rsidR="000D7BE3" w:rsidRPr="005B5BE8" w:rsidRDefault="000D7BE3" w:rsidP="00226F6F">
      <w:pPr>
        <w:pStyle w:val="ListParagraph"/>
        <w:numPr>
          <w:ilvl w:val="0"/>
          <w:numId w:val="6"/>
        </w:numPr>
        <w:spacing w:line="360" w:lineRule="auto"/>
        <w:jc w:val="both"/>
        <w:rPr>
          <w:rFonts w:ascii="Arial" w:hAnsi="Arial"/>
          <w:sz w:val="22"/>
          <w:szCs w:val="22"/>
        </w:rPr>
      </w:pPr>
      <w:r w:rsidRPr="005B5BE8">
        <w:rPr>
          <w:rFonts w:ascii="Arial" w:hAnsi="Arial"/>
          <w:sz w:val="22"/>
          <w:szCs w:val="22"/>
        </w:rPr>
        <w:t>The role of the facilitator</w:t>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p>
    <w:p w:rsidR="000D7BE3" w:rsidRPr="005B5BE8" w:rsidRDefault="000D7BE3" w:rsidP="00226F6F">
      <w:pPr>
        <w:pStyle w:val="ListParagraph"/>
        <w:numPr>
          <w:ilvl w:val="0"/>
          <w:numId w:val="6"/>
        </w:numPr>
        <w:spacing w:line="360" w:lineRule="auto"/>
        <w:jc w:val="both"/>
        <w:rPr>
          <w:rFonts w:ascii="Arial" w:hAnsi="Arial"/>
          <w:sz w:val="22"/>
          <w:szCs w:val="22"/>
        </w:rPr>
      </w:pPr>
      <w:r w:rsidRPr="005B5BE8">
        <w:rPr>
          <w:rFonts w:ascii="Arial" w:hAnsi="Arial"/>
          <w:sz w:val="22"/>
          <w:szCs w:val="22"/>
        </w:rPr>
        <w:t>Preparing for training</w:t>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005B5BE8">
        <w:rPr>
          <w:rFonts w:ascii="Arial" w:hAnsi="Arial"/>
          <w:sz w:val="22"/>
          <w:szCs w:val="22"/>
        </w:rPr>
        <w:tab/>
      </w:r>
    </w:p>
    <w:p w:rsidR="000D7BE3" w:rsidRPr="005B5BE8" w:rsidRDefault="000D7BE3" w:rsidP="00226F6F">
      <w:pPr>
        <w:pStyle w:val="ListParagraph"/>
        <w:numPr>
          <w:ilvl w:val="0"/>
          <w:numId w:val="6"/>
        </w:numPr>
        <w:spacing w:line="360" w:lineRule="auto"/>
        <w:jc w:val="both"/>
        <w:rPr>
          <w:rFonts w:ascii="Arial" w:hAnsi="Arial"/>
          <w:sz w:val="22"/>
          <w:szCs w:val="22"/>
        </w:rPr>
      </w:pPr>
      <w:r w:rsidRPr="005B5BE8">
        <w:rPr>
          <w:rFonts w:ascii="Arial" w:hAnsi="Arial"/>
          <w:sz w:val="22"/>
          <w:szCs w:val="22"/>
        </w:rPr>
        <w:t>Training volunteers</w:t>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p>
    <w:p w:rsidR="000D7BE3" w:rsidRPr="005B5BE8" w:rsidRDefault="000D7BE3" w:rsidP="00226F6F">
      <w:pPr>
        <w:pStyle w:val="ListParagraph"/>
        <w:numPr>
          <w:ilvl w:val="0"/>
          <w:numId w:val="6"/>
        </w:numPr>
        <w:spacing w:line="360" w:lineRule="auto"/>
        <w:jc w:val="both"/>
        <w:rPr>
          <w:rFonts w:ascii="Arial" w:hAnsi="Arial"/>
          <w:sz w:val="22"/>
          <w:szCs w:val="22"/>
        </w:rPr>
      </w:pPr>
      <w:r w:rsidRPr="005B5BE8">
        <w:rPr>
          <w:rFonts w:ascii="Arial" w:hAnsi="Arial"/>
          <w:sz w:val="22"/>
          <w:szCs w:val="22"/>
        </w:rPr>
        <w:t>Creating a safe learning environment</w:t>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p>
    <w:p w:rsidR="000D7BE3" w:rsidRPr="005B5BE8" w:rsidRDefault="000D7BE3" w:rsidP="00226F6F">
      <w:pPr>
        <w:pStyle w:val="ListParagraph"/>
        <w:numPr>
          <w:ilvl w:val="0"/>
          <w:numId w:val="6"/>
        </w:numPr>
        <w:spacing w:line="360" w:lineRule="auto"/>
        <w:jc w:val="both"/>
        <w:rPr>
          <w:rFonts w:ascii="Arial" w:hAnsi="Arial"/>
          <w:sz w:val="22"/>
          <w:szCs w:val="22"/>
        </w:rPr>
      </w:pPr>
      <w:r w:rsidRPr="005B5BE8">
        <w:rPr>
          <w:rFonts w:ascii="Arial" w:hAnsi="Arial"/>
          <w:sz w:val="22"/>
          <w:szCs w:val="22"/>
        </w:rPr>
        <w:t>Dealing with emotional reactions</w:t>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p>
    <w:p w:rsidR="000D7BE3" w:rsidRPr="005B5BE8" w:rsidRDefault="000D7BE3" w:rsidP="00226F6F">
      <w:pPr>
        <w:pStyle w:val="ListParagraph"/>
        <w:numPr>
          <w:ilvl w:val="0"/>
          <w:numId w:val="6"/>
        </w:numPr>
        <w:spacing w:line="360" w:lineRule="auto"/>
        <w:jc w:val="both"/>
        <w:rPr>
          <w:rFonts w:ascii="Arial" w:hAnsi="Arial"/>
          <w:sz w:val="22"/>
          <w:szCs w:val="22"/>
        </w:rPr>
      </w:pPr>
      <w:r w:rsidRPr="005B5BE8">
        <w:rPr>
          <w:rFonts w:ascii="Arial" w:hAnsi="Arial"/>
          <w:sz w:val="22"/>
          <w:szCs w:val="22"/>
        </w:rPr>
        <w:t>Setting ground rules</w:t>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p>
    <w:p w:rsidR="000D7BE3" w:rsidRPr="005B5BE8" w:rsidRDefault="000D7BE3" w:rsidP="00226F6F">
      <w:pPr>
        <w:pStyle w:val="ListParagraph"/>
        <w:numPr>
          <w:ilvl w:val="0"/>
          <w:numId w:val="6"/>
        </w:numPr>
        <w:spacing w:line="360" w:lineRule="auto"/>
        <w:jc w:val="both"/>
        <w:rPr>
          <w:rFonts w:ascii="Arial" w:hAnsi="Arial"/>
          <w:sz w:val="22"/>
          <w:szCs w:val="22"/>
        </w:rPr>
      </w:pPr>
      <w:r w:rsidRPr="005B5BE8">
        <w:rPr>
          <w:rFonts w:ascii="Arial" w:hAnsi="Arial"/>
          <w:sz w:val="22"/>
          <w:szCs w:val="22"/>
        </w:rPr>
        <w:t>Overview of training programme content</w:t>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r w:rsidRPr="005B5BE8">
        <w:rPr>
          <w:rFonts w:ascii="Arial" w:hAnsi="Arial"/>
          <w:sz w:val="22"/>
          <w:szCs w:val="22"/>
        </w:rPr>
        <w:tab/>
      </w:r>
    </w:p>
    <w:p w:rsidR="000D7BE3" w:rsidRPr="005B5BE8" w:rsidRDefault="000D7BE3" w:rsidP="00226F6F">
      <w:pPr>
        <w:pStyle w:val="ListParagraph"/>
        <w:numPr>
          <w:ilvl w:val="0"/>
          <w:numId w:val="6"/>
        </w:numPr>
        <w:spacing w:line="360" w:lineRule="auto"/>
        <w:jc w:val="both"/>
        <w:rPr>
          <w:rFonts w:ascii="Arial" w:hAnsi="Arial"/>
          <w:sz w:val="22"/>
          <w:szCs w:val="22"/>
        </w:rPr>
      </w:pPr>
      <w:r w:rsidRPr="005B5BE8">
        <w:rPr>
          <w:rFonts w:ascii="Arial" w:hAnsi="Arial"/>
          <w:sz w:val="22"/>
          <w:szCs w:val="22"/>
        </w:rPr>
        <w:t>Signpost</w:t>
      </w:r>
      <w:r w:rsidR="00A77CB5">
        <w:rPr>
          <w:rFonts w:ascii="Arial" w:hAnsi="Arial"/>
          <w:sz w:val="22"/>
          <w:szCs w:val="22"/>
        </w:rPr>
        <w:t xml:space="preserve"> to additional resources</w:t>
      </w:r>
      <w:r w:rsidR="00A77CB5">
        <w:rPr>
          <w:rFonts w:ascii="Arial" w:hAnsi="Arial"/>
          <w:sz w:val="22"/>
          <w:szCs w:val="22"/>
        </w:rPr>
        <w:tab/>
      </w:r>
      <w:r w:rsidR="00A77CB5">
        <w:rPr>
          <w:rFonts w:ascii="Arial" w:hAnsi="Arial"/>
          <w:sz w:val="22"/>
          <w:szCs w:val="22"/>
        </w:rPr>
        <w:tab/>
      </w:r>
      <w:r w:rsidR="00A77CB5">
        <w:rPr>
          <w:rFonts w:ascii="Arial" w:hAnsi="Arial"/>
          <w:sz w:val="22"/>
          <w:szCs w:val="22"/>
        </w:rPr>
        <w:tab/>
      </w:r>
      <w:r w:rsidR="00A77CB5">
        <w:rPr>
          <w:rFonts w:ascii="Arial" w:hAnsi="Arial"/>
          <w:sz w:val="22"/>
          <w:szCs w:val="22"/>
        </w:rPr>
        <w:tab/>
      </w:r>
      <w:r w:rsidR="00A77CB5">
        <w:rPr>
          <w:rFonts w:ascii="Arial" w:hAnsi="Arial"/>
          <w:sz w:val="22"/>
          <w:szCs w:val="22"/>
        </w:rPr>
        <w:tab/>
      </w:r>
      <w:r w:rsidR="00A77CB5">
        <w:rPr>
          <w:rFonts w:ascii="Arial" w:hAnsi="Arial"/>
          <w:sz w:val="22"/>
          <w:szCs w:val="22"/>
        </w:rPr>
        <w:tab/>
      </w:r>
    </w:p>
    <w:p w:rsidR="000D7BE3" w:rsidRPr="005B5BE8" w:rsidRDefault="000D7BE3" w:rsidP="00A77CB5">
      <w:pPr>
        <w:jc w:val="both"/>
        <w:rPr>
          <w:rFonts w:ascii="Arial" w:hAnsi="Arial"/>
          <w:sz w:val="22"/>
          <w:szCs w:val="22"/>
        </w:rPr>
      </w:pPr>
    </w:p>
    <w:p w:rsidR="000D7BE3" w:rsidRPr="005B5BE8" w:rsidRDefault="000D7BE3" w:rsidP="00A77CB5">
      <w:pPr>
        <w:jc w:val="both"/>
        <w:rPr>
          <w:rFonts w:ascii="Arial" w:hAnsi="Arial"/>
          <w:b/>
        </w:rPr>
      </w:pPr>
      <w:r w:rsidRPr="005B5BE8">
        <w:rPr>
          <w:rFonts w:ascii="Arial" w:hAnsi="Arial"/>
          <w:b/>
        </w:rPr>
        <w:t xml:space="preserve">Volunteer Training Assessment </w:t>
      </w:r>
      <w:r w:rsidR="008A6015">
        <w:rPr>
          <w:rFonts w:ascii="Arial" w:hAnsi="Arial"/>
          <w:b/>
        </w:rPr>
        <w:t xml:space="preserve">Record template </w:t>
      </w:r>
      <w:r w:rsidR="008A6015">
        <w:rPr>
          <w:rFonts w:ascii="Arial" w:hAnsi="Arial"/>
          <w:b/>
        </w:rPr>
        <w:tab/>
      </w:r>
      <w:r w:rsidR="008A6015">
        <w:rPr>
          <w:rFonts w:ascii="Arial" w:hAnsi="Arial"/>
          <w:b/>
        </w:rPr>
        <w:tab/>
      </w:r>
      <w:r w:rsidR="008A6015">
        <w:rPr>
          <w:rFonts w:ascii="Arial" w:hAnsi="Arial"/>
          <w:b/>
        </w:rPr>
        <w:tab/>
        <w:t xml:space="preserve">           13</w:t>
      </w:r>
    </w:p>
    <w:p w:rsidR="000D7BE3" w:rsidRPr="005B5BE8" w:rsidRDefault="000D7BE3" w:rsidP="00A77CB5">
      <w:pPr>
        <w:jc w:val="both"/>
        <w:rPr>
          <w:rFonts w:ascii="Arial" w:hAnsi="Arial"/>
          <w:b/>
        </w:rPr>
      </w:pPr>
    </w:p>
    <w:p w:rsidR="000D7BE3" w:rsidRPr="005B5BE8" w:rsidRDefault="000D7BE3" w:rsidP="00A77CB5">
      <w:pPr>
        <w:jc w:val="both"/>
        <w:rPr>
          <w:rFonts w:ascii="Arial" w:hAnsi="Arial"/>
          <w:b/>
        </w:rPr>
      </w:pPr>
      <w:r w:rsidRPr="005B5BE8">
        <w:rPr>
          <w:rFonts w:ascii="Arial" w:hAnsi="Arial"/>
          <w:b/>
        </w:rPr>
        <w:t xml:space="preserve">Example </w:t>
      </w:r>
      <w:r w:rsidR="008A6015">
        <w:rPr>
          <w:rFonts w:ascii="Arial" w:hAnsi="Arial"/>
          <w:b/>
        </w:rPr>
        <w:t>of assessing competences</w:t>
      </w:r>
      <w:r w:rsidR="008A6015">
        <w:rPr>
          <w:rFonts w:ascii="Arial" w:hAnsi="Arial"/>
          <w:b/>
        </w:rPr>
        <w:tab/>
      </w:r>
      <w:r w:rsidR="008A6015">
        <w:rPr>
          <w:rFonts w:ascii="Arial" w:hAnsi="Arial"/>
          <w:b/>
        </w:rPr>
        <w:tab/>
      </w:r>
      <w:r w:rsidR="008A6015">
        <w:rPr>
          <w:rFonts w:ascii="Arial" w:hAnsi="Arial"/>
          <w:b/>
        </w:rPr>
        <w:tab/>
      </w:r>
      <w:r w:rsidR="008A6015">
        <w:rPr>
          <w:rFonts w:ascii="Arial" w:hAnsi="Arial"/>
          <w:b/>
        </w:rPr>
        <w:tab/>
      </w:r>
      <w:r w:rsidR="008A6015">
        <w:rPr>
          <w:rFonts w:ascii="Arial" w:hAnsi="Arial"/>
          <w:b/>
        </w:rPr>
        <w:tab/>
      </w:r>
      <w:r w:rsidR="008A6015">
        <w:rPr>
          <w:rFonts w:ascii="Arial" w:hAnsi="Arial"/>
          <w:b/>
        </w:rPr>
        <w:tab/>
        <w:t>16</w:t>
      </w:r>
    </w:p>
    <w:p w:rsidR="000D7BE3" w:rsidRPr="005B5BE8" w:rsidRDefault="000D7BE3" w:rsidP="00A77CB5">
      <w:pPr>
        <w:jc w:val="both"/>
        <w:rPr>
          <w:rFonts w:ascii="Arial" w:hAnsi="Arial"/>
          <w:b/>
        </w:rPr>
      </w:pPr>
    </w:p>
    <w:p w:rsidR="000D7BE3" w:rsidRPr="005B5BE8" w:rsidRDefault="000D7BE3" w:rsidP="00A77CB5">
      <w:pPr>
        <w:jc w:val="both"/>
        <w:rPr>
          <w:rFonts w:ascii="Arial" w:hAnsi="Arial"/>
          <w:sz w:val="22"/>
          <w:szCs w:val="22"/>
          <w:highlight w:val="magenta"/>
        </w:rPr>
      </w:pPr>
      <w:r w:rsidRPr="005B5BE8">
        <w:rPr>
          <w:rFonts w:ascii="Arial" w:hAnsi="Arial"/>
          <w:b/>
        </w:rPr>
        <w:t>Vo</w:t>
      </w:r>
      <w:r w:rsidR="005B5BE8">
        <w:rPr>
          <w:rFonts w:ascii="Arial" w:hAnsi="Arial"/>
          <w:b/>
        </w:rPr>
        <w:t>lunteer’s Reflective Log</w:t>
      </w:r>
      <w:r w:rsidR="005B5BE8">
        <w:rPr>
          <w:rFonts w:ascii="Arial" w:hAnsi="Arial"/>
          <w:b/>
        </w:rPr>
        <w:tab/>
      </w:r>
      <w:r w:rsidR="005B5BE8">
        <w:rPr>
          <w:rFonts w:ascii="Arial" w:hAnsi="Arial"/>
          <w:b/>
        </w:rPr>
        <w:tab/>
      </w:r>
      <w:r w:rsidR="005B5BE8">
        <w:rPr>
          <w:rFonts w:ascii="Arial" w:hAnsi="Arial"/>
          <w:b/>
        </w:rPr>
        <w:tab/>
      </w:r>
      <w:r w:rsidR="005B5BE8">
        <w:rPr>
          <w:rFonts w:ascii="Arial" w:hAnsi="Arial"/>
          <w:b/>
        </w:rPr>
        <w:tab/>
      </w:r>
      <w:r w:rsidR="005B5BE8">
        <w:rPr>
          <w:rFonts w:ascii="Arial" w:hAnsi="Arial"/>
          <w:b/>
        </w:rPr>
        <w:tab/>
      </w:r>
      <w:r w:rsidR="005B5BE8">
        <w:rPr>
          <w:rFonts w:ascii="Arial" w:hAnsi="Arial"/>
          <w:b/>
        </w:rPr>
        <w:tab/>
      </w:r>
      <w:r w:rsidR="005B5BE8">
        <w:rPr>
          <w:rFonts w:ascii="Arial" w:hAnsi="Arial"/>
          <w:b/>
        </w:rPr>
        <w:tab/>
      </w:r>
      <w:r w:rsidR="00C4257D">
        <w:rPr>
          <w:rFonts w:ascii="Arial" w:hAnsi="Arial"/>
          <w:b/>
          <w:sz w:val="22"/>
          <w:szCs w:val="22"/>
        </w:rPr>
        <w:t>18</w:t>
      </w:r>
      <w:r w:rsidRPr="005B5BE8">
        <w:rPr>
          <w:rFonts w:ascii="Arial" w:hAnsi="Arial"/>
          <w:sz w:val="22"/>
          <w:szCs w:val="22"/>
        </w:rPr>
        <w:t xml:space="preserve">           </w:t>
      </w:r>
      <w:r w:rsidRPr="005B5BE8">
        <w:rPr>
          <w:rFonts w:ascii="Arial" w:hAnsi="Arial"/>
          <w:sz w:val="22"/>
          <w:szCs w:val="22"/>
        </w:rPr>
        <w:tab/>
      </w:r>
    </w:p>
    <w:p w:rsidR="000D7BE3" w:rsidRPr="00C7093C" w:rsidRDefault="000D7BE3" w:rsidP="00A77CB5">
      <w:pPr>
        <w:jc w:val="both"/>
        <w:rPr>
          <w:rFonts w:ascii="Arial" w:hAnsi="Arial"/>
          <w:highlight w:val="magenta"/>
        </w:rPr>
      </w:pPr>
    </w:p>
    <w:p w:rsidR="00C7093C" w:rsidRDefault="00C7093C" w:rsidP="00A77CB5">
      <w:pPr>
        <w:jc w:val="both"/>
        <w:rPr>
          <w:rFonts w:ascii="Arial" w:hAnsi="Arial"/>
          <w:b/>
        </w:rPr>
      </w:pPr>
    </w:p>
    <w:p w:rsidR="00C7093C" w:rsidRDefault="00C7093C" w:rsidP="00A77CB5">
      <w:pPr>
        <w:jc w:val="both"/>
        <w:rPr>
          <w:rFonts w:ascii="Arial" w:hAnsi="Arial"/>
          <w:b/>
        </w:rPr>
      </w:pPr>
    </w:p>
    <w:p w:rsidR="00C7093C" w:rsidRDefault="00C7093C" w:rsidP="00A77CB5">
      <w:pPr>
        <w:jc w:val="both"/>
        <w:rPr>
          <w:rFonts w:ascii="Arial" w:hAnsi="Arial"/>
          <w:b/>
        </w:rPr>
      </w:pPr>
    </w:p>
    <w:p w:rsidR="00C7093C" w:rsidRDefault="00C7093C" w:rsidP="00A77CB5">
      <w:pPr>
        <w:jc w:val="both"/>
        <w:rPr>
          <w:rFonts w:ascii="Arial" w:hAnsi="Arial"/>
          <w:b/>
        </w:rPr>
      </w:pPr>
    </w:p>
    <w:p w:rsidR="00C7093C" w:rsidRDefault="00C7093C" w:rsidP="00A77CB5">
      <w:pPr>
        <w:jc w:val="both"/>
        <w:rPr>
          <w:rFonts w:ascii="Arial" w:hAnsi="Arial"/>
          <w:b/>
        </w:rPr>
      </w:pPr>
    </w:p>
    <w:p w:rsidR="00C7093C" w:rsidRDefault="00C7093C" w:rsidP="00A77CB5">
      <w:pPr>
        <w:jc w:val="both"/>
        <w:rPr>
          <w:rFonts w:ascii="Arial" w:hAnsi="Arial"/>
          <w:b/>
        </w:rPr>
      </w:pPr>
    </w:p>
    <w:p w:rsidR="006D4A29" w:rsidRDefault="006D4A29" w:rsidP="00A77CB5">
      <w:pPr>
        <w:jc w:val="both"/>
        <w:rPr>
          <w:rFonts w:ascii="Arial" w:hAnsi="Arial"/>
          <w:b/>
        </w:rPr>
      </w:pPr>
    </w:p>
    <w:p w:rsidR="005B5BE8" w:rsidRDefault="005B5BE8" w:rsidP="00A77CB5">
      <w:pPr>
        <w:jc w:val="both"/>
        <w:rPr>
          <w:rFonts w:ascii="Arial" w:hAnsi="Arial"/>
          <w:b/>
          <w:sz w:val="28"/>
          <w:szCs w:val="28"/>
        </w:rPr>
      </w:pPr>
    </w:p>
    <w:p w:rsidR="00624D14" w:rsidRPr="00624D14" w:rsidRDefault="00624D14" w:rsidP="00A77CB5">
      <w:pPr>
        <w:jc w:val="both"/>
        <w:rPr>
          <w:rFonts w:ascii="Arial" w:hAnsi="Arial"/>
          <w:b/>
          <w:sz w:val="28"/>
          <w:szCs w:val="28"/>
        </w:rPr>
      </w:pPr>
      <w:r w:rsidRPr="00624D14">
        <w:rPr>
          <w:rFonts w:ascii="Arial" w:hAnsi="Arial"/>
          <w:b/>
          <w:sz w:val="28"/>
          <w:szCs w:val="28"/>
        </w:rPr>
        <w:t>1</w:t>
      </w:r>
      <w:r w:rsidR="001B3A93">
        <w:rPr>
          <w:rFonts w:ascii="Arial" w:hAnsi="Arial"/>
          <w:b/>
          <w:sz w:val="28"/>
          <w:szCs w:val="28"/>
        </w:rPr>
        <w:t>:</w:t>
      </w:r>
      <w:r>
        <w:rPr>
          <w:rFonts w:ascii="Arial" w:hAnsi="Arial"/>
          <w:b/>
          <w:sz w:val="28"/>
          <w:szCs w:val="28"/>
        </w:rPr>
        <w:t xml:space="preserve"> Training toolkit overview</w:t>
      </w:r>
    </w:p>
    <w:p w:rsidR="00E25187" w:rsidRDefault="00E25187" w:rsidP="00A77CB5">
      <w:pPr>
        <w:jc w:val="both"/>
        <w:rPr>
          <w:rFonts w:ascii="Arial" w:hAnsi="Arial"/>
          <w:b/>
        </w:rPr>
      </w:pPr>
    </w:p>
    <w:p w:rsidR="00321332" w:rsidRPr="00CA5631" w:rsidRDefault="00624D14" w:rsidP="00A77CB5">
      <w:pPr>
        <w:jc w:val="both"/>
        <w:rPr>
          <w:rFonts w:ascii="Arial" w:hAnsi="Arial"/>
          <w:b/>
          <w:sz w:val="22"/>
          <w:szCs w:val="22"/>
        </w:rPr>
      </w:pPr>
      <w:r w:rsidRPr="00CA5631">
        <w:rPr>
          <w:rFonts w:ascii="Arial" w:hAnsi="Arial"/>
          <w:b/>
          <w:sz w:val="22"/>
          <w:szCs w:val="22"/>
        </w:rPr>
        <w:t>Background</w:t>
      </w:r>
      <w:r w:rsidR="00321332" w:rsidRPr="00CA5631">
        <w:rPr>
          <w:rFonts w:ascii="Arial" w:hAnsi="Arial"/>
          <w:b/>
          <w:sz w:val="22"/>
          <w:szCs w:val="22"/>
        </w:rPr>
        <w:t xml:space="preserve"> </w:t>
      </w:r>
    </w:p>
    <w:p w:rsidR="00321332" w:rsidRDefault="00321332" w:rsidP="00A77CB5">
      <w:pPr>
        <w:jc w:val="both"/>
        <w:rPr>
          <w:rFonts w:ascii="Arial" w:hAnsi="Arial"/>
          <w:b/>
          <w:sz w:val="28"/>
          <w:szCs w:val="28"/>
        </w:rPr>
      </w:pPr>
    </w:p>
    <w:p w:rsidR="008C76BE" w:rsidRPr="00A77CB5" w:rsidRDefault="008C76BE" w:rsidP="007E58F6">
      <w:pPr>
        <w:widowControl w:val="0"/>
        <w:autoSpaceDE w:val="0"/>
        <w:autoSpaceDN w:val="0"/>
        <w:adjustRightInd w:val="0"/>
        <w:jc w:val="both"/>
        <w:rPr>
          <w:rFonts w:ascii="Arial" w:hAnsi="Arial" w:cs="Arial"/>
          <w:color w:val="2A2A2A"/>
          <w:sz w:val="22"/>
          <w:szCs w:val="22"/>
          <w:lang w:val="en-US"/>
        </w:rPr>
      </w:pPr>
      <w:r w:rsidRPr="00A77CB5">
        <w:rPr>
          <w:rFonts w:ascii="Arial" w:hAnsi="Arial" w:cs="Arial"/>
          <w:color w:val="2A2A2A"/>
          <w:sz w:val="22"/>
          <w:szCs w:val="22"/>
          <w:lang w:val="en-US"/>
        </w:rPr>
        <w:t>The</w:t>
      </w:r>
      <w:r w:rsidR="00B820D9">
        <w:rPr>
          <w:rFonts w:ascii="Arial" w:hAnsi="Arial" w:cs="Arial"/>
          <w:color w:val="2A2A2A"/>
          <w:sz w:val="22"/>
          <w:szCs w:val="22"/>
          <w:lang w:val="en-US"/>
        </w:rPr>
        <w:t xml:space="preserve"> </w:t>
      </w:r>
      <w:r w:rsidR="00B820D9" w:rsidRPr="00B820D9">
        <w:rPr>
          <w:rFonts w:ascii="Arial" w:hAnsi="Arial" w:cs="Arial"/>
          <w:color w:val="2A2A2A"/>
          <w:sz w:val="22"/>
          <w:szCs w:val="22"/>
          <w:lang w:val="en-US"/>
        </w:rPr>
        <w:t>European Association for Palliative Care</w:t>
      </w:r>
      <w:r w:rsidRPr="00A77CB5">
        <w:rPr>
          <w:rFonts w:ascii="Arial" w:hAnsi="Arial" w:cs="Arial"/>
          <w:color w:val="2A2A2A"/>
          <w:sz w:val="22"/>
          <w:szCs w:val="22"/>
          <w:lang w:val="en-US"/>
        </w:rPr>
        <w:t xml:space="preserve"> </w:t>
      </w:r>
      <w:r w:rsidR="00B820D9">
        <w:rPr>
          <w:rFonts w:ascii="Arial" w:hAnsi="Arial" w:cs="Arial"/>
          <w:color w:val="2A2A2A"/>
          <w:sz w:val="22"/>
          <w:szCs w:val="22"/>
          <w:lang w:val="en-US"/>
        </w:rPr>
        <w:t>(</w:t>
      </w:r>
      <w:r w:rsidRPr="00A77CB5">
        <w:rPr>
          <w:rFonts w:ascii="Arial" w:hAnsi="Arial" w:cs="Arial"/>
          <w:color w:val="2A2A2A"/>
          <w:sz w:val="22"/>
          <w:szCs w:val="22"/>
          <w:lang w:val="en-US"/>
        </w:rPr>
        <w:t>EAPC</w:t>
      </w:r>
      <w:r w:rsidR="00B820D9">
        <w:rPr>
          <w:rFonts w:ascii="Arial" w:hAnsi="Arial" w:cs="Arial"/>
          <w:color w:val="2A2A2A"/>
          <w:sz w:val="22"/>
          <w:szCs w:val="22"/>
          <w:lang w:val="en-US"/>
        </w:rPr>
        <w:t>)</w:t>
      </w:r>
      <w:r w:rsidRPr="00A77CB5">
        <w:rPr>
          <w:rFonts w:ascii="Arial" w:hAnsi="Arial" w:cs="Arial"/>
          <w:color w:val="2A2A2A"/>
          <w:sz w:val="22"/>
          <w:szCs w:val="22"/>
          <w:lang w:val="en-US"/>
        </w:rPr>
        <w:t xml:space="preserve"> </w:t>
      </w:r>
      <w:bookmarkStart w:id="1" w:name="_Hlk491863634"/>
      <w:proofErr w:type="spellStart"/>
      <w:r w:rsidRPr="00A77CB5">
        <w:rPr>
          <w:rFonts w:ascii="Arial" w:hAnsi="Arial" w:cs="Arial"/>
          <w:color w:val="2A2A2A"/>
          <w:sz w:val="22"/>
          <w:szCs w:val="22"/>
          <w:lang w:val="en-US"/>
        </w:rPr>
        <w:t>IMPaCCT</w:t>
      </w:r>
      <w:bookmarkEnd w:id="1"/>
      <w:proofErr w:type="spellEnd"/>
      <w:r w:rsidRPr="00A77CB5">
        <w:rPr>
          <w:rFonts w:ascii="Arial" w:hAnsi="Arial" w:cs="Arial"/>
          <w:color w:val="2A2A2A"/>
          <w:sz w:val="22"/>
          <w:szCs w:val="22"/>
          <w:lang w:val="en-US"/>
        </w:rPr>
        <w:t xml:space="preserve"> Standards for </w:t>
      </w:r>
      <w:proofErr w:type="spellStart"/>
      <w:r w:rsidRPr="00A77CB5">
        <w:rPr>
          <w:rFonts w:ascii="Arial" w:hAnsi="Arial" w:cs="Arial"/>
          <w:color w:val="2A2A2A"/>
          <w:sz w:val="22"/>
          <w:szCs w:val="22"/>
          <w:lang w:val="en-US"/>
        </w:rPr>
        <w:t>paediatric</w:t>
      </w:r>
      <w:proofErr w:type="spellEnd"/>
      <w:r w:rsidRPr="00A77CB5">
        <w:rPr>
          <w:rFonts w:ascii="Arial" w:hAnsi="Arial" w:cs="Arial"/>
          <w:color w:val="2A2A2A"/>
          <w:sz w:val="22"/>
          <w:szCs w:val="22"/>
          <w:lang w:val="en-US"/>
        </w:rPr>
        <w:t xml:space="preserve"> palliative care in Europe (2007) recommend that: “All professionals and volunteers working in </w:t>
      </w:r>
      <w:proofErr w:type="spellStart"/>
      <w:r w:rsidRPr="00A77CB5">
        <w:rPr>
          <w:rFonts w:ascii="Arial" w:hAnsi="Arial" w:cs="Arial"/>
          <w:color w:val="2A2A2A"/>
          <w:sz w:val="22"/>
          <w:szCs w:val="22"/>
          <w:lang w:val="en-US"/>
        </w:rPr>
        <w:t>paediatric</w:t>
      </w:r>
      <w:proofErr w:type="spellEnd"/>
      <w:r w:rsidRPr="00A77CB5">
        <w:rPr>
          <w:rFonts w:ascii="Arial" w:hAnsi="Arial" w:cs="Arial"/>
          <w:color w:val="2A2A2A"/>
          <w:sz w:val="22"/>
          <w:szCs w:val="22"/>
          <w:lang w:val="en-US"/>
        </w:rPr>
        <w:t xml:space="preserve"> palliative care should receive comprehensive training and support”</w:t>
      </w:r>
      <w:r w:rsidR="00181CBE" w:rsidRPr="007E58F6">
        <w:footnoteReference w:id="1"/>
      </w:r>
      <w:r w:rsidR="00B820D9">
        <w:rPr>
          <w:rFonts w:ascii="Arial" w:hAnsi="Arial" w:cs="Arial"/>
          <w:color w:val="2A2A2A"/>
          <w:sz w:val="22"/>
          <w:szCs w:val="22"/>
          <w:lang w:val="en-US"/>
        </w:rPr>
        <w:t xml:space="preserve"> (p</w:t>
      </w:r>
      <w:r w:rsidRPr="00A77CB5">
        <w:rPr>
          <w:rFonts w:ascii="Arial" w:hAnsi="Arial" w:cs="Arial"/>
          <w:color w:val="2A2A2A"/>
          <w:sz w:val="22"/>
          <w:szCs w:val="22"/>
          <w:lang w:val="en-US"/>
        </w:rPr>
        <w:t xml:space="preserve">112). </w:t>
      </w:r>
    </w:p>
    <w:p w:rsidR="008C76BE" w:rsidRPr="00A77CB5" w:rsidRDefault="008C76BE" w:rsidP="00A77CB5">
      <w:pPr>
        <w:widowControl w:val="0"/>
        <w:autoSpaceDE w:val="0"/>
        <w:autoSpaceDN w:val="0"/>
        <w:adjustRightInd w:val="0"/>
        <w:jc w:val="both"/>
        <w:rPr>
          <w:rFonts w:ascii="Arial" w:hAnsi="Arial" w:cs="Arial"/>
          <w:sz w:val="22"/>
          <w:szCs w:val="22"/>
          <w:lang w:val="en-US"/>
        </w:rPr>
      </w:pPr>
    </w:p>
    <w:p w:rsidR="002B24B6" w:rsidRPr="00B820D9" w:rsidRDefault="00321332" w:rsidP="007E58F6">
      <w:pPr>
        <w:ind w:right="-330"/>
        <w:jc w:val="both"/>
        <w:rPr>
          <w:rFonts w:ascii="Arial" w:hAnsi="Arial" w:cs="Arial"/>
          <w:color w:val="2A2A2A"/>
          <w:sz w:val="22"/>
          <w:szCs w:val="22"/>
          <w:lang w:val="en-US"/>
        </w:rPr>
      </w:pPr>
      <w:r w:rsidRPr="00B820D9">
        <w:rPr>
          <w:rFonts w:ascii="Arial" w:hAnsi="Arial" w:cs="Arial"/>
          <w:color w:val="2A2A2A"/>
          <w:sz w:val="22"/>
          <w:szCs w:val="22"/>
          <w:lang w:val="en-US"/>
        </w:rPr>
        <w:t xml:space="preserve">This training </w:t>
      </w:r>
      <w:proofErr w:type="spellStart"/>
      <w:r w:rsidRPr="00B820D9">
        <w:rPr>
          <w:rFonts w:ascii="Arial" w:hAnsi="Arial" w:cs="Arial"/>
          <w:color w:val="2A2A2A"/>
          <w:sz w:val="22"/>
          <w:szCs w:val="22"/>
          <w:lang w:val="en-US"/>
        </w:rPr>
        <w:t>programme</w:t>
      </w:r>
      <w:proofErr w:type="spellEnd"/>
      <w:r w:rsidR="002B24B6" w:rsidRPr="00B820D9">
        <w:rPr>
          <w:rFonts w:ascii="Arial" w:hAnsi="Arial" w:cs="Arial"/>
          <w:color w:val="2A2A2A"/>
          <w:sz w:val="22"/>
          <w:szCs w:val="22"/>
          <w:lang w:val="en-US"/>
        </w:rPr>
        <w:t xml:space="preserve"> was </w:t>
      </w:r>
      <w:r w:rsidR="00FC0BEA" w:rsidRPr="00B820D9">
        <w:rPr>
          <w:rFonts w:ascii="Arial" w:hAnsi="Arial" w:cs="Arial"/>
          <w:color w:val="2A2A2A"/>
          <w:sz w:val="22"/>
          <w:szCs w:val="22"/>
          <w:lang w:val="en-US"/>
        </w:rPr>
        <w:t xml:space="preserve">developed </w:t>
      </w:r>
      <w:r w:rsidR="002B24B6" w:rsidRPr="00B820D9">
        <w:rPr>
          <w:rFonts w:ascii="Arial" w:hAnsi="Arial" w:cs="Arial"/>
          <w:color w:val="2A2A2A"/>
          <w:sz w:val="22"/>
          <w:szCs w:val="22"/>
          <w:lang w:val="en-US"/>
        </w:rPr>
        <w:t>as part of Family Support Volunteering, a pilot project which aimed to test the feasibility of using volunteers to provide practical support to families accessing children’s</w:t>
      </w:r>
      <w:r w:rsidR="007E58F6">
        <w:rPr>
          <w:rFonts w:ascii="Arial" w:hAnsi="Arial" w:cs="Arial"/>
          <w:color w:val="2A2A2A"/>
          <w:sz w:val="22"/>
          <w:szCs w:val="22"/>
          <w:lang w:val="en-US"/>
        </w:rPr>
        <w:t xml:space="preserve"> palliative care services.</w:t>
      </w:r>
      <w:r w:rsidR="002B24B6" w:rsidRPr="00B820D9">
        <w:rPr>
          <w:rFonts w:ascii="Arial" w:hAnsi="Arial" w:cs="Arial"/>
          <w:color w:val="2A2A2A"/>
          <w:sz w:val="22"/>
          <w:szCs w:val="22"/>
          <w:lang w:val="en-US"/>
        </w:rPr>
        <w:t xml:space="preserve"> The project aimed to test different models of volunteering in a range of voluntary and statutory services and encourage us all to re-think the role of the volunteer in this sector.  It involved </w:t>
      </w:r>
      <w:r w:rsidR="007E58F6">
        <w:rPr>
          <w:rFonts w:ascii="Arial" w:hAnsi="Arial" w:cs="Arial"/>
          <w:color w:val="2A2A2A"/>
          <w:sz w:val="22"/>
          <w:szCs w:val="22"/>
          <w:lang w:val="en-US"/>
        </w:rPr>
        <w:t>nine</w:t>
      </w:r>
      <w:r w:rsidR="002B24B6" w:rsidRPr="00B820D9">
        <w:rPr>
          <w:rFonts w:ascii="Arial" w:hAnsi="Arial" w:cs="Arial"/>
          <w:color w:val="2A2A2A"/>
          <w:sz w:val="22"/>
          <w:szCs w:val="22"/>
          <w:lang w:val="en-US"/>
        </w:rPr>
        <w:t xml:space="preserve"> UK </w:t>
      </w:r>
      <w:proofErr w:type="spellStart"/>
      <w:r w:rsidR="002B24B6" w:rsidRPr="00B820D9">
        <w:rPr>
          <w:rFonts w:ascii="Arial" w:hAnsi="Arial" w:cs="Arial"/>
          <w:color w:val="2A2A2A"/>
          <w:sz w:val="22"/>
          <w:szCs w:val="22"/>
          <w:lang w:val="en-US"/>
        </w:rPr>
        <w:t>organisations</w:t>
      </w:r>
      <w:proofErr w:type="spellEnd"/>
      <w:r w:rsidR="002B24B6" w:rsidRPr="00B820D9">
        <w:rPr>
          <w:rFonts w:ascii="Arial" w:hAnsi="Arial" w:cs="Arial"/>
          <w:color w:val="2A2A2A"/>
          <w:sz w:val="22"/>
          <w:szCs w:val="22"/>
          <w:lang w:val="en-US"/>
        </w:rPr>
        <w:t xml:space="preserve"> with expertise in children’s palliative care, volunteering or both, as follows: Children’s Hospices Across Scotland (CHAS), East Anglia’s Children’s Hospices (EACH), Jessie May Children’s Hospice at Home, NHS South Warwickshire Foundation Trust, NHS Whittington Health Trust, Noah’s Ark Children’s Hospice, Rainbow Trust Children’s Charity, Together for Short L</w:t>
      </w:r>
      <w:r w:rsidR="007E58F6">
        <w:rPr>
          <w:rFonts w:ascii="Arial" w:hAnsi="Arial" w:cs="Arial"/>
          <w:color w:val="2A2A2A"/>
          <w:sz w:val="22"/>
          <w:szCs w:val="22"/>
          <w:lang w:val="en-US"/>
        </w:rPr>
        <w:t>ives and, Volunteering Matters.</w:t>
      </w:r>
      <w:r w:rsidR="002B24B6" w:rsidRPr="00B820D9">
        <w:rPr>
          <w:rFonts w:ascii="Arial" w:hAnsi="Arial" w:cs="Arial"/>
          <w:color w:val="2A2A2A"/>
          <w:sz w:val="22"/>
          <w:szCs w:val="22"/>
          <w:lang w:val="en-US"/>
        </w:rPr>
        <w:t xml:space="preserve"> The pilot was initiated and co-funded by The Royal Foundation of the Duke and Duchess of Cambridge and Prince </w:t>
      </w:r>
      <w:r w:rsidR="002B24B6" w:rsidRPr="00B820D9">
        <w:rPr>
          <w:rFonts w:ascii="Arial" w:hAnsi="Arial" w:cs="Arial"/>
          <w:color w:val="2A2A2A"/>
          <w:sz w:val="22"/>
          <w:szCs w:val="22"/>
          <w:lang w:val="en-US"/>
        </w:rPr>
        <w:lastRenderedPageBreak/>
        <w:t xml:space="preserve">Harry, and the True </w:t>
      </w:r>
      <w:proofErr w:type="spellStart"/>
      <w:r w:rsidR="002B24B6" w:rsidRPr="00B820D9">
        <w:rPr>
          <w:rFonts w:ascii="Arial" w:hAnsi="Arial" w:cs="Arial"/>
          <w:color w:val="2A2A2A"/>
          <w:sz w:val="22"/>
          <w:szCs w:val="22"/>
          <w:lang w:val="en-US"/>
        </w:rPr>
        <w:t>Colours</w:t>
      </w:r>
      <w:proofErr w:type="spellEnd"/>
      <w:r w:rsidR="002B24B6" w:rsidRPr="00B820D9">
        <w:rPr>
          <w:rFonts w:ascii="Arial" w:hAnsi="Arial" w:cs="Arial"/>
          <w:color w:val="2A2A2A"/>
          <w:sz w:val="22"/>
          <w:szCs w:val="22"/>
          <w:lang w:val="en-US"/>
        </w:rPr>
        <w:t xml:space="preserve"> Tru</w:t>
      </w:r>
      <w:r w:rsidR="00C04C86" w:rsidRPr="00B820D9">
        <w:rPr>
          <w:rFonts w:ascii="Arial" w:hAnsi="Arial" w:cs="Arial"/>
          <w:color w:val="2A2A2A"/>
          <w:sz w:val="22"/>
          <w:szCs w:val="22"/>
          <w:lang w:val="en-US"/>
        </w:rPr>
        <w:t xml:space="preserve">st. Project </w:t>
      </w:r>
      <w:r w:rsidR="002B24B6" w:rsidRPr="00B820D9">
        <w:rPr>
          <w:rFonts w:ascii="Arial" w:hAnsi="Arial" w:cs="Arial"/>
          <w:color w:val="2A2A2A"/>
          <w:sz w:val="22"/>
          <w:szCs w:val="22"/>
          <w:lang w:val="en-US"/>
        </w:rPr>
        <w:t xml:space="preserve">materials were drafted by Dr Ros Scott for the second phase of the pilot and were further developed based on feedback from the involved </w:t>
      </w:r>
      <w:proofErr w:type="spellStart"/>
      <w:r w:rsidR="002B24B6" w:rsidRPr="00B820D9">
        <w:rPr>
          <w:rFonts w:ascii="Arial" w:hAnsi="Arial" w:cs="Arial"/>
          <w:color w:val="2A2A2A"/>
          <w:sz w:val="22"/>
          <w:szCs w:val="22"/>
          <w:lang w:val="en-US"/>
        </w:rPr>
        <w:t>organisations</w:t>
      </w:r>
      <w:proofErr w:type="spellEnd"/>
      <w:r w:rsidR="002B24B6" w:rsidRPr="00B820D9">
        <w:rPr>
          <w:rFonts w:ascii="Arial" w:hAnsi="Arial" w:cs="Arial"/>
          <w:color w:val="2A2A2A"/>
          <w:sz w:val="22"/>
          <w:szCs w:val="22"/>
          <w:lang w:val="en-US"/>
        </w:rPr>
        <w:t>.</w:t>
      </w:r>
    </w:p>
    <w:p w:rsidR="002B24B6" w:rsidRDefault="002B24B6" w:rsidP="002B24B6">
      <w:pPr>
        <w:ind w:left="-142" w:right="-330"/>
        <w:jc w:val="both"/>
        <w:rPr>
          <w:rFonts w:ascii="Arial" w:hAnsi="Arial" w:cs="Arial"/>
          <w:sz w:val="20"/>
          <w:szCs w:val="20"/>
        </w:rPr>
      </w:pPr>
    </w:p>
    <w:p w:rsidR="00E02652" w:rsidRPr="00A77CB5" w:rsidRDefault="008C76BE" w:rsidP="00A77CB5">
      <w:pPr>
        <w:widowControl w:val="0"/>
        <w:autoSpaceDE w:val="0"/>
        <w:autoSpaceDN w:val="0"/>
        <w:adjustRightInd w:val="0"/>
        <w:spacing w:after="240"/>
        <w:jc w:val="both"/>
        <w:rPr>
          <w:rFonts w:ascii="Arial" w:hAnsi="Arial" w:cs="Arial"/>
          <w:sz w:val="22"/>
          <w:szCs w:val="22"/>
          <w:lang w:val="en-US"/>
        </w:rPr>
      </w:pPr>
      <w:r w:rsidRPr="00A77CB5">
        <w:rPr>
          <w:rFonts w:ascii="Arial" w:hAnsi="Arial" w:cs="Arial"/>
          <w:sz w:val="22"/>
          <w:szCs w:val="22"/>
          <w:lang w:val="en-US"/>
        </w:rPr>
        <w:t xml:space="preserve">The aim of the training </w:t>
      </w:r>
      <w:proofErr w:type="spellStart"/>
      <w:r w:rsidRPr="00A77CB5">
        <w:rPr>
          <w:rFonts w:ascii="Arial" w:hAnsi="Arial" w:cs="Arial"/>
          <w:sz w:val="22"/>
          <w:szCs w:val="22"/>
          <w:lang w:val="en-US"/>
        </w:rPr>
        <w:t>programme</w:t>
      </w:r>
      <w:proofErr w:type="spellEnd"/>
      <w:r w:rsidRPr="00A77CB5">
        <w:rPr>
          <w:rFonts w:ascii="Arial" w:hAnsi="Arial" w:cs="Arial"/>
          <w:sz w:val="22"/>
          <w:szCs w:val="22"/>
          <w:lang w:val="en-US"/>
        </w:rPr>
        <w:t xml:space="preserve"> is</w:t>
      </w:r>
      <w:r w:rsidR="00321332" w:rsidRPr="00A77CB5">
        <w:rPr>
          <w:rFonts w:ascii="Arial" w:hAnsi="Arial" w:cs="Arial"/>
          <w:sz w:val="22"/>
          <w:szCs w:val="22"/>
          <w:lang w:val="en-US"/>
        </w:rPr>
        <w:t xml:space="preserve"> to</w:t>
      </w:r>
      <w:r w:rsidR="00E02652" w:rsidRPr="00A77CB5">
        <w:rPr>
          <w:rFonts w:ascii="Arial" w:hAnsi="Arial" w:cs="Arial"/>
          <w:sz w:val="22"/>
          <w:szCs w:val="22"/>
          <w:lang w:val="en-US"/>
        </w:rPr>
        <w:t>:</w:t>
      </w:r>
    </w:p>
    <w:p w:rsidR="00E02652" w:rsidRPr="00A77CB5" w:rsidRDefault="00E02652" w:rsidP="007E58F6">
      <w:pPr>
        <w:pStyle w:val="ListParagraph"/>
        <w:widowControl w:val="0"/>
        <w:numPr>
          <w:ilvl w:val="0"/>
          <w:numId w:val="19"/>
        </w:numPr>
        <w:autoSpaceDE w:val="0"/>
        <w:autoSpaceDN w:val="0"/>
        <w:adjustRightInd w:val="0"/>
        <w:spacing w:after="240"/>
        <w:jc w:val="both"/>
        <w:rPr>
          <w:rFonts w:ascii="Arial" w:hAnsi="Arial" w:cs="Arial"/>
          <w:sz w:val="22"/>
          <w:szCs w:val="22"/>
          <w:lang w:val="en-US"/>
        </w:rPr>
      </w:pPr>
      <w:r w:rsidRPr="00A77CB5">
        <w:rPr>
          <w:rFonts w:ascii="Arial" w:hAnsi="Arial" w:cs="Arial"/>
          <w:sz w:val="22"/>
          <w:szCs w:val="22"/>
          <w:lang w:val="en-US"/>
        </w:rPr>
        <w:t xml:space="preserve">Ensure a consistent approach to preparing volunteers for their roles. </w:t>
      </w:r>
    </w:p>
    <w:p w:rsidR="00321332" w:rsidRPr="00A77CB5" w:rsidRDefault="00E02652" w:rsidP="007E58F6">
      <w:pPr>
        <w:pStyle w:val="ListParagraph"/>
        <w:widowControl w:val="0"/>
        <w:numPr>
          <w:ilvl w:val="0"/>
          <w:numId w:val="19"/>
        </w:numPr>
        <w:autoSpaceDE w:val="0"/>
        <w:autoSpaceDN w:val="0"/>
        <w:adjustRightInd w:val="0"/>
        <w:spacing w:after="240"/>
        <w:jc w:val="both"/>
        <w:rPr>
          <w:rFonts w:ascii="Arial" w:hAnsi="Arial" w:cs="Arial"/>
          <w:sz w:val="22"/>
          <w:szCs w:val="22"/>
          <w:lang w:val="en-US"/>
        </w:rPr>
      </w:pPr>
      <w:r w:rsidRPr="00A77CB5">
        <w:rPr>
          <w:rFonts w:ascii="Arial" w:hAnsi="Arial" w:cs="Arial"/>
          <w:sz w:val="22"/>
          <w:szCs w:val="22"/>
          <w:lang w:val="en-US"/>
        </w:rPr>
        <w:t>E</w:t>
      </w:r>
      <w:r w:rsidR="00321332" w:rsidRPr="00A77CB5">
        <w:rPr>
          <w:rFonts w:ascii="Arial" w:hAnsi="Arial" w:cs="Arial"/>
          <w:sz w:val="22"/>
          <w:szCs w:val="22"/>
          <w:lang w:val="en-US"/>
        </w:rPr>
        <w:t xml:space="preserve">nable </w:t>
      </w:r>
      <w:r w:rsidRPr="00A77CB5">
        <w:rPr>
          <w:rFonts w:ascii="Arial" w:hAnsi="Arial" w:cs="Arial"/>
          <w:sz w:val="22"/>
          <w:szCs w:val="22"/>
          <w:lang w:val="en-US"/>
        </w:rPr>
        <w:t>volunteers</w:t>
      </w:r>
      <w:r w:rsidR="00321332" w:rsidRPr="00A77CB5">
        <w:rPr>
          <w:rFonts w:ascii="Arial" w:hAnsi="Arial" w:cs="Arial"/>
          <w:sz w:val="22"/>
          <w:szCs w:val="22"/>
          <w:lang w:val="en-US"/>
        </w:rPr>
        <w:t xml:space="preserve"> to be confident</w:t>
      </w:r>
      <w:r w:rsidR="002C1926" w:rsidRPr="00A77CB5">
        <w:rPr>
          <w:rFonts w:ascii="Arial" w:hAnsi="Arial" w:cs="Arial"/>
          <w:sz w:val="22"/>
          <w:szCs w:val="22"/>
          <w:lang w:val="en-US"/>
        </w:rPr>
        <w:t>, safe</w:t>
      </w:r>
      <w:r w:rsidR="00321332" w:rsidRPr="00A77CB5">
        <w:rPr>
          <w:rFonts w:ascii="Arial" w:hAnsi="Arial" w:cs="Arial"/>
          <w:sz w:val="22"/>
          <w:szCs w:val="22"/>
          <w:lang w:val="en-US"/>
        </w:rPr>
        <w:t xml:space="preserve"> and effective in their role in providing high quality support to children, young people and their families.</w:t>
      </w:r>
    </w:p>
    <w:p w:rsidR="00E02652" w:rsidRPr="00A77CB5" w:rsidRDefault="00E02652" w:rsidP="007E58F6">
      <w:pPr>
        <w:pStyle w:val="ListParagraph"/>
        <w:widowControl w:val="0"/>
        <w:numPr>
          <w:ilvl w:val="0"/>
          <w:numId w:val="19"/>
        </w:numPr>
        <w:autoSpaceDE w:val="0"/>
        <w:autoSpaceDN w:val="0"/>
        <w:adjustRightInd w:val="0"/>
        <w:spacing w:after="240"/>
        <w:jc w:val="both"/>
        <w:rPr>
          <w:rFonts w:ascii="Arial" w:hAnsi="Arial" w:cs="Arial"/>
          <w:sz w:val="22"/>
          <w:szCs w:val="22"/>
          <w:lang w:val="en-US"/>
        </w:rPr>
      </w:pPr>
      <w:r w:rsidRPr="00A77CB5">
        <w:rPr>
          <w:rFonts w:ascii="Arial" w:hAnsi="Arial" w:cs="Arial"/>
          <w:sz w:val="22"/>
          <w:szCs w:val="22"/>
          <w:lang w:val="en-US"/>
        </w:rPr>
        <w:t>Offer personal development opportunities for volunteers.</w:t>
      </w:r>
    </w:p>
    <w:p w:rsidR="00321332" w:rsidRPr="00A77CB5" w:rsidRDefault="007E58F6" w:rsidP="00A77CB5">
      <w:pPr>
        <w:widowControl w:val="0"/>
        <w:autoSpaceDE w:val="0"/>
        <w:autoSpaceDN w:val="0"/>
        <w:adjustRightInd w:val="0"/>
        <w:spacing w:after="240"/>
        <w:jc w:val="both"/>
        <w:rPr>
          <w:rFonts w:ascii="Arial" w:hAnsi="Arial" w:cs="Arial"/>
          <w:sz w:val="22"/>
          <w:szCs w:val="22"/>
          <w:lang w:val="en-US"/>
        </w:rPr>
      </w:pPr>
      <w:r>
        <w:rPr>
          <w:rFonts w:ascii="Arial" w:hAnsi="Arial" w:cs="Arial"/>
          <w:sz w:val="22"/>
          <w:szCs w:val="22"/>
          <w:lang w:val="en-US"/>
        </w:rPr>
        <w:t>Together for Short Lives</w:t>
      </w:r>
      <w:r w:rsidR="002C1926" w:rsidRPr="00A77CB5">
        <w:rPr>
          <w:rFonts w:ascii="Arial" w:hAnsi="Arial" w:cs="Arial"/>
          <w:sz w:val="22"/>
          <w:szCs w:val="22"/>
          <w:lang w:val="en-US"/>
        </w:rPr>
        <w:t xml:space="preserve"> </w:t>
      </w:r>
      <w:r w:rsidR="00321332" w:rsidRPr="00A77CB5">
        <w:rPr>
          <w:rStyle w:val="FootnoteReference"/>
          <w:rFonts w:ascii="Arial" w:hAnsi="Arial" w:cs="Arial"/>
          <w:sz w:val="22"/>
          <w:szCs w:val="22"/>
          <w:lang w:val="en-US"/>
        </w:rPr>
        <w:footnoteReference w:id="2"/>
      </w:r>
      <w:r w:rsidR="002C1926" w:rsidRPr="00A77CB5">
        <w:rPr>
          <w:rFonts w:ascii="Arial" w:hAnsi="Arial" w:cs="Arial"/>
          <w:sz w:val="22"/>
          <w:szCs w:val="22"/>
          <w:lang w:val="en-US"/>
        </w:rPr>
        <w:t xml:space="preserve"> highlight</w:t>
      </w:r>
      <w:r>
        <w:rPr>
          <w:rFonts w:ascii="Arial" w:hAnsi="Arial" w:cs="Arial"/>
          <w:sz w:val="22"/>
          <w:szCs w:val="22"/>
          <w:lang w:val="en-US"/>
        </w:rPr>
        <w:t>s that ‘</w:t>
      </w:r>
      <w:r w:rsidR="00321332" w:rsidRPr="00A77CB5">
        <w:rPr>
          <w:rFonts w:ascii="Arial" w:hAnsi="Arial" w:cs="Arial"/>
          <w:sz w:val="22"/>
          <w:szCs w:val="22"/>
          <w:lang w:val="en-US"/>
        </w:rPr>
        <w:t>there are 49,000 babies, children</w:t>
      </w:r>
      <w:r w:rsidR="00321332" w:rsidRPr="00A77CB5">
        <w:rPr>
          <w:rFonts w:ascii="Arial" w:hAnsi="Arial" w:cs="Arial"/>
          <w:position w:val="13"/>
          <w:sz w:val="22"/>
          <w:szCs w:val="22"/>
          <w:lang w:val="en-US"/>
        </w:rPr>
        <w:t xml:space="preserve"> </w:t>
      </w:r>
      <w:r w:rsidR="00321332" w:rsidRPr="00A77CB5">
        <w:rPr>
          <w:rFonts w:ascii="Arial" w:hAnsi="Arial" w:cs="Arial"/>
          <w:sz w:val="22"/>
          <w:szCs w:val="22"/>
          <w:lang w:val="en-US"/>
        </w:rPr>
        <w:t xml:space="preserve">and young people in the UK with </w:t>
      </w:r>
      <w:r w:rsidR="00A77CB5">
        <w:rPr>
          <w:rFonts w:ascii="Arial" w:hAnsi="Arial" w:cs="Arial"/>
          <w:sz w:val="22"/>
          <w:szCs w:val="22"/>
          <w:lang w:val="en-US"/>
        </w:rPr>
        <w:t>life-limiting</w:t>
      </w:r>
      <w:r w:rsidR="00321332" w:rsidRPr="00A77CB5">
        <w:rPr>
          <w:rFonts w:ascii="Arial" w:hAnsi="Arial" w:cs="Arial"/>
          <w:sz w:val="22"/>
          <w:szCs w:val="22"/>
          <w:lang w:val="en-US"/>
        </w:rPr>
        <w:t xml:space="preserve"> conditions which mean that they might not reach adulthood. Some will live a matter of moments; others will make the transition to adulthood. Some will have </w:t>
      </w:r>
      <w:proofErr w:type="spellStart"/>
      <w:r w:rsidR="00AE0A2E" w:rsidRPr="00A77CB5">
        <w:rPr>
          <w:rFonts w:ascii="Arial" w:hAnsi="Arial" w:cs="Arial"/>
          <w:sz w:val="22"/>
          <w:szCs w:val="22"/>
          <w:lang w:val="en-US"/>
        </w:rPr>
        <w:t>recognised</w:t>
      </w:r>
      <w:proofErr w:type="spellEnd"/>
      <w:r w:rsidR="00AE0A2E" w:rsidRPr="00A77CB5">
        <w:rPr>
          <w:rFonts w:ascii="Arial" w:hAnsi="Arial" w:cs="Arial"/>
          <w:sz w:val="22"/>
          <w:szCs w:val="22"/>
          <w:lang w:val="en-US"/>
        </w:rPr>
        <w:t xml:space="preserve"> </w:t>
      </w:r>
      <w:r w:rsidR="00321332" w:rsidRPr="00A77CB5">
        <w:rPr>
          <w:rFonts w:ascii="Arial" w:hAnsi="Arial" w:cs="Arial"/>
          <w:sz w:val="22"/>
          <w:szCs w:val="22"/>
          <w:lang w:val="en-US"/>
        </w:rPr>
        <w:t>conditions such as cancer and muscular dystrophy. Others will have genetic or metabolic conditions so rare that they have no name.</w:t>
      </w:r>
    </w:p>
    <w:p w:rsidR="00FC0BEA" w:rsidRPr="00A77CB5" w:rsidRDefault="007E58F6" w:rsidP="00A77CB5">
      <w:pPr>
        <w:widowControl w:val="0"/>
        <w:autoSpaceDE w:val="0"/>
        <w:autoSpaceDN w:val="0"/>
        <w:adjustRightInd w:val="0"/>
        <w:spacing w:after="240"/>
        <w:jc w:val="both"/>
        <w:rPr>
          <w:rFonts w:ascii="Arial" w:hAnsi="Arial" w:cs="Arial"/>
          <w:sz w:val="22"/>
          <w:szCs w:val="22"/>
          <w:lang w:val="en-US"/>
        </w:rPr>
      </w:pPr>
      <w:r>
        <w:rPr>
          <w:rFonts w:ascii="Arial" w:hAnsi="Arial" w:cs="Arial"/>
          <w:sz w:val="22"/>
          <w:szCs w:val="22"/>
          <w:lang w:val="en-US"/>
        </w:rPr>
        <w:t>‘</w:t>
      </w:r>
      <w:r w:rsidR="00321332" w:rsidRPr="00A77CB5">
        <w:rPr>
          <w:rFonts w:ascii="Arial" w:hAnsi="Arial" w:cs="Arial"/>
          <w:sz w:val="22"/>
          <w:szCs w:val="22"/>
          <w:lang w:val="en-US"/>
        </w:rPr>
        <w:t>These children and their families rely on a network of many excellent and invaluable services which make up children’s palliative care available across the UK – hospitals, children’s hospices, community children’s nurses, social care providers, educators, wish-makers, therapists, psychologists, sibling workers, bereavement counsellors – and many, many more</w:t>
      </w:r>
      <w:r>
        <w:rPr>
          <w:rFonts w:ascii="Arial" w:hAnsi="Arial" w:cs="Arial"/>
          <w:sz w:val="22"/>
          <w:szCs w:val="22"/>
          <w:lang w:val="en-US"/>
        </w:rPr>
        <w:t>’</w:t>
      </w:r>
      <w:r w:rsidR="002C1926" w:rsidRPr="00A77CB5">
        <w:rPr>
          <w:rFonts w:ascii="Arial" w:hAnsi="Arial" w:cs="Arial"/>
          <w:sz w:val="22"/>
          <w:szCs w:val="22"/>
          <w:lang w:val="en-US"/>
        </w:rPr>
        <w:t xml:space="preserve"> </w:t>
      </w:r>
      <w:r w:rsidR="002C1926" w:rsidRPr="00A77CB5">
        <w:rPr>
          <w:rFonts w:ascii="Arial" w:hAnsi="Arial" w:cs="Arial"/>
          <w:sz w:val="22"/>
          <w:szCs w:val="22"/>
          <w:vertAlign w:val="superscript"/>
          <w:lang w:val="en-US"/>
        </w:rPr>
        <w:t>2</w:t>
      </w:r>
      <w:r>
        <w:rPr>
          <w:rFonts w:ascii="Arial" w:hAnsi="Arial" w:cs="Arial"/>
          <w:sz w:val="22"/>
          <w:szCs w:val="22"/>
          <w:lang w:val="en-US"/>
        </w:rPr>
        <w:t xml:space="preserve"> (p</w:t>
      </w:r>
      <w:r w:rsidR="0025458B" w:rsidRPr="00A77CB5">
        <w:rPr>
          <w:rFonts w:ascii="Arial" w:hAnsi="Arial" w:cs="Arial"/>
          <w:sz w:val="22"/>
          <w:szCs w:val="22"/>
          <w:lang w:val="en-US"/>
        </w:rPr>
        <w:t>2)</w:t>
      </w:r>
      <w:r w:rsidR="00321332" w:rsidRPr="00A77CB5">
        <w:rPr>
          <w:rFonts w:ascii="Arial" w:hAnsi="Arial" w:cs="Arial"/>
          <w:sz w:val="22"/>
          <w:szCs w:val="22"/>
          <w:lang w:val="en-US"/>
        </w:rPr>
        <w:t xml:space="preserve">. </w:t>
      </w:r>
    </w:p>
    <w:p w:rsidR="004D3E81" w:rsidRDefault="00321332" w:rsidP="004D3E81">
      <w:pPr>
        <w:widowControl w:val="0"/>
        <w:autoSpaceDE w:val="0"/>
        <w:autoSpaceDN w:val="0"/>
        <w:adjustRightInd w:val="0"/>
        <w:spacing w:after="240"/>
        <w:jc w:val="both"/>
        <w:rPr>
          <w:rFonts w:ascii="Arial" w:hAnsi="Arial" w:cs="Arial"/>
          <w:sz w:val="22"/>
          <w:szCs w:val="22"/>
          <w:lang w:val="en-US"/>
        </w:rPr>
      </w:pPr>
      <w:r w:rsidRPr="00A77CB5">
        <w:rPr>
          <w:rFonts w:ascii="Arial" w:hAnsi="Arial" w:cs="Arial"/>
          <w:sz w:val="22"/>
          <w:szCs w:val="22"/>
          <w:lang w:val="en-US"/>
        </w:rPr>
        <w:t xml:space="preserve">Volunteers are an important part of these teams, bringing a valuable additional contribution to families in terms of social and practical support, occupying a unique place between the professional and family </w:t>
      </w:r>
      <w:r w:rsidR="00F5729C" w:rsidRPr="00A77CB5">
        <w:rPr>
          <w:rFonts w:ascii="Arial" w:hAnsi="Arial" w:cs="Arial"/>
          <w:sz w:val="22"/>
          <w:szCs w:val="22"/>
          <w:lang w:val="en-US"/>
        </w:rPr>
        <w:t>caregivers</w:t>
      </w:r>
      <w:r w:rsidRPr="00A77CB5">
        <w:rPr>
          <w:rFonts w:ascii="Arial" w:hAnsi="Arial" w:cs="Arial"/>
          <w:sz w:val="22"/>
          <w:szCs w:val="22"/>
          <w:lang w:val="en-US"/>
        </w:rPr>
        <w:t xml:space="preserve">. </w:t>
      </w:r>
    </w:p>
    <w:p w:rsidR="004D3E81" w:rsidRDefault="004D3E81" w:rsidP="004D3E81">
      <w:pPr>
        <w:widowControl w:val="0"/>
        <w:autoSpaceDE w:val="0"/>
        <w:autoSpaceDN w:val="0"/>
        <w:adjustRightInd w:val="0"/>
        <w:spacing w:after="240"/>
        <w:jc w:val="both"/>
        <w:rPr>
          <w:rFonts w:ascii="Arial" w:hAnsi="Arial" w:cs="Arial"/>
          <w:sz w:val="22"/>
          <w:szCs w:val="22"/>
        </w:rPr>
      </w:pPr>
    </w:p>
    <w:p w:rsidR="00321332" w:rsidRPr="00A77CB5" w:rsidRDefault="00321332" w:rsidP="004D3E81">
      <w:pPr>
        <w:widowControl w:val="0"/>
        <w:autoSpaceDE w:val="0"/>
        <w:autoSpaceDN w:val="0"/>
        <w:adjustRightInd w:val="0"/>
        <w:spacing w:after="240"/>
        <w:jc w:val="both"/>
        <w:rPr>
          <w:rFonts w:ascii="Arial" w:hAnsi="Arial" w:cs="Arial"/>
          <w:sz w:val="22"/>
          <w:szCs w:val="22"/>
        </w:rPr>
      </w:pPr>
      <w:r w:rsidRPr="00A77CB5">
        <w:rPr>
          <w:rFonts w:ascii="Arial" w:hAnsi="Arial" w:cs="Arial"/>
          <w:sz w:val="22"/>
          <w:szCs w:val="22"/>
        </w:rPr>
        <w:t xml:space="preserve">When there is a child with a </w:t>
      </w:r>
      <w:r w:rsidR="00A77CB5">
        <w:rPr>
          <w:rFonts w:ascii="Arial" w:hAnsi="Arial" w:cs="Arial"/>
          <w:sz w:val="22"/>
          <w:szCs w:val="22"/>
        </w:rPr>
        <w:t>life-limiting</w:t>
      </w:r>
      <w:r w:rsidRPr="00A77CB5">
        <w:rPr>
          <w:rFonts w:ascii="Arial" w:hAnsi="Arial" w:cs="Arial"/>
          <w:sz w:val="22"/>
          <w:szCs w:val="22"/>
        </w:rPr>
        <w:t xml:space="preserve"> condition in the family, everyone is affected</w:t>
      </w:r>
      <w:r w:rsidR="005B5BE8" w:rsidRPr="00A77CB5">
        <w:rPr>
          <w:rFonts w:ascii="Arial" w:hAnsi="Arial" w:cs="Arial"/>
          <w:sz w:val="22"/>
          <w:szCs w:val="22"/>
        </w:rPr>
        <w:t xml:space="preserve">. </w:t>
      </w:r>
      <w:r w:rsidRPr="00A77CB5">
        <w:rPr>
          <w:rFonts w:ascii="Arial" w:hAnsi="Arial" w:cs="Arial"/>
          <w:sz w:val="22"/>
          <w:szCs w:val="22"/>
        </w:rPr>
        <w:t xml:space="preserve">Each child and family </w:t>
      </w:r>
      <w:proofErr w:type="gramStart"/>
      <w:r w:rsidRPr="00A77CB5">
        <w:rPr>
          <w:rFonts w:ascii="Arial" w:hAnsi="Arial" w:cs="Arial"/>
          <w:sz w:val="22"/>
          <w:szCs w:val="22"/>
        </w:rPr>
        <w:t>is</w:t>
      </w:r>
      <w:proofErr w:type="gramEnd"/>
      <w:r w:rsidRPr="00A77CB5">
        <w:rPr>
          <w:rFonts w:ascii="Arial" w:hAnsi="Arial" w:cs="Arial"/>
          <w:sz w:val="22"/>
          <w:szCs w:val="22"/>
        </w:rPr>
        <w:t xml:space="preserve"> unique with a different range of needs and siblings are often involved as young carers. </w:t>
      </w:r>
    </w:p>
    <w:p w:rsidR="00321332" w:rsidRPr="00A77CB5" w:rsidRDefault="00321332" w:rsidP="00A77CB5">
      <w:pPr>
        <w:jc w:val="both"/>
        <w:rPr>
          <w:rFonts w:ascii="Arial" w:hAnsi="Arial" w:cs="Arial"/>
          <w:b/>
          <w:sz w:val="22"/>
          <w:szCs w:val="22"/>
        </w:rPr>
      </w:pPr>
      <w:r w:rsidRPr="00A77CB5">
        <w:rPr>
          <w:rFonts w:ascii="Arial" w:hAnsi="Arial" w:cs="Arial"/>
          <w:b/>
          <w:sz w:val="22"/>
          <w:szCs w:val="22"/>
        </w:rPr>
        <w:t>The role of volunteers</w:t>
      </w:r>
      <w:r w:rsidR="00E02652" w:rsidRPr="00A77CB5">
        <w:rPr>
          <w:rFonts w:ascii="Arial" w:hAnsi="Arial" w:cs="Arial"/>
          <w:b/>
          <w:sz w:val="22"/>
          <w:szCs w:val="22"/>
        </w:rPr>
        <w:t xml:space="preserve"> in children’s hospice and palliative care</w:t>
      </w:r>
    </w:p>
    <w:p w:rsidR="00321332" w:rsidRPr="00A77CB5" w:rsidRDefault="00321332" w:rsidP="00A77CB5">
      <w:pPr>
        <w:jc w:val="both"/>
        <w:rPr>
          <w:rFonts w:ascii="Arial" w:hAnsi="Arial" w:cs="Arial"/>
          <w:sz w:val="22"/>
          <w:szCs w:val="22"/>
        </w:rPr>
      </w:pPr>
    </w:p>
    <w:p w:rsidR="00A77CB5" w:rsidRDefault="00321332" w:rsidP="00A77CB5">
      <w:pPr>
        <w:widowControl w:val="0"/>
        <w:autoSpaceDE w:val="0"/>
        <w:autoSpaceDN w:val="0"/>
        <w:adjustRightInd w:val="0"/>
        <w:spacing w:after="240"/>
        <w:jc w:val="both"/>
        <w:rPr>
          <w:rFonts w:ascii="Arial" w:hAnsi="Arial" w:cs="Arial"/>
          <w:sz w:val="22"/>
          <w:szCs w:val="22"/>
          <w:lang w:eastAsia="ja-JP"/>
        </w:rPr>
      </w:pPr>
      <w:r w:rsidRPr="00A77CB5">
        <w:rPr>
          <w:rFonts w:ascii="Arial" w:hAnsi="Arial" w:cs="Arial"/>
          <w:sz w:val="22"/>
          <w:szCs w:val="22"/>
          <w:lang w:eastAsia="ja-JP"/>
        </w:rPr>
        <w:t xml:space="preserve">It is estimated that </w:t>
      </w:r>
      <w:r w:rsidR="00F07D05" w:rsidRPr="00A77CB5">
        <w:rPr>
          <w:rFonts w:ascii="Arial" w:hAnsi="Arial" w:cs="Arial"/>
          <w:sz w:val="22"/>
          <w:szCs w:val="22"/>
          <w:lang w:eastAsia="ja-JP"/>
        </w:rPr>
        <w:t xml:space="preserve">there are over 17,000 </w:t>
      </w:r>
      <w:r w:rsidR="00600869" w:rsidRPr="00A77CB5">
        <w:rPr>
          <w:rFonts w:ascii="Arial" w:hAnsi="Arial" w:cs="Arial"/>
          <w:sz w:val="22"/>
          <w:szCs w:val="22"/>
          <w:lang w:eastAsia="ja-JP"/>
        </w:rPr>
        <w:t xml:space="preserve">volunteers involved in children’s hospice services </w:t>
      </w:r>
      <w:r w:rsidR="00F07D05" w:rsidRPr="00A77CB5">
        <w:rPr>
          <w:rFonts w:ascii="Arial" w:hAnsi="Arial" w:cs="Arial"/>
          <w:sz w:val="22"/>
          <w:szCs w:val="22"/>
          <w:lang w:eastAsia="ja-JP"/>
        </w:rPr>
        <w:t>giving 38,000 hours of time every week with an estimate value of £23m per year</w:t>
      </w:r>
      <w:r w:rsidR="00F07D05" w:rsidRPr="00A77CB5">
        <w:rPr>
          <w:rStyle w:val="FootnoteReference"/>
          <w:rFonts w:ascii="Arial" w:hAnsi="Arial" w:cs="Arial"/>
          <w:sz w:val="22"/>
          <w:szCs w:val="22"/>
          <w:lang w:eastAsia="ja-JP"/>
        </w:rPr>
        <w:footnoteReference w:id="3"/>
      </w:r>
      <w:r w:rsidR="00F07D05" w:rsidRPr="00A77CB5">
        <w:rPr>
          <w:rFonts w:ascii="Arial" w:hAnsi="Arial" w:cs="Arial"/>
          <w:sz w:val="22"/>
          <w:szCs w:val="22"/>
          <w:lang w:eastAsia="ja-JP"/>
        </w:rPr>
        <w:t xml:space="preserve">. </w:t>
      </w:r>
      <w:r w:rsidRPr="00A77CB5">
        <w:rPr>
          <w:rFonts w:ascii="Arial" w:hAnsi="Arial" w:cs="Arial"/>
          <w:sz w:val="22"/>
          <w:szCs w:val="22"/>
          <w:lang w:eastAsia="ja-JP"/>
        </w:rPr>
        <w:t xml:space="preserve">Caring for a child with a </w:t>
      </w:r>
      <w:r w:rsidR="00A77CB5">
        <w:rPr>
          <w:rFonts w:ascii="Arial" w:hAnsi="Arial" w:cs="Arial"/>
          <w:sz w:val="22"/>
          <w:szCs w:val="22"/>
          <w:lang w:eastAsia="ja-JP"/>
        </w:rPr>
        <w:t>life-limiting</w:t>
      </w:r>
      <w:r w:rsidRPr="00A77CB5">
        <w:rPr>
          <w:rFonts w:ascii="Arial" w:hAnsi="Arial" w:cs="Arial"/>
          <w:sz w:val="22"/>
          <w:szCs w:val="22"/>
          <w:lang w:eastAsia="ja-JP"/>
        </w:rPr>
        <w:t xml:space="preserve"> condition </w:t>
      </w:r>
      <w:r w:rsidR="002C1926" w:rsidRPr="00A77CB5">
        <w:rPr>
          <w:rFonts w:ascii="Arial" w:hAnsi="Arial" w:cs="Arial"/>
          <w:sz w:val="22"/>
          <w:szCs w:val="22"/>
          <w:lang w:eastAsia="ja-JP"/>
        </w:rPr>
        <w:t xml:space="preserve">takes 24 hours per day, every day </w:t>
      </w:r>
      <w:r w:rsidRPr="00A77CB5">
        <w:rPr>
          <w:rFonts w:ascii="Arial" w:hAnsi="Arial" w:cs="Arial"/>
          <w:sz w:val="22"/>
          <w:szCs w:val="22"/>
          <w:lang w:eastAsia="ja-JP"/>
        </w:rPr>
        <w:t xml:space="preserve">and often leaves little room for spending time with siblings or </w:t>
      </w:r>
      <w:r w:rsidR="00C04C86">
        <w:rPr>
          <w:rFonts w:ascii="Arial" w:hAnsi="Arial" w:cs="Arial"/>
          <w:sz w:val="22"/>
          <w:szCs w:val="22"/>
          <w:lang w:eastAsia="ja-JP"/>
        </w:rPr>
        <w:t xml:space="preserve">time </w:t>
      </w:r>
      <w:r w:rsidRPr="00A77CB5">
        <w:rPr>
          <w:rFonts w:ascii="Arial" w:hAnsi="Arial" w:cs="Arial"/>
          <w:sz w:val="22"/>
          <w:szCs w:val="22"/>
          <w:lang w:eastAsia="ja-JP"/>
        </w:rPr>
        <w:t>together as a family</w:t>
      </w:r>
      <w:r w:rsidR="005B5BE8" w:rsidRPr="00A77CB5">
        <w:rPr>
          <w:rFonts w:ascii="Arial" w:hAnsi="Arial" w:cs="Arial"/>
          <w:sz w:val="22"/>
          <w:szCs w:val="22"/>
          <w:lang w:eastAsia="ja-JP"/>
        </w:rPr>
        <w:t xml:space="preserve">. </w:t>
      </w:r>
    </w:p>
    <w:p w:rsidR="002C1926" w:rsidRPr="00A77CB5" w:rsidRDefault="002C1926" w:rsidP="00A77CB5">
      <w:pPr>
        <w:widowControl w:val="0"/>
        <w:autoSpaceDE w:val="0"/>
        <w:autoSpaceDN w:val="0"/>
        <w:adjustRightInd w:val="0"/>
        <w:spacing w:after="240"/>
        <w:jc w:val="both"/>
        <w:rPr>
          <w:rFonts w:ascii="Arial" w:hAnsi="Arial" w:cs="Arial"/>
          <w:sz w:val="22"/>
          <w:szCs w:val="22"/>
          <w:lang w:val="en-US"/>
        </w:rPr>
      </w:pPr>
      <w:r w:rsidRPr="00A77CB5">
        <w:rPr>
          <w:rFonts w:ascii="Arial" w:hAnsi="Arial" w:cs="Arial"/>
          <w:sz w:val="22"/>
          <w:szCs w:val="22"/>
          <w:lang w:eastAsia="ja-JP"/>
        </w:rPr>
        <w:t>Recent research suggests that “</w:t>
      </w:r>
      <w:r w:rsidRPr="00A77CB5">
        <w:rPr>
          <w:rFonts w:ascii="Arial" w:hAnsi="Arial" w:cs="Arial"/>
          <w:sz w:val="22"/>
          <w:szCs w:val="22"/>
          <w:lang w:val="en-US"/>
        </w:rPr>
        <w:t xml:space="preserve">meeting the child’s care needs, and the impact of that on parents’ time to </w:t>
      </w:r>
      <w:r w:rsidR="00CF7510" w:rsidRPr="00A77CB5">
        <w:rPr>
          <w:rFonts w:ascii="Arial" w:hAnsi="Arial" w:cs="Arial"/>
          <w:sz w:val="22"/>
          <w:szCs w:val="22"/>
          <w:lang w:val="en-US"/>
        </w:rPr>
        <w:t>fulfill</w:t>
      </w:r>
      <w:r w:rsidRPr="00A77CB5">
        <w:rPr>
          <w:rFonts w:ascii="Arial" w:hAnsi="Arial" w:cs="Arial"/>
          <w:sz w:val="22"/>
          <w:szCs w:val="22"/>
          <w:lang w:val="en-US"/>
        </w:rPr>
        <w:t xml:space="preserve"> other roles and responsibilities within the family, emerged as a dominant issue and one where studies consistently report parents feel there is insufficient support</w:t>
      </w:r>
      <w:r w:rsidR="00CF7510" w:rsidRPr="00A77CB5">
        <w:rPr>
          <w:rFonts w:ascii="Arial" w:hAnsi="Arial" w:cs="Arial"/>
          <w:sz w:val="22"/>
          <w:szCs w:val="22"/>
          <w:lang w:val="en-US"/>
        </w:rPr>
        <w:t xml:space="preserve">” (p25) </w:t>
      </w:r>
      <w:r w:rsidR="00CF7510" w:rsidRPr="00A77CB5">
        <w:rPr>
          <w:rStyle w:val="FootnoteReference"/>
          <w:rFonts w:ascii="Arial" w:hAnsi="Arial" w:cs="Arial"/>
          <w:sz w:val="22"/>
          <w:szCs w:val="22"/>
          <w:lang w:val="en-US"/>
        </w:rPr>
        <w:footnoteReference w:id="4"/>
      </w:r>
      <w:r w:rsidR="005B5BE8" w:rsidRPr="00A77CB5">
        <w:rPr>
          <w:rFonts w:ascii="Arial" w:hAnsi="Arial" w:cs="Arial"/>
          <w:sz w:val="22"/>
          <w:szCs w:val="22"/>
          <w:lang w:val="en-US"/>
        </w:rPr>
        <w:t xml:space="preserve">. </w:t>
      </w:r>
    </w:p>
    <w:p w:rsidR="00321332" w:rsidRPr="00A77CB5" w:rsidRDefault="00321332" w:rsidP="00A77CB5">
      <w:pPr>
        <w:widowControl w:val="0"/>
        <w:autoSpaceDE w:val="0"/>
        <w:autoSpaceDN w:val="0"/>
        <w:adjustRightInd w:val="0"/>
        <w:jc w:val="both"/>
        <w:rPr>
          <w:rFonts w:ascii="Arial" w:hAnsi="Arial" w:cs="Arial"/>
          <w:sz w:val="22"/>
          <w:szCs w:val="22"/>
          <w:lang w:eastAsia="ja-JP"/>
        </w:rPr>
      </w:pPr>
      <w:r w:rsidRPr="00A77CB5">
        <w:rPr>
          <w:rFonts w:ascii="Arial" w:hAnsi="Arial" w:cs="Arial"/>
          <w:sz w:val="22"/>
          <w:szCs w:val="22"/>
          <w:lang w:eastAsia="ja-JP"/>
        </w:rPr>
        <w:t xml:space="preserve">It is often things such as household tasks, caring for pets, </w:t>
      </w:r>
      <w:r w:rsidR="00600869" w:rsidRPr="00A77CB5">
        <w:rPr>
          <w:rFonts w:ascii="Arial" w:hAnsi="Arial" w:cs="Arial"/>
          <w:sz w:val="22"/>
          <w:szCs w:val="22"/>
          <w:lang w:eastAsia="ja-JP"/>
        </w:rPr>
        <w:t>and lack of social contact</w:t>
      </w:r>
      <w:r w:rsidRPr="00A77CB5">
        <w:rPr>
          <w:rFonts w:ascii="Arial" w:hAnsi="Arial" w:cs="Arial"/>
          <w:sz w:val="22"/>
          <w:szCs w:val="22"/>
          <w:lang w:eastAsia="ja-JP"/>
        </w:rPr>
        <w:t xml:space="preserve"> that </w:t>
      </w:r>
      <w:r w:rsidR="00600869" w:rsidRPr="00A77CB5">
        <w:rPr>
          <w:rFonts w:ascii="Arial" w:hAnsi="Arial" w:cs="Arial"/>
          <w:sz w:val="22"/>
          <w:szCs w:val="22"/>
          <w:lang w:eastAsia="ja-JP"/>
        </w:rPr>
        <w:t>make life even more difficult</w:t>
      </w:r>
      <w:r w:rsidR="00CF7510" w:rsidRPr="00A77CB5">
        <w:rPr>
          <w:rFonts w:ascii="Arial" w:hAnsi="Arial" w:cs="Arial"/>
          <w:sz w:val="22"/>
          <w:szCs w:val="22"/>
          <w:lang w:eastAsia="ja-JP"/>
        </w:rPr>
        <w:t xml:space="preserve"> for families</w:t>
      </w:r>
      <w:r w:rsidR="005B5BE8" w:rsidRPr="00A77CB5">
        <w:rPr>
          <w:rFonts w:ascii="Arial" w:hAnsi="Arial" w:cs="Arial"/>
          <w:sz w:val="22"/>
          <w:szCs w:val="22"/>
          <w:lang w:eastAsia="ja-JP"/>
        </w:rPr>
        <w:t xml:space="preserve">. </w:t>
      </w:r>
      <w:r w:rsidRPr="00A77CB5">
        <w:rPr>
          <w:rFonts w:ascii="Arial" w:hAnsi="Arial" w:cs="Arial"/>
          <w:sz w:val="22"/>
          <w:szCs w:val="22"/>
          <w:lang w:eastAsia="ja-JP"/>
        </w:rPr>
        <w:t xml:space="preserve">This is where volunteers have a valuable </w:t>
      </w:r>
      <w:r w:rsidRPr="00A77CB5">
        <w:rPr>
          <w:rFonts w:ascii="Arial" w:hAnsi="Arial" w:cs="Arial"/>
          <w:sz w:val="22"/>
          <w:szCs w:val="22"/>
          <w:lang w:eastAsia="ja-JP"/>
        </w:rPr>
        <w:lastRenderedPageBreak/>
        <w:t>role to play</w:t>
      </w:r>
      <w:r w:rsidR="005B5BE8" w:rsidRPr="00A77CB5">
        <w:rPr>
          <w:rFonts w:ascii="Arial" w:hAnsi="Arial" w:cs="Arial"/>
          <w:sz w:val="22"/>
          <w:szCs w:val="22"/>
          <w:lang w:eastAsia="ja-JP"/>
        </w:rPr>
        <w:t xml:space="preserve">. </w:t>
      </w:r>
      <w:r w:rsidR="00C04C86">
        <w:rPr>
          <w:rFonts w:ascii="Arial" w:hAnsi="Arial" w:cs="Arial"/>
          <w:sz w:val="22"/>
          <w:szCs w:val="22"/>
          <w:lang w:eastAsia="ja-JP"/>
        </w:rPr>
        <w:t xml:space="preserve">Some </w:t>
      </w:r>
      <w:r w:rsidRPr="00A77CB5">
        <w:rPr>
          <w:rFonts w:ascii="Arial" w:hAnsi="Arial" w:cs="Arial"/>
          <w:sz w:val="22"/>
          <w:szCs w:val="22"/>
          <w:lang w:eastAsia="ja-JP"/>
        </w:rPr>
        <w:t xml:space="preserve">additional support from a volunteer with practical tasks, </w:t>
      </w:r>
      <w:r w:rsidR="00C04C86">
        <w:rPr>
          <w:rFonts w:ascii="Arial" w:hAnsi="Arial" w:cs="Arial"/>
          <w:sz w:val="22"/>
          <w:szCs w:val="22"/>
          <w:lang w:eastAsia="ja-JP"/>
        </w:rPr>
        <w:t xml:space="preserve">may improve </w:t>
      </w:r>
      <w:r w:rsidRPr="00A77CB5">
        <w:rPr>
          <w:rFonts w:ascii="Arial" w:hAnsi="Arial" w:cs="Arial"/>
          <w:sz w:val="22"/>
          <w:szCs w:val="22"/>
          <w:lang w:eastAsia="ja-JP"/>
        </w:rPr>
        <w:t>family wellbeing may through the reduction in stress</w:t>
      </w:r>
      <w:r w:rsidR="00CF7510" w:rsidRPr="00A77CB5">
        <w:rPr>
          <w:rFonts w:ascii="Arial" w:hAnsi="Arial" w:cs="Arial"/>
          <w:sz w:val="22"/>
          <w:szCs w:val="22"/>
          <w:lang w:eastAsia="ja-JP"/>
        </w:rPr>
        <w:t>,</w:t>
      </w:r>
      <w:r w:rsidRPr="00A77CB5">
        <w:rPr>
          <w:rFonts w:ascii="Arial" w:hAnsi="Arial" w:cs="Arial"/>
          <w:sz w:val="22"/>
          <w:szCs w:val="22"/>
          <w:lang w:eastAsia="ja-JP"/>
        </w:rPr>
        <w:t xml:space="preserve"> allowing families to concentrate on what is important to them.</w:t>
      </w:r>
      <w:r w:rsidR="00600869" w:rsidRPr="00A77CB5">
        <w:rPr>
          <w:rFonts w:ascii="Arial" w:hAnsi="Arial" w:cs="Arial"/>
          <w:sz w:val="22"/>
          <w:szCs w:val="22"/>
          <w:lang w:eastAsia="ja-JP"/>
        </w:rPr>
        <w:t xml:space="preserve"> </w:t>
      </w:r>
    </w:p>
    <w:p w:rsidR="008C76BE" w:rsidRPr="00A77CB5" w:rsidRDefault="008C76BE" w:rsidP="00A77CB5">
      <w:pPr>
        <w:jc w:val="both"/>
        <w:rPr>
          <w:rFonts w:ascii="Arial" w:hAnsi="Arial" w:cs="Arial"/>
          <w:sz w:val="22"/>
          <w:szCs w:val="22"/>
        </w:rPr>
      </w:pPr>
    </w:p>
    <w:p w:rsidR="00321332" w:rsidRPr="00A77CB5" w:rsidRDefault="00951601" w:rsidP="00A77CB5">
      <w:pPr>
        <w:jc w:val="both"/>
        <w:rPr>
          <w:rFonts w:ascii="Arial" w:hAnsi="Arial" w:cs="Arial"/>
          <w:b/>
          <w:sz w:val="22"/>
          <w:szCs w:val="22"/>
        </w:rPr>
      </w:pPr>
      <w:r w:rsidRPr="00A77CB5">
        <w:rPr>
          <w:rFonts w:ascii="Arial" w:hAnsi="Arial" w:cs="Arial"/>
          <w:sz w:val="22"/>
          <w:szCs w:val="22"/>
        </w:rPr>
        <w:t>Family</w:t>
      </w:r>
      <w:r w:rsidR="00127D6D" w:rsidRPr="00A77CB5">
        <w:rPr>
          <w:rFonts w:ascii="Arial" w:hAnsi="Arial" w:cs="Arial"/>
          <w:sz w:val="22"/>
          <w:szCs w:val="22"/>
        </w:rPr>
        <w:t xml:space="preserve"> </w:t>
      </w:r>
      <w:r w:rsidR="00AE0A2E" w:rsidRPr="00A77CB5">
        <w:rPr>
          <w:rFonts w:ascii="Arial" w:hAnsi="Arial" w:cs="Arial"/>
          <w:sz w:val="22"/>
          <w:szCs w:val="22"/>
        </w:rPr>
        <w:t xml:space="preserve">support </w:t>
      </w:r>
      <w:r w:rsidRPr="00A77CB5">
        <w:rPr>
          <w:rFonts w:ascii="Arial" w:hAnsi="Arial" w:cs="Arial"/>
          <w:sz w:val="22"/>
          <w:szCs w:val="22"/>
        </w:rPr>
        <w:t>v</w:t>
      </w:r>
      <w:r w:rsidR="00321332" w:rsidRPr="00A77CB5">
        <w:rPr>
          <w:rFonts w:ascii="Arial" w:hAnsi="Arial" w:cs="Arial"/>
          <w:sz w:val="22"/>
          <w:szCs w:val="22"/>
        </w:rPr>
        <w:t xml:space="preserve">olunteers </w:t>
      </w:r>
      <w:r w:rsidR="00E02652" w:rsidRPr="00A77CB5">
        <w:rPr>
          <w:rFonts w:ascii="Arial" w:hAnsi="Arial" w:cs="Arial"/>
          <w:sz w:val="22"/>
          <w:szCs w:val="22"/>
        </w:rPr>
        <w:t xml:space="preserve">may </w:t>
      </w:r>
      <w:r w:rsidR="00321332" w:rsidRPr="00A77CB5">
        <w:rPr>
          <w:rFonts w:ascii="Arial" w:hAnsi="Arial" w:cs="Arial"/>
          <w:sz w:val="22"/>
          <w:szCs w:val="22"/>
        </w:rPr>
        <w:t xml:space="preserve">provide </w:t>
      </w:r>
      <w:r w:rsidR="00127D6D" w:rsidRPr="00A77CB5">
        <w:rPr>
          <w:rFonts w:ascii="Arial" w:hAnsi="Arial" w:cs="Arial"/>
          <w:sz w:val="22"/>
          <w:szCs w:val="22"/>
        </w:rPr>
        <w:t>help</w:t>
      </w:r>
      <w:r w:rsidR="00321332" w:rsidRPr="00A77CB5">
        <w:rPr>
          <w:rFonts w:ascii="Arial" w:hAnsi="Arial" w:cs="Arial"/>
          <w:sz w:val="22"/>
          <w:szCs w:val="22"/>
        </w:rPr>
        <w:t xml:space="preserve"> in many different ways including help with: shopping, ironing, general housework, cooking, gardening, providing transport to appointments, collecting prescriptions, walking dogs, caring for other pets, play activities with the affected child, helping siblings with homework, taking siblings to and from school, helping with social outings, </w:t>
      </w:r>
      <w:r w:rsidR="00F04C9B" w:rsidRPr="00A77CB5">
        <w:rPr>
          <w:rFonts w:ascii="Arial" w:hAnsi="Arial" w:cs="Arial"/>
          <w:sz w:val="22"/>
          <w:szCs w:val="22"/>
        </w:rPr>
        <w:t>signposting to advice on</w:t>
      </w:r>
      <w:r w:rsidR="00321332" w:rsidRPr="00A77CB5">
        <w:rPr>
          <w:rFonts w:ascii="Arial" w:hAnsi="Arial" w:cs="Arial"/>
          <w:sz w:val="22"/>
          <w:szCs w:val="22"/>
        </w:rPr>
        <w:t xml:space="preserve"> finance, giving support at appointments, helping to find additional local support, help with IT, sharing hobbies and interests</w:t>
      </w:r>
      <w:r w:rsidR="005B5BE8" w:rsidRPr="00A77CB5">
        <w:rPr>
          <w:rFonts w:ascii="Arial" w:hAnsi="Arial" w:cs="Arial"/>
          <w:sz w:val="22"/>
          <w:szCs w:val="22"/>
        </w:rPr>
        <w:t xml:space="preserve">. </w:t>
      </w:r>
      <w:r w:rsidR="003A7291" w:rsidRPr="00A77CB5">
        <w:rPr>
          <w:rFonts w:ascii="Arial" w:hAnsi="Arial" w:cs="Arial"/>
          <w:sz w:val="22"/>
          <w:szCs w:val="22"/>
        </w:rPr>
        <w:t xml:space="preserve">It is anticipated that volunteers will work in a flexible way once allocated to a family, doing what is needed by the family </w:t>
      </w:r>
      <w:r w:rsidR="003A7291" w:rsidRPr="00A77CB5">
        <w:rPr>
          <w:rFonts w:ascii="Arial" w:hAnsi="Arial" w:cs="Arial"/>
          <w:b/>
          <w:sz w:val="22"/>
          <w:szCs w:val="22"/>
        </w:rPr>
        <w:t>provided it falls within the boundaries of the volunteering role</w:t>
      </w:r>
      <w:r w:rsidR="005B5BE8" w:rsidRPr="00A77CB5">
        <w:rPr>
          <w:rFonts w:ascii="Arial" w:hAnsi="Arial" w:cs="Arial"/>
          <w:b/>
          <w:sz w:val="22"/>
          <w:szCs w:val="22"/>
        </w:rPr>
        <w:t xml:space="preserve">. </w:t>
      </w:r>
    </w:p>
    <w:p w:rsidR="007122CE" w:rsidRPr="00A77CB5" w:rsidRDefault="007122CE" w:rsidP="00A77CB5">
      <w:pPr>
        <w:jc w:val="both"/>
        <w:rPr>
          <w:rFonts w:ascii="Arial" w:hAnsi="Arial" w:cs="Arial"/>
          <w:sz w:val="22"/>
          <w:szCs w:val="22"/>
        </w:rPr>
      </w:pPr>
    </w:p>
    <w:p w:rsidR="004D3E81" w:rsidRDefault="004D3E81">
      <w:pPr>
        <w:rPr>
          <w:rFonts w:ascii="Arial" w:hAnsi="Arial" w:cs="Arial"/>
          <w:b/>
          <w:sz w:val="22"/>
          <w:szCs w:val="22"/>
        </w:rPr>
      </w:pPr>
      <w:r>
        <w:rPr>
          <w:rFonts w:ascii="Arial" w:hAnsi="Arial" w:cs="Arial"/>
          <w:b/>
          <w:sz w:val="22"/>
          <w:szCs w:val="22"/>
        </w:rPr>
        <w:br w:type="page"/>
      </w:r>
    </w:p>
    <w:p w:rsidR="00127D6D" w:rsidRPr="00A77CB5" w:rsidRDefault="00A77CB5" w:rsidP="00A77CB5">
      <w:pPr>
        <w:jc w:val="both"/>
        <w:rPr>
          <w:rFonts w:ascii="Arial" w:hAnsi="Arial" w:cs="Arial"/>
          <w:b/>
          <w:sz w:val="22"/>
          <w:szCs w:val="22"/>
        </w:rPr>
      </w:pPr>
      <w:r>
        <w:rPr>
          <w:rFonts w:ascii="Arial" w:hAnsi="Arial" w:cs="Arial"/>
          <w:b/>
          <w:sz w:val="22"/>
          <w:szCs w:val="22"/>
        </w:rPr>
        <w:lastRenderedPageBreak/>
        <w:t>I</w:t>
      </w:r>
      <w:r w:rsidR="00FC0BEA" w:rsidRPr="00A77CB5">
        <w:rPr>
          <w:rFonts w:ascii="Arial" w:hAnsi="Arial" w:cs="Arial"/>
          <w:b/>
          <w:sz w:val="22"/>
          <w:szCs w:val="22"/>
        </w:rPr>
        <w:t>ntroduction to the t</w:t>
      </w:r>
      <w:r w:rsidR="00127D6D" w:rsidRPr="00A77CB5">
        <w:rPr>
          <w:rFonts w:ascii="Arial" w:hAnsi="Arial" w:cs="Arial"/>
          <w:b/>
          <w:sz w:val="22"/>
          <w:szCs w:val="22"/>
        </w:rPr>
        <w:t xml:space="preserve">raining </w:t>
      </w:r>
      <w:r w:rsidR="00613B83" w:rsidRPr="00A77CB5">
        <w:rPr>
          <w:rFonts w:ascii="Arial" w:hAnsi="Arial" w:cs="Arial"/>
          <w:b/>
          <w:sz w:val="22"/>
          <w:szCs w:val="22"/>
        </w:rPr>
        <w:t>p</w:t>
      </w:r>
      <w:r w:rsidR="00127D6D" w:rsidRPr="00A77CB5">
        <w:rPr>
          <w:rFonts w:ascii="Arial" w:hAnsi="Arial" w:cs="Arial"/>
          <w:b/>
          <w:sz w:val="22"/>
          <w:szCs w:val="22"/>
        </w:rPr>
        <w:t xml:space="preserve">rogramme </w:t>
      </w:r>
    </w:p>
    <w:p w:rsidR="008C76BE" w:rsidRPr="00A77CB5" w:rsidRDefault="008C76BE" w:rsidP="00A77CB5">
      <w:pPr>
        <w:jc w:val="both"/>
        <w:rPr>
          <w:rFonts w:ascii="Arial" w:hAnsi="Arial" w:cs="Arial"/>
          <w:sz w:val="22"/>
          <w:szCs w:val="22"/>
        </w:rPr>
      </w:pPr>
    </w:p>
    <w:p w:rsidR="00127D6D" w:rsidRPr="00A77CB5" w:rsidRDefault="00127D6D" w:rsidP="00A77CB5">
      <w:pPr>
        <w:jc w:val="both"/>
        <w:rPr>
          <w:rFonts w:ascii="Arial" w:hAnsi="Arial" w:cs="Arial"/>
          <w:sz w:val="22"/>
          <w:szCs w:val="22"/>
        </w:rPr>
      </w:pPr>
      <w:r w:rsidRPr="00A77CB5">
        <w:rPr>
          <w:rFonts w:ascii="Arial" w:hAnsi="Arial" w:cs="Arial"/>
          <w:sz w:val="22"/>
          <w:szCs w:val="22"/>
        </w:rPr>
        <w:t>Th</w:t>
      </w:r>
      <w:r w:rsidR="008C76BE" w:rsidRPr="00A77CB5">
        <w:rPr>
          <w:rFonts w:ascii="Arial" w:hAnsi="Arial" w:cs="Arial"/>
          <w:sz w:val="22"/>
          <w:szCs w:val="22"/>
        </w:rPr>
        <w:t>is</w:t>
      </w:r>
      <w:r w:rsidRPr="00A77CB5">
        <w:rPr>
          <w:rFonts w:ascii="Arial" w:hAnsi="Arial" w:cs="Arial"/>
          <w:sz w:val="22"/>
          <w:szCs w:val="22"/>
        </w:rPr>
        <w:t xml:space="preserve"> training programme</w:t>
      </w:r>
      <w:r w:rsidR="008C76BE" w:rsidRPr="00A77CB5">
        <w:rPr>
          <w:rFonts w:ascii="Arial" w:hAnsi="Arial" w:cs="Arial"/>
          <w:sz w:val="22"/>
          <w:szCs w:val="22"/>
        </w:rPr>
        <w:t xml:space="preserve"> </w:t>
      </w:r>
      <w:r w:rsidRPr="00A77CB5">
        <w:rPr>
          <w:rFonts w:ascii="Arial" w:hAnsi="Arial" w:cs="Arial"/>
          <w:sz w:val="22"/>
          <w:szCs w:val="22"/>
        </w:rPr>
        <w:t xml:space="preserve">is an integral part of the </w:t>
      </w:r>
      <w:r w:rsidR="00FC0BEA" w:rsidRPr="00A77CB5">
        <w:rPr>
          <w:rFonts w:ascii="Arial" w:hAnsi="Arial" w:cs="Arial"/>
          <w:sz w:val="22"/>
          <w:szCs w:val="22"/>
        </w:rPr>
        <w:t xml:space="preserve">volunteer </w:t>
      </w:r>
      <w:r w:rsidRPr="00A77CB5">
        <w:rPr>
          <w:rFonts w:ascii="Arial" w:hAnsi="Arial" w:cs="Arial"/>
          <w:sz w:val="22"/>
          <w:szCs w:val="22"/>
        </w:rPr>
        <w:t xml:space="preserve">selection process and is an assessment of suitability for the </w:t>
      </w:r>
      <w:r w:rsidR="00AE0A2E" w:rsidRPr="00A77CB5">
        <w:rPr>
          <w:rFonts w:ascii="Arial" w:hAnsi="Arial" w:cs="Arial"/>
          <w:sz w:val="22"/>
          <w:szCs w:val="22"/>
        </w:rPr>
        <w:t>role</w:t>
      </w:r>
      <w:r w:rsidR="005B5BE8" w:rsidRPr="00A77CB5">
        <w:rPr>
          <w:rFonts w:ascii="Arial" w:hAnsi="Arial" w:cs="Arial"/>
          <w:sz w:val="22"/>
          <w:szCs w:val="22"/>
        </w:rPr>
        <w:t xml:space="preserve">. </w:t>
      </w:r>
      <w:r w:rsidR="00F04C9B" w:rsidRPr="00A77CB5">
        <w:rPr>
          <w:rFonts w:ascii="Arial" w:hAnsi="Arial" w:cs="Arial"/>
          <w:sz w:val="22"/>
          <w:szCs w:val="22"/>
        </w:rPr>
        <w:t>Recognising the different range of learning styles, d</w:t>
      </w:r>
      <w:r w:rsidRPr="00A77CB5">
        <w:rPr>
          <w:rFonts w:ascii="Arial" w:hAnsi="Arial" w:cs="Arial"/>
          <w:sz w:val="22"/>
          <w:szCs w:val="22"/>
        </w:rPr>
        <w:t>elivery of the training is by a combination of group work, discussions</w:t>
      </w:r>
      <w:r w:rsidR="00F04C9B" w:rsidRPr="00A77CB5">
        <w:rPr>
          <w:rFonts w:ascii="Arial" w:hAnsi="Arial" w:cs="Arial"/>
          <w:sz w:val="22"/>
          <w:szCs w:val="22"/>
        </w:rPr>
        <w:t>/role play</w:t>
      </w:r>
      <w:r w:rsidRPr="00A77CB5">
        <w:rPr>
          <w:rFonts w:ascii="Arial" w:hAnsi="Arial" w:cs="Arial"/>
          <w:sz w:val="22"/>
          <w:szCs w:val="22"/>
        </w:rPr>
        <w:t xml:space="preserve"> and presentations and will give volunteers an opportunity for personal development</w:t>
      </w:r>
      <w:r w:rsidR="005B5BE8" w:rsidRPr="00A77CB5">
        <w:rPr>
          <w:rFonts w:ascii="Arial" w:hAnsi="Arial" w:cs="Arial"/>
          <w:sz w:val="22"/>
          <w:szCs w:val="22"/>
        </w:rPr>
        <w:t xml:space="preserve">. </w:t>
      </w:r>
      <w:r w:rsidR="00613B83" w:rsidRPr="00A77CB5">
        <w:rPr>
          <w:rFonts w:ascii="Arial" w:hAnsi="Arial" w:cs="Arial"/>
          <w:sz w:val="22"/>
          <w:szCs w:val="22"/>
        </w:rPr>
        <w:t>It is also intended to give a safe space for volunteers to share their skills and experience with each other.</w:t>
      </w:r>
    </w:p>
    <w:p w:rsidR="00127D6D" w:rsidRPr="00A77CB5" w:rsidRDefault="00127D6D" w:rsidP="00A77CB5">
      <w:pPr>
        <w:jc w:val="both"/>
        <w:rPr>
          <w:rFonts w:ascii="Arial" w:hAnsi="Arial" w:cs="Arial"/>
          <w:sz w:val="22"/>
          <w:szCs w:val="22"/>
        </w:rPr>
      </w:pPr>
    </w:p>
    <w:p w:rsidR="0091637C" w:rsidRPr="00A77CB5" w:rsidRDefault="00127D6D" w:rsidP="00A77CB5">
      <w:pPr>
        <w:jc w:val="both"/>
        <w:rPr>
          <w:rFonts w:ascii="Arial" w:hAnsi="Arial" w:cs="Arial"/>
          <w:sz w:val="22"/>
          <w:szCs w:val="22"/>
        </w:rPr>
      </w:pPr>
      <w:r w:rsidRPr="00A77CB5">
        <w:rPr>
          <w:rFonts w:ascii="Arial" w:hAnsi="Arial" w:cs="Arial"/>
          <w:sz w:val="22"/>
          <w:szCs w:val="22"/>
        </w:rPr>
        <w:t xml:space="preserve">The programme has been </w:t>
      </w:r>
      <w:r w:rsidR="00F04C9B" w:rsidRPr="00A77CB5">
        <w:rPr>
          <w:rFonts w:ascii="Arial" w:hAnsi="Arial" w:cs="Arial"/>
          <w:sz w:val="22"/>
          <w:szCs w:val="22"/>
        </w:rPr>
        <w:t>designed</w:t>
      </w:r>
      <w:r w:rsidRPr="00A77CB5">
        <w:rPr>
          <w:rFonts w:ascii="Arial" w:hAnsi="Arial" w:cs="Arial"/>
          <w:sz w:val="22"/>
          <w:szCs w:val="22"/>
        </w:rPr>
        <w:t xml:space="preserve"> to be delivered by </w:t>
      </w:r>
      <w:r w:rsidR="00F04C9B" w:rsidRPr="00A77CB5">
        <w:rPr>
          <w:rFonts w:ascii="Arial" w:hAnsi="Arial" w:cs="Arial"/>
          <w:sz w:val="22"/>
          <w:szCs w:val="22"/>
        </w:rPr>
        <w:t xml:space="preserve">two </w:t>
      </w:r>
      <w:r w:rsidR="008C76BE" w:rsidRPr="00A77CB5">
        <w:rPr>
          <w:rFonts w:ascii="Arial" w:hAnsi="Arial" w:cs="Arial"/>
          <w:sz w:val="22"/>
          <w:szCs w:val="22"/>
        </w:rPr>
        <w:t>facilitators</w:t>
      </w:r>
      <w:r w:rsidR="000D7BE3" w:rsidRPr="00A77CB5">
        <w:rPr>
          <w:rFonts w:ascii="Arial" w:hAnsi="Arial" w:cs="Arial"/>
          <w:sz w:val="22"/>
          <w:szCs w:val="22"/>
        </w:rPr>
        <w:t>.</w:t>
      </w:r>
      <w:r w:rsidR="00A77CB5">
        <w:rPr>
          <w:rFonts w:ascii="Arial" w:hAnsi="Arial" w:cs="Arial"/>
          <w:sz w:val="22"/>
          <w:szCs w:val="22"/>
        </w:rPr>
        <w:t xml:space="preserve"> </w:t>
      </w:r>
      <w:r w:rsidR="0050628D" w:rsidRPr="00A77CB5">
        <w:rPr>
          <w:rFonts w:ascii="Arial" w:hAnsi="Arial" w:cs="Arial"/>
          <w:sz w:val="22"/>
          <w:szCs w:val="22"/>
        </w:rPr>
        <w:t xml:space="preserve">It is recommended that these include the </w:t>
      </w:r>
      <w:r w:rsidR="000D7BE3" w:rsidRPr="00A77CB5">
        <w:rPr>
          <w:rFonts w:ascii="Arial" w:hAnsi="Arial" w:cs="Arial"/>
          <w:sz w:val="22"/>
          <w:szCs w:val="22"/>
        </w:rPr>
        <w:t>Volunteer</w:t>
      </w:r>
      <w:r w:rsidR="0050628D" w:rsidRPr="00A77CB5">
        <w:rPr>
          <w:rFonts w:ascii="Arial" w:hAnsi="Arial" w:cs="Arial"/>
          <w:sz w:val="22"/>
          <w:szCs w:val="22"/>
        </w:rPr>
        <w:t xml:space="preserve"> Manager and a care team member with experience of delivering training and that the same two people are present throughout the programme to enable a consistent approach to assessment. </w:t>
      </w:r>
    </w:p>
    <w:p w:rsidR="0091637C" w:rsidRPr="00A77CB5" w:rsidRDefault="0091637C" w:rsidP="00A77CB5">
      <w:pPr>
        <w:jc w:val="both"/>
        <w:rPr>
          <w:rFonts w:ascii="Arial" w:hAnsi="Arial" w:cs="Arial"/>
          <w:sz w:val="22"/>
          <w:szCs w:val="22"/>
        </w:rPr>
      </w:pPr>
    </w:p>
    <w:p w:rsidR="0050628D" w:rsidRPr="00A77CB5" w:rsidRDefault="0091637C" w:rsidP="00A77CB5">
      <w:pPr>
        <w:jc w:val="both"/>
        <w:rPr>
          <w:rFonts w:ascii="Arial" w:hAnsi="Arial" w:cs="Arial"/>
          <w:sz w:val="22"/>
          <w:szCs w:val="22"/>
        </w:rPr>
      </w:pPr>
      <w:r w:rsidRPr="00A77CB5">
        <w:rPr>
          <w:rFonts w:ascii="Arial" w:hAnsi="Arial" w:cs="Arial"/>
          <w:sz w:val="22"/>
          <w:szCs w:val="22"/>
          <w:lang w:val="en-US"/>
        </w:rPr>
        <w:t xml:space="preserve">Training is split into six core units </w:t>
      </w:r>
      <w:r w:rsidR="00A77CB5" w:rsidRPr="00A77CB5">
        <w:rPr>
          <w:rFonts w:ascii="Arial" w:hAnsi="Arial" w:cs="Arial"/>
          <w:sz w:val="22"/>
          <w:szCs w:val="22"/>
          <w:lang w:val="en-US"/>
        </w:rPr>
        <w:t>totaling</w:t>
      </w:r>
      <w:r w:rsidRPr="00A77CB5">
        <w:rPr>
          <w:rFonts w:ascii="Arial" w:hAnsi="Arial" w:cs="Arial"/>
          <w:sz w:val="22"/>
          <w:szCs w:val="22"/>
          <w:lang w:val="en-US"/>
        </w:rPr>
        <w:t xml:space="preserve"> approximately 21– 24 hours, ideally delivered over </w:t>
      </w:r>
      <w:r w:rsidR="00A77CB5">
        <w:rPr>
          <w:rFonts w:ascii="Arial" w:hAnsi="Arial" w:cs="Arial"/>
          <w:sz w:val="22"/>
          <w:szCs w:val="22"/>
          <w:lang w:val="en-US"/>
        </w:rPr>
        <w:t>three</w:t>
      </w:r>
      <w:r w:rsidRPr="00A77CB5">
        <w:rPr>
          <w:rFonts w:ascii="Arial" w:hAnsi="Arial" w:cs="Arial"/>
          <w:sz w:val="22"/>
          <w:szCs w:val="22"/>
          <w:lang w:val="en-US"/>
        </w:rPr>
        <w:t xml:space="preserve"> full days as outlined below. However, </w:t>
      </w:r>
      <w:proofErr w:type="spellStart"/>
      <w:r w:rsidRPr="00A77CB5">
        <w:rPr>
          <w:rFonts w:ascii="Arial" w:hAnsi="Arial" w:cs="Arial"/>
          <w:sz w:val="22"/>
          <w:szCs w:val="22"/>
          <w:lang w:val="en-US"/>
        </w:rPr>
        <w:t>organisations</w:t>
      </w:r>
      <w:proofErr w:type="spellEnd"/>
      <w:r w:rsidRPr="00A77CB5">
        <w:rPr>
          <w:rFonts w:ascii="Arial" w:hAnsi="Arial" w:cs="Arial"/>
          <w:sz w:val="22"/>
          <w:szCs w:val="22"/>
          <w:lang w:val="en-US"/>
        </w:rPr>
        <w:t xml:space="preserve"> may choose to match the recommended training components in this </w:t>
      </w:r>
      <w:proofErr w:type="spellStart"/>
      <w:r w:rsidRPr="00A77CB5">
        <w:rPr>
          <w:rFonts w:ascii="Arial" w:hAnsi="Arial" w:cs="Arial"/>
          <w:sz w:val="22"/>
          <w:szCs w:val="22"/>
          <w:lang w:val="en-US"/>
        </w:rPr>
        <w:t>programme</w:t>
      </w:r>
      <w:proofErr w:type="spellEnd"/>
      <w:r w:rsidRPr="00A77CB5">
        <w:rPr>
          <w:rFonts w:ascii="Arial" w:hAnsi="Arial" w:cs="Arial"/>
          <w:sz w:val="22"/>
          <w:szCs w:val="22"/>
          <w:lang w:val="en-US"/>
        </w:rPr>
        <w:t xml:space="preserve"> to the existing training they have in place. Volunteer training should cover all the subjects presented in the six core units, and to the same depth. Once training is complete it is recommended that a local certificate of completion is awarded to mark and record this. A second interview is recommended at the end of the training </w:t>
      </w:r>
      <w:proofErr w:type="spellStart"/>
      <w:r w:rsidRPr="00A77CB5">
        <w:rPr>
          <w:rFonts w:ascii="Arial" w:hAnsi="Arial" w:cs="Arial"/>
          <w:sz w:val="22"/>
          <w:szCs w:val="22"/>
          <w:lang w:val="en-US"/>
        </w:rPr>
        <w:t>programme</w:t>
      </w:r>
      <w:proofErr w:type="spellEnd"/>
      <w:r w:rsidRPr="00A77CB5">
        <w:rPr>
          <w:rFonts w:ascii="Arial" w:hAnsi="Arial" w:cs="Arial"/>
          <w:sz w:val="22"/>
          <w:szCs w:val="22"/>
          <w:lang w:val="en-US"/>
        </w:rPr>
        <w:t xml:space="preserve"> to feedback to volunteers on their progress and whether they have been successful in being selected to become a </w:t>
      </w:r>
      <w:r w:rsidR="000D7BE3" w:rsidRPr="00A77CB5">
        <w:rPr>
          <w:rFonts w:ascii="Arial" w:hAnsi="Arial" w:cs="Arial"/>
          <w:sz w:val="22"/>
          <w:szCs w:val="22"/>
          <w:lang w:val="en-US"/>
        </w:rPr>
        <w:t>family support volunteer</w:t>
      </w:r>
      <w:r w:rsidRPr="00A77CB5">
        <w:rPr>
          <w:rFonts w:ascii="Arial" w:hAnsi="Arial" w:cs="Arial"/>
          <w:sz w:val="22"/>
          <w:szCs w:val="22"/>
          <w:lang w:val="en-US"/>
        </w:rPr>
        <w:t>. Best practice requires that volunteers then shadow a member of staff or experienced volunteer as observers on one home visit before being matched with a family.</w:t>
      </w:r>
      <w:r w:rsidR="0050628D" w:rsidRPr="00A77CB5">
        <w:rPr>
          <w:rFonts w:ascii="Arial" w:hAnsi="Arial" w:cs="Arial"/>
          <w:sz w:val="22"/>
          <w:szCs w:val="22"/>
        </w:rPr>
        <w:t xml:space="preserve"> </w:t>
      </w:r>
    </w:p>
    <w:p w:rsidR="0091637C" w:rsidRPr="00A77CB5" w:rsidRDefault="0091637C" w:rsidP="00A77CB5">
      <w:pPr>
        <w:jc w:val="both"/>
        <w:rPr>
          <w:rFonts w:ascii="Arial" w:hAnsi="Arial" w:cs="Arial"/>
          <w:sz w:val="22"/>
          <w:szCs w:val="22"/>
        </w:rPr>
      </w:pPr>
    </w:p>
    <w:p w:rsidR="00A77CB5" w:rsidRDefault="00A77CB5" w:rsidP="00A77CB5">
      <w:pPr>
        <w:jc w:val="both"/>
        <w:rPr>
          <w:rFonts w:ascii="Arial" w:hAnsi="Arial" w:cs="Arial"/>
          <w:b/>
          <w:sz w:val="22"/>
          <w:szCs w:val="22"/>
        </w:rPr>
      </w:pPr>
    </w:p>
    <w:p w:rsidR="006003C5" w:rsidRPr="00A77CB5" w:rsidRDefault="006003C5" w:rsidP="00A77CB5">
      <w:pPr>
        <w:jc w:val="both"/>
        <w:rPr>
          <w:rFonts w:ascii="Arial" w:hAnsi="Arial" w:cs="Arial"/>
          <w:b/>
          <w:sz w:val="22"/>
          <w:szCs w:val="22"/>
        </w:rPr>
      </w:pPr>
      <w:r w:rsidRPr="00A77CB5">
        <w:rPr>
          <w:rFonts w:ascii="Arial" w:hAnsi="Arial" w:cs="Arial"/>
          <w:b/>
          <w:sz w:val="22"/>
          <w:szCs w:val="22"/>
        </w:rPr>
        <w:t>Core Training Units</w:t>
      </w:r>
    </w:p>
    <w:p w:rsidR="006003C5" w:rsidRPr="00A77CB5" w:rsidRDefault="006003C5" w:rsidP="00A77CB5">
      <w:pPr>
        <w:jc w:val="both"/>
        <w:rPr>
          <w:rFonts w:ascii="Arial" w:hAnsi="Arial" w:cs="Arial"/>
          <w:sz w:val="22"/>
          <w:szCs w:val="22"/>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125"/>
        <w:gridCol w:w="1620"/>
        <w:gridCol w:w="1768"/>
      </w:tblGrid>
      <w:tr w:rsidR="000A2E8A" w:rsidRPr="00A77CB5" w:rsidTr="00F04C9B">
        <w:tc>
          <w:tcPr>
            <w:tcW w:w="851" w:type="dxa"/>
          </w:tcPr>
          <w:p w:rsidR="000A2E8A" w:rsidRPr="00A77CB5" w:rsidRDefault="000A2E8A" w:rsidP="00A77CB5">
            <w:pPr>
              <w:pStyle w:val="BodyText"/>
              <w:ind w:hanging="11"/>
              <w:jc w:val="both"/>
              <w:rPr>
                <w:rFonts w:ascii="Arial" w:hAnsi="Arial" w:cs="Arial"/>
                <w:b/>
                <w:sz w:val="22"/>
                <w:szCs w:val="22"/>
                <w:lang w:eastAsia="en-US"/>
              </w:rPr>
            </w:pPr>
            <w:r w:rsidRPr="00A77CB5">
              <w:rPr>
                <w:rFonts w:ascii="Arial" w:hAnsi="Arial" w:cs="Arial"/>
                <w:b/>
                <w:sz w:val="22"/>
                <w:szCs w:val="22"/>
                <w:lang w:eastAsia="en-US"/>
              </w:rPr>
              <w:t>Unit</w:t>
            </w:r>
          </w:p>
        </w:tc>
        <w:tc>
          <w:tcPr>
            <w:tcW w:w="4125" w:type="dxa"/>
          </w:tcPr>
          <w:p w:rsidR="000A2E8A" w:rsidRPr="00A77CB5" w:rsidRDefault="000A2E8A" w:rsidP="00A77CB5">
            <w:pPr>
              <w:pStyle w:val="BodyText"/>
              <w:jc w:val="both"/>
              <w:rPr>
                <w:rFonts w:ascii="Arial" w:hAnsi="Arial" w:cs="Arial"/>
                <w:b/>
                <w:sz w:val="22"/>
                <w:szCs w:val="22"/>
                <w:lang w:eastAsia="en-US"/>
              </w:rPr>
            </w:pPr>
            <w:r w:rsidRPr="00A77CB5">
              <w:rPr>
                <w:rFonts w:ascii="Arial" w:hAnsi="Arial" w:cs="Arial"/>
                <w:b/>
                <w:sz w:val="22"/>
                <w:szCs w:val="22"/>
                <w:lang w:eastAsia="en-US"/>
              </w:rPr>
              <w:t>Title</w:t>
            </w:r>
          </w:p>
        </w:tc>
        <w:tc>
          <w:tcPr>
            <w:tcW w:w="3388" w:type="dxa"/>
            <w:gridSpan w:val="2"/>
          </w:tcPr>
          <w:p w:rsidR="000A2E8A" w:rsidRPr="00A77CB5" w:rsidRDefault="00A77CB5" w:rsidP="00A77CB5">
            <w:pPr>
              <w:pStyle w:val="BodyText"/>
              <w:ind w:left="160"/>
              <w:rPr>
                <w:rFonts w:ascii="Arial" w:hAnsi="Arial" w:cs="Arial"/>
                <w:b/>
                <w:sz w:val="22"/>
                <w:szCs w:val="22"/>
                <w:lang w:eastAsia="en-US"/>
              </w:rPr>
            </w:pPr>
            <w:r>
              <w:rPr>
                <w:rFonts w:ascii="Arial" w:hAnsi="Arial" w:cs="Arial"/>
                <w:b/>
                <w:sz w:val="22"/>
                <w:szCs w:val="22"/>
                <w:lang w:eastAsia="en-US"/>
              </w:rPr>
              <w:t xml:space="preserve">Recommended </w:t>
            </w:r>
            <w:r w:rsidR="000A2E8A" w:rsidRPr="00A77CB5">
              <w:rPr>
                <w:rFonts w:ascii="Arial" w:hAnsi="Arial" w:cs="Arial"/>
                <w:b/>
                <w:sz w:val="22"/>
                <w:szCs w:val="22"/>
                <w:lang w:eastAsia="en-US"/>
              </w:rPr>
              <w:t>Time Required</w:t>
            </w:r>
            <w:r w:rsidR="001B3A93">
              <w:rPr>
                <w:rFonts w:ascii="Arial" w:hAnsi="Arial" w:cs="Arial"/>
                <w:b/>
                <w:sz w:val="22"/>
                <w:szCs w:val="22"/>
                <w:lang w:eastAsia="en-US"/>
              </w:rPr>
              <w:t>*</w:t>
            </w:r>
          </w:p>
        </w:tc>
      </w:tr>
      <w:tr w:rsidR="000A2E8A" w:rsidRPr="00A77CB5" w:rsidTr="00F04C9B">
        <w:tc>
          <w:tcPr>
            <w:tcW w:w="851" w:type="dxa"/>
          </w:tcPr>
          <w:p w:rsidR="000A2E8A" w:rsidRPr="00A77CB5" w:rsidRDefault="000A2E8A" w:rsidP="00A77CB5">
            <w:pPr>
              <w:pStyle w:val="BodyText"/>
              <w:ind w:left="360" w:hanging="11"/>
              <w:jc w:val="both"/>
              <w:rPr>
                <w:rFonts w:ascii="Arial" w:hAnsi="Arial" w:cs="Arial"/>
                <w:sz w:val="22"/>
                <w:szCs w:val="22"/>
                <w:lang w:eastAsia="en-US"/>
              </w:rPr>
            </w:pPr>
            <w:r w:rsidRPr="00A77CB5">
              <w:rPr>
                <w:rFonts w:ascii="Arial" w:hAnsi="Arial" w:cs="Arial"/>
                <w:sz w:val="22"/>
                <w:szCs w:val="22"/>
                <w:lang w:eastAsia="en-US"/>
              </w:rPr>
              <w:t>1</w:t>
            </w:r>
          </w:p>
        </w:tc>
        <w:tc>
          <w:tcPr>
            <w:tcW w:w="4125" w:type="dxa"/>
          </w:tcPr>
          <w:p w:rsidR="00AE0A2E" w:rsidRPr="00A77CB5" w:rsidRDefault="000A2E8A" w:rsidP="00A77CB5">
            <w:pPr>
              <w:pStyle w:val="BodyText"/>
              <w:jc w:val="both"/>
              <w:rPr>
                <w:rFonts w:ascii="Arial" w:hAnsi="Arial" w:cs="Arial"/>
                <w:sz w:val="22"/>
                <w:szCs w:val="22"/>
                <w:lang w:eastAsia="en-US"/>
              </w:rPr>
            </w:pPr>
            <w:r w:rsidRPr="00A77CB5">
              <w:rPr>
                <w:rFonts w:ascii="Arial" w:hAnsi="Arial" w:cs="Arial"/>
                <w:sz w:val="22"/>
                <w:szCs w:val="22"/>
                <w:lang w:eastAsia="en-US"/>
              </w:rPr>
              <w:t xml:space="preserve">Introduction to the </w:t>
            </w:r>
            <w:r w:rsidR="00AE0A2E" w:rsidRPr="00A77CB5">
              <w:rPr>
                <w:rFonts w:ascii="Arial" w:hAnsi="Arial" w:cs="Arial"/>
                <w:sz w:val="22"/>
                <w:szCs w:val="22"/>
                <w:lang w:eastAsia="en-US"/>
              </w:rPr>
              <w:t>organisation</w:t>
            </w:r>
          </w:p>
        </w:tc>
        <w:tc>
          <w:tcPr>
            <w:tcW w:w="1620" w:type="dxa"/>
          </w:tcPr>
          <w:p w:rsidR="000A2E8A" w:rsidRPr="00A77CB5" w:rsidRDefault="0050628D" w:rsidP="00A77CB5">
            <w:pPr>
              <w:pStyle w:val="BodyText"/>
              <w:ind w:left="360"/>
              <w:jc w:val="both"/>
              <w:rPr>
                <w:rFonts w:ascii="Arial" w:hAnsi="Arial" w:cs="Arial"/>
                <w:sz w:val="22"/>
                <w:szCs w:val="22"/>
                <w:lang w:eastAsia="en-US"/>
              </w:rPr>
            </w:pPr>
            <w:r w:rsidRPr="00A77CB5">
              <w:rPr>
                <w:rFonts w:ascii="Arial" w:hAnsi="Arial" w:cs="Arial"/>
                <w:sz w:val="22"/>
                <w:szCs w:val="22"/>
                <w:lang w:eastAsia="en-US"/>
              </w:rPr>
              <w:t>2h 30m</w:t>
            </w:r>
          </w:p>
        </w:tc>
        <w:tc>
          <w:tcPr>
            <w:tcW w:w="1768" w:type="dxa"/>
          </w:tcPr>
          <w:p w:rsidR="000A2E8A" w:rsidRPr="00A77CB5" w:rsidRDefault="000A2E8A" w:rsidP="00A77CB5">
            <w:pPr>
              <w:pStyle w:val="BodyText"/>
              <w:ind w:left="360"/>
              <w:jc w:val="both"/>
              <w:rPr>
                <w:rFonts w:ascii="Arial" w:hAnsi="Arial" w:cs="Arial"/>
                <w:sz w:val="22"/>
                <w:szCs w:val="22"/>
                <w:lang w:eastAsia="en-US"/>
              </w:rPr>
            </w:pPr>
            <w:r w:rsidRPr="00A77CB5">
              <w:rPr>
                <w:rFonts w:ascii="Arial" w:hAnsi="Arial" w:cs="Arial"/>
                <w:sz w:val="22"/>
                <w:szCs w:val="22"/>
                <w:lang w:eastAsia="en-US"/>
              </w:rPr>
              <w:t>Day 1</w:t>
            </w:r>
          </w:p>
        </w:tc>
      </w:tr>
      <w:tr w:rsidR="000A2E8A" w:rsidRPr="00A77CB5" w:rsidTr="00F04C9B">
        <w:tc>
          <w:tcPr>
            <w:tcW w:w="851" w:type="dxa"/>
          </w:tcPr>
          <w:p w:rsidR="000A2E8A" w:rsidRPr="00A77CB5" w:rsidRDefault="000A2E8A" w:rsidP="00A77CB5">
            <w:pPr>
              <w:pStyle w:val="BodyText"/>
              <w:ind w:left="360" w:hanging="11"/>
              <w:jc w:val="both"/>
              <w:rPr>
                <w:rFonts w:ascii="Arial" w:hAnsi="Arial" w:cs="Arial"/>
                <w:sz w:val="22"/>
                <w:szCs w:val="22"/>
                <w:lang w:eastAsia="en-US"/>
              </w:rPr>
            </w:pPr>
            <w:r w:rsidRPr="00A77CB5">
              <w:rPr>
                <w:rFonts w:ascii="Arial" w:hAnsi="Arial" w:cs="Arial"/>
                <w:sz w:val="22"/>
                <w:szCs w:val="22"/>
                <w:lang w:eastAsia="en-US"/>
              </w:rPr>
              <w:t>2</w:t>
            </w:r>
          </w:p>
        </w:tc>
        <w:tc>
          <w:tcPr>
            <w:tcW w:w="4125" w:type="dxa"/>
          </w:tcPr>
          <w:p w:rsidR="000A2E8A" w:rsidRPr="00A77CB5" w:rsidRDefault="000A2E8A" w:rsidP="00A77CB5">
            <w:pPr>
              <w:pStyle w:val="BodyText"/>
              <w:jc w:val="both"/>
              <w:rPr>
                <w:rFonts w:ascii="Arial" w:hAnsi="Arial" w:cs="Arial"/>
                <w:sz w:val="22"/>
                <w:szCs w:val="22"/>
                <w:lang w:eastAsia="en-US"/>
              </w:rPr>
            </w:pPr>
            <w:r w:rsidRPr="00A77CB5">
              <w:rPr>
                <w:rFonts w:ascii="Arial" w:hAnsi="Arial" w:cs="Arial"/>
                <w:sz w:val="22"/>
                <w:szCs w:val="22"/>
                <w:lang w:eastAsia="en-US"/>
              </w:rPr>
              <w:t xml:space="preserve">Introduction to </w:t>
            </w:r>
            <w:r w:rsidR="0050628D" w:rsidRPr="00A77CB5">
              <w:rPr>
                <w:rFonts w:ascii="Arial" w:hAnsi="Arial" w:cs="Arial"/>
                <w:sz w:val="22"/>
                <w:szCs w:val="22"/>
                <w:lang w:eastAsia="en-US"/>
              </w:rPr>
              <w:t>children’s palliative care</w:t>
            </w:r>
          </w:p>
        </w:tc>
        <w:tc>
          <w:tcPr>
            <w:tcW w:w="1620" w:type="dxa"/>
          </w:tcPr>
          <w:p w:rsidR="000A2E8A" w:rsidRPr="00A77CB5" w:rsidRDefault="0050628D" w:rsidP="00A77CB5">
            <w:pPr>
              <w:pStyle w:val="BodyText"/>
              <w:ind w:left="360"/>
              <w:jc w:val="both"/>
              <w:rPr>
                <w:rFonts w:ascii="Arial" w:hAnsi="Arial" w:cs="Arial"/>
                <w:sz w:val="22"/>
                <w:szCs w:val="22"/>
                <w:lang w:eastAsia="en-US"/>
              </w:rPr>
            </w:pPr>
            <w:r w:rsidRPr="00A77CB5">
              <w:rPr>
                <w:rFonts w:ascii="Arial" w:hAnsi="Arial" w:cs="Arial"/>
                <w:sz w:val="22"/>
                <w:szCs w:val="22"/>
                <w:lang w:eastAsia="en-US"/>
              </w:rPr>
              <w:t>3h 30m</w:t>
            </w:r>
          </w:p>
        </w:tc>
        <w:tc>
          <w:tcPr>
            <w:tcW w:w="1768" w:type="dxa"/>
          </w:tcPr>
          <w:p w:rsidR="000A2E8A" w:rsidRPr="00A77CB5" w:rsidRDefault="000A2E8A" w:rsidP="00A77CB5">
            <w:pPr>
              <w:pStyle w:val="BodyText"/>
              <w:ind w:left="360"/>
              <w:jc w:val="both"/>
              <w:rPr>
                <w:rFonts w:ascii="Arial" w:hAnsi="Arial" w:cs="Arial"/>
                <w:sz w:val="22"/>
                <w:szCs w:val="22"/>
                <w:lang w:eastAsia="en-US"/>
              </w:rPr>
            </w:pPr>
            <w:r w:rsidRPr="00A77CB5">
              <w:rPr>
                <w:rFonts w:ascii="Arial" w:hAnsi="Arial" w:cs="Arial"/>
                <w:sz w:val="22"/>
                <w:szCs w:val="22"/>
                <w:lang w:eastAsia="en-US"/>
              </w:rPr>
              <w:t>Day 1</w:t>
            </w:r>
          </w:p>
        </w:tc>
      </w:tr>
      <w:tr w:rsidR="000A2E8A" w:rsidRPr="00A77CB5" w:rsidTr="00F04C9B">
        <w:tc>
          <w:tcPr>
            <w:tcW w:w="851" w:type="dxa"/>
          </w:tcPr>
          <w:p w:rsidR="000A2E8A" w:rsidRPr="00A77CB5" w:rsidRDefault="000A2E8A" w:rsidP="00A77CB5">
            <w:pPr>
              <w:pStyle w:val="BodyText"/>
              <w:ind w:left="360" w:hanging="11"/>
              <w:jc w:val="both"/>
              <w:rPr>
                <w:rFonts w:ascii="Arial" w:hAnsi="Arial" w:cs="Arial"/>
                <w:sz w:val="22"/>
                <w:szCs w:val="22"/>
                <w:lang w:eastAsia="en-US"/>
              </w:rPr>
            </w:pPr>
            <w:r w:rsidRPr="00A77CB5">
              <w:rPr>
                <w:rFonts w:ascii="Arial" w:hAnsi="Arial" w:cs="Arial"/>
                <w:sz w:val="22"/>
                <w:szCs w:val="22"/>
                <w:lang w:eastAsia="en-US"/>
              </w:rPr>
              <w:t>3</w:t>
            </w:r>
          </w:p>
        </w:tc>
        <w:tc>
          <w:tcPr>
            <w:tcW w:w="4125" w:type="dxa"/>
          </w:tcPr>
          <w:p w:rsidR="000A2E8A" w:rsidRPr="00A77CB5" w:rsidRDefault="0050628D" w:rsidP="00A77CB5">
            <w:pPr>
              <w:pStyle w:val="BodyText"/>
              <w:jc w:val="both"/>
              <w:rPr>
                <w:rFonts w:ascii="Arial" w:hAnsi="Arial" w:cs="Arial"/>
                <w:sz w:val="22"/>
                <w:szCs w:val="22"/>
                <w:lang w:eastAsia="en-US"/>
              </w:rPr>
            </w:pPr>
            <w:r w:rsidRPr="00A77CB5">
              <w:rPr>
                <w:rFonts w:ascii="Arial" w:hAnsi="Arial" w:cs="Arial"/>
                <w:sz w:val="22"/>
                <w:szCs w:val="22"/>
                <w:lang w:eastAsia="en-US"/>
              </w:rPr>
              <w:t>Volunteer roles, responsibilities and boundaries</w:t>
            </w:r>
            <w:r w:rsidRPr="00A77CB5" w:rsidDel="0050628D">
              <w:rPr>
                <w:rFonts w:ascii="Arial" w:hAnsi="Arial" w:cs="Arial"/>
                <w:sz w:val="22"/>
                <w:szCs w:val="22"/>
                <w:lang w:eastAsia="en-US"/>
              </w:rPr>
              <w:t xml:space="preserve"> </w:t>
            </w:r>
          </w:p>
        </w:tc>
        <w:tc>
          <w:tcPr>
            <w:tcW w:w="1620" w:type="dxa"/>
          </w:tcPr>
          <w:p w:rsidR="000A2E8A" w:rsidRPr="00A77CB5" w:rsidRDefault="000A2E8A" w:rsidP="00A77CB5">
            <w:pPr>
              <w:pStyle w:val="BodyText"/>
              <w:jc w:val="both"/>
              <w:rPr>
                <w:rFonts w:ascii="Arial" w:hAnsi="Arial" w:cs="Arial"/>
                <w:sz w:val="22"/>
                <w:szCs w:val="22"/>
                <w:lang w:eastAsia="en-US"/>
              </w:rPr>
            </w:pPr>
            <w:r w:rsidRPr="00A77CB5">
              <w:rPr>
                <w:rFonts w:ascii="Arial" w:hAnsi="Arial" w:cs="Arial"/>
                <w:sz w:val="22"/>
                <w:szCs w:val="22"/>
                <w:lang w:eastAsia="en-US"/>
              </w:rPr>
              <w:t xml:space="preserve">     3</w:t>
            </w:r>
            <w:r w:rsidR="0050628D" w:rsidRPr="00A77CB5">
              <w:rPr>
                <w:rFonts w:ascii="Arial" w:hAnsi="Arial" w:cs="Arial"/>
                <w:sz w:val="22"/>
                <w:szCs w:val="22"/>
                <w:lang w:eastAsia="en-US"/>
              </w:rPr>
              <w:t>h 30m</w:t>
            </w:r>
            <w:r w:rsidRPr="00A77CB5">
              <w:rPr>
                <w:rFonts w:ascii="Arial" w:hAnsi="Arial" w:cs="Arial"/>
                <w:sz w:val="22"/>
                <w:szCs w:val="22"/>
                <w:lang w:eastAsia="en-US"/>
              </w:rPr>
              <w:t xml:space="preserve"> </w:t>
            </w:r>
          </w:p>
        </w:tc>
        <w:tc>
          <w:tcPr>
            <w:tcW w:w="1768" w:type="dxa"/>
          </w:tcPr>
          <w:p w:rsidR="000A2E8A" w:rsidRPr="00A77CB5" w:rsidRDefault="000A2E8A" w:rsidP="00A77CB5">
            <w:pPr>
              <w:pStyle w:val="BodyText"/>
              <w:jc w:val="both"/>
              <w:rPr>
                <w:rFonts w:ascii="Arial" w:hAnsi="Arial" w:cs="Arial"/>
                <w:sz w:val="22"/>
                <w:szCs w:val="22"/>
                <w:lang w:eastAsia="en-US"/>
              </w:rPr>
            </w:pPr>
            <w:r w:rsidRPr="00A77CB5">
              <w:rPr>
                <w:rFonts w:ascii="Arial" w:hAnsi="Arial" w:cs="Arial"/>
                <w:sz w:val="22"/>
                <w:szCs w:val="22"/>
                <w:lang w:eastAsia="en-US"/>
              </w:rPr>
              <w:t xml:space="preserve">     Day </w:t>
            </w:r>
            <w:r w:rsidR="0050628D" w:rsidRPr="00A77CB5">
              <w:rPr>
                <w:rFonts w:ascii="Arial" w:hAnsi="Arial" w:cs="Arial"/>
                <w:sz w:val="22"/>
                <w:szCs w:val="22"/>
                <w:lang w:eastAsia="en-US"/>
              </w:rPr>
              <w:t>2</w:t>
            </w:r>
          </w:p>
        </w:tc>
      </w:tr>
      <w:tr w:rsidR="000A2E8A" w:rsidRPr="00A77CB5" w:rsidTr="00F04C9B">
        <w:tc>
          <w:tcPr>
            <w:tcW w:w="851" w:type="dxa"/>
          </w:tcPr>
          <w:p w:rsidR="000A2E8A" w:rsidRPr="00A77CB5" w:rsidRDefault="000A2E8A" w:rsidP="00A77CB5">
            <w:pPr>
              <w:pStyle w:val="BodyText"/>
              <w:ind w:left="360" w:hanging="11"/>
              <w:jc w:val="both"/>
              <w:rPr>
                <w:rFonts w:ascii="Arial" w:hAnsi="Arial" w:cs="Arial"/>
                <w:sz w:val="22"/>
                <w:szCs w:val="22"/>
                <w:lang w:eastAsia="en-US"/>
              </w:rPr>
            </w:pPr>
            <w:r w:rsidRPr="00A77CB5">
              <w:rPr>
                <w:rFonts w:ascii="Arial" w:hAnsi="Arial" w:cs="Arial"/>
                <w:sz w:val="22"/>
                <w:szCs w:val="22"/>
                <w:lang w:eastAsia="en-US"/>
              </w:rPr>
              <w:t>4</w:t>
            </w:r>
          </w:p>
        </w:tc>
        <w:tc>
          <w:tcPr>
            <w:tcW w:w="4125" w:type="dxa"/>
          </w:tcPr>
          <w:p w:rsidR="000A2E8A" w:rsidRPr="00A77CB5" w:rsidRDefault="0050628D" w:rsidP="00A77CB5">
            <w:pPr>
              <w:pStyle w:val="BodyText"/>
              <w:jc w:val="both"/>
              <w:rPr>
                <w:rFonts w:ascii="Arial" w:hAnsi="Arial" w:cs="Arial"/>
                <w:sz w:val="22"/>
                <w:szCs w:val="22"/>
                <w:lang w:eastAsia="en-US"/>
              </w:rPr>
            </w:pPr>
            <w:r w:rsidRPr="00A77CB5">
              <w:rPr>
                <w:rFonts w:ascii="Arial" w:hAnsi="Arial" w:cs="Arial"/>
                <w:sz w:val="22"/>
                <w:szCs w:val="22"/>
                <w:lang w:eastAsia="en-US"/>
              </w:rPr>
              <w:t>Meeting the needs of families</w:t>
            </w:r>
          </w:p>
        </w:tc>
        <w:tc>
          <w:tcPr>
            <w:tcW w:w="1620" w:type="dxa"/>
          </w:tcPr>
          <w:p w:rsidR="000A2E8A" w:rsidRPr="00A77CB5" w:rsidRDefault="0050628D" w:rsidP="00A77CB5">
            <w:pPr>
              <w:pStyle w:val="BodyText"/>
              <w:ind w:left="360"/>
              <w:jc w:val="both"/>
              <w:rPr>
                <w:rFonts w:ascii="Arial" w:hAnsi="Arial" w:cs="Arial"/>
                <w:sz w:val="22"/>
                <w:szCs w:val="22"/>
                <w:lang w:eastAsia="en-US"/>
              </w:rPr>
            </w:pPr>
            <w:r w:rsidRPr="00A77CB5">
              <w:rPr>
                <w:rFonts w:ascii="Arial" w:hAnsi="Arial" w:cs="Arial"/>
                <w:sz w:val="22"/>
                <w:szCs w:val="22"/>
                <w:lang w:eastAsia="en-US"/>
              </w:rPr>
              <w:t xml:space="preserve">3 </w:t>
            </w:r>
            <w:r w:rsidR="000A2E8A" w:rsidRPr="00A77CB5">
              <w:rPr>
                <w:rFonts w:ascii="Arial" w:hAnsi="Arial" w:cs="Arial"/>
                <w:sz w:val="22"/>
                <w:szCs w:val="22"/>
                <w:lang w:eastAsia="en-US"/>
              </w:rPr>
              <w:t>h</w:t>
            </w:r>
          </w:p>
        </w:tc>
        <w:tc>
          <w:tcPr>
            <w:tcW w:w="1768" w:type="dxa"/>
          </w:tcPr>
          <w:p w:rsidR="000A2E8A" w:rsidRPr="00A77CB5" w:rsidRDefault="000A2E8A" w:rsidP="00A77CB5">
            <w:pPr>
              <w:pStyle w:val="BodyText"/>
              <w:ind w:left="360"/>
              <w:jc w:val="both"/>
              <w:rPr>
                <w:rFonts w:ascii="Arial" w:hAnsi="Arial" w:cs="Arial"/>
                <w:sz w:val="22"/>
                <w:szCs w:val="22"/>
                <w:lang w:eastAsia="en-US"/>
              </w:rPr>
            </w:pPr>
            <w:r w:rsidRPr="00A77CB5">
              <w:rPr>
                <w:rFonts w:ascii="Arial" w:hAnsi="Arial" w:cs="Arial"/>
                <w:sz w:val="22"/>
                <w:szCs w:val="22"/>
                <w:lang w:eastAsia="en-US"/>
              </w:rPr>
              <w:t>Day 2</w:t>
            </w:r>
          </w:p>
        </w:tc>
      </w:tr>
      <w:tr w:rsidR="000A2E8A" w:rsidRPr="00A77CB5" w:rsidTr="00F04C9B">
        <w:tc>
          <w:tcPr>
            <w:tcW w:w="851" w:type="dxa"/>
          </w:tcPr>
          <w:p w:rsidR="000A2E8A" w:rsidRPr="00A77CB5" w:rsidRDefault="000A2E8A" w:rsidP="00A77CB5">
            <w:pPr>
              <w:pStyle w:val="BodyText"/>
              <w:ind w:left="357" w:hanging="11"/>
              <w:jc w:val="both"/>
              <w:rPr>
                <w:rFonts w:ascii="Arial" w:hAnsi="Arial" w:cs="Arial"/>
                <w:sz w:val="22"/>
                <w:szCs w:val="22"/>
                <w:lang w:eastAsia="en-US"/>
              </w:rPr>
            </w:pPr>
            <w:r w:rsidRPr="00A77CB5">
              <w:rPr>
                <w:rFonts w:ascii="Arial" w:hAnsi="Arial" w:cs="Arial"/>
                <w:sz w:val="22"/>
                <w:szCs w:val="22"/>
                <w:lang w:eastAsia="en-US"/>
              </w:rPr>
              <w:t>5</w:t>
            </w:r>
          </w:p>
        </w:tc>
        <w:tc>
          <w:tcPr>
            <w:tcW w:w="4125" w:type="dxa"/>
          </w:tcPr>
          <w:p w:rsidR="000A2E8A" w:rsidRPr="00A77CB5" w:rsidRDefault="0050628D" w:rsidP="00A77CB5">
            <w:pPr>
              <w:pStyle w:val="BodyText"/>
              <w:jc w:val="both"/>
              <w:rPr>
                <w:rFonts w:ascii="Arial" w:hAnsi="Arial" w:cs="Arial"/>
                <w:sz w:val="22"/>
                <w:szCs w:val="22"/>
                <w:lang w:eastAsia="en-US"/>
              </w:rPr>
            </w:pPr>
            <w:r w:rsidRPr="00A77CB5">
              <w:rPr>
                <w:rFonts w:ascii="Arial" w:hAnsi="Arial" w:cs="Arial"/>
                <w:sz w:val="22"/>
                <w:szCs w:val="22"/>
                <w:lang w:eastAsia="en-US"/>
              </w:rPr>
              <w:t>An introduction to loss, grief and bereavement.</w:t>
            </w:r>
          </w:p>
        </w:tc>
        <w:tc>
          <w:tcPr>
            <w:tcW w:w="1620" w:type="dxa"/>
          </w:tcPr>
          <w:p w:rsidR="000A2E8A" w:rsidRPr="00A77CB5" w:rsidRDefault="009E12A8" w:rsidP="00A77CB5">
            <w:pPr>
              <w:pStyle w:val="BodyText"/>
              <w:ind w:left="360"/>
              <w:jc w:val="both"/>
              <w:rPr>
                <w:rFonts w:ascii="Arial" w:hAnsi="Arial" w:cs="Arial"/>
                <w:sz w:val="22"/>
                <w:szCs w:val="22"/>
                <w:lang w:eastAsia="en-US"/>
              </w:rPr>
            </w:pPr>
            <w:r w:rsidRPr="00A77CB5">
              <w:rPr>
                <w:rFonts w:ascii="Arial" w:hAnsi="Arial" w:cs="Arial"/>
                <w:sz w:val="22"/>
                <w:szCs w:val="22"/>
                <w:lang w:eastAsia="en-US"/>
              </w:rPr>
              <w:t>3</w:t>
            </w:r>
            <w:r w:rsidR="000A2E8A" w:rsidRPr="00A77CB5">
              <w:rPr>
                <w:rFonts w:ascii="Arial" w:hAnsi="Arial" w:cs="Arial"/>
                <w:sz w:val="22"/>
                <w:szCs w:val="22"/>
                <w:lang w:eastAsia="en-US"/>
              </w:rPr>
              <w:t xml:space="preserve"> h</w:t>
            </w:r>
            <w:r w:rsidR="0050628D" w:rsidRPr="00A77CB5">
              <w:rPr>
                <w:rFonts w:ascii="Arial" w:hAnsi="Arial" w:cs="Arial"/>
                <w:sz w:val="22"/>
                <w:szCs w:val="22"/>
                <w:lang w:eastAsia="en-US"/>
              </w:rPr>
              <w:t xml:space="preserve"> 30m</w:t>
            </w:r>
          </w:p>
        </w:tc>
        <w:tc>
          <w:tcPr>
            <w:tcW w:w="1768" w:type="dxa"/>
          </w:tcPr>
          <w:p w:rsidR="000A2E8A" w:rsidRPr="00A77CB5" w:rsidRDefault="000A2E8A" w:rsidP="00A77CB5">
            <w:pPr>
              <w:pStyle w:val="BodyText"/>
              <w:ind w:left="360"/>
              <w:jc w:val="both"/>
              <w:rPr>
                <w:rFonts w:ascii="Arial" w:hAnsi="Arial" w:cs="Arial"/>
                <w:sz w:val="22"/>
                <w:szCs w:val="22"/>
                <w:lang w:eastAsia="en-US"/>
              </w:rPr>
            </w:pPr>
            <w:r w:rsidRPr="00A77CB5">
              <w:rPr>
                <w:rFonts w:ascii="Arial" w:hAnsi="Arial" w:cs="Arial"/>
                <w:sz w:val="22"/>
                <w:szCs w:val="22"/>
                <w:lang w:eastAsia="en-US"/>
              </w:rPr>
              <w:t xml:space="preserve">Day </w:t>
            </w:r>
            <w:r w:rsidR="009E12A8" w:rsidRPr="00A77CB5">
              <w:rPr>
                <w:rFonts w:ascii="Arial" w:hAnsi="Arial" w:cs="Arial"/>
                <w:sz w:val="22"/>
                <w:szCs w:val="22"/>
                <w:lang w:eastAsia="en-US"/>
              </w:rPr>
              <w:t>3</w:t>
            </w:r>
          </w:p>
        </w:tc>
      </w:tr>
      <w:tr w:rsidR="000A2E8A" w:rsidRPr="00A77CB5" w:rsidTr="00F04C9B">
        <w:tc>
          <w:tcPr>
            <w:tcW w:w="851" w:type="dxa"/>
          </w:tcPr>
          <w:p w:rsidR="000A2E8A" w:rsidRPr="00A77CB5" w:rsidRDefault="000A2E8A" w:rsidP="00A77CB5">
            <w:pPr>
              <w:pStyle w:val="BodyText"/>
              <w:ind w:left="360" w:hanging="11"/>
              <w:jc w:val="both"/>
              <w:rPr>
                <w:rFonts w:ascii="Arial" w:hAnsi="Arial" w:cs="Arial"/>
                <w:sz w:val="22"/>
                <w:szCs w:val="22"/>
                <w:lang w:eastAsia="en-US"/>
              </w:rPr>
            </w:pPr>
            <w:r w:rsidRPr="00A77CB5">
              <w:rPr>
                <w:rFonts w:ascii="Arial" w:hAnsi="Arial" w:cs="Arial"/>
                <w:sz w:val="22"/>
                <w:szCs w:val="22"/>
                <w:lang w:eastAsia="en-US"/>
              </w:rPr>
              <w:t>6</w:t>
            </w:r>
          </w:p>
        </w:tc>
        <w:tc>
          <w:tcPr>
            <w:tcW w:w="4125" w:type="dxa"/>
          </w:tcPr>
          <w:p w:rsidR="000A2E8A" w:rsidRPr="00A77CB5" w:rsidRDefault="00B14E0F" w:rsidP="00A77CB5">
            <w:pPr>
              <w:pStyle w:val="BodyText"/>
              <w:jc w:val="both"/>
              <w:rPr>
                <w:rFonts w:ascii="Arial" w:hAnsi="Arial" w:cs="Arial"/>
                <w:sz w:val="22"/>
                <w:szCs w:val="22"/>
                <w:lang w:eastAsia="en-US"/>
              </w:rPr>
            </w:pPr>
            <w:r w:rsidRPr="00A77CB5">
              <w:rPr>
                <w:rFonts w:ascii="Arial" w:hAnsi="Arial" w:cs="Arial"/>
                <w:sz w:val="22"/>
                <w:szCs w:val="22"/>
                <w:lang w:eastAsia="en-US"/>
              </w:rPr>
              <w:t>R</w:t>
            </w:r>
            <w:r w:rsidR="00F04C9B" w:rsidRPr="00A77CB5">
              <w:rPr>
                <w:rFonts w:ascii="Arial" w:hAnsi="Arial" w:cs="Arial"/>
                <w:sz w:val="22"/>
                <w:szCs w:val="22"/>
                <w:lang w:eastAsia="en-US"/>
              </w:rPr>
              <w:t>eflection and self-care</w:t>
            </w:r>
            <w:r w:rsidRPr="00A77CB5">
              <w:rPr>
                <w:rFonts w:ascii="Arial" w:hAnsi="Arial" w:cs="Arial"/>
                <w:sz w:val="22"/>
                <w:szCs w:val="22"/>
                <w:lang w:eastAsia="en-US"/>
              </w:rPr>
              <w:t>: building resilience</w:t>
            </w:r>
            <w:r w:rsidR="00F04C9B" w:rsidRPr="00A77CB5">
              <w:rPr>
                <w:rFonts w:ascii="Arial" w:hAnsi="Arial" w:cs="Arial"/>
                <w:sz w:val="22"/>
                <w:szCs w:val="22"/>
                <w:lang w:eastAsia="en-US"/>
              </w:rPr>
              <w:t xml:space="preserve"> </w:t>
            </w:r>
          </w:p>
        </w:tc>
        <w:tc>
          <w:tcPr>
            <w:tcW w:w="1620" w:type="dxa"/>
          </w:tcPr>
          <w:p w:rsidR="000A2E8A" w:rsidRPr="00A77CB5" w:rsidRDefault="0050628D" w:rsidP="00A77CB5">
            <w:pPr>
              <w:pStyle w:val="BodyText"/>
              <w:ind w:left="360"/>
              <w:jc w:val="both"/>
              <w:rPr>
                <w:rFonts w:ascii="Arial" w:hAnsi="Arial" w:cs="Arial"/>
                <w:sz w:val="22"/>
                <w:szCs w:val="22"/>
                <w:lang w:eastAsia="en-US"/>
              </w:rPr>
            </w:pPr>
            <w:r w:rsidRPr="00A77CB5">
              <w:rPr>
                <w:rFonts w:ascii="Arial" w:hAnsi="Arial" w:cs="Arial"/>
                <w:sz w:val="22"/>
                <w:szCs w:val="22"/>
                <w:lang w:eastAsia="en-US"/>
              </w:rPr>
              <w:t>2h 30m</w:t>
            </w:r>
          </w:p>
        </w:tc>
        <w:tc>
          <w:tcPr>
            <w:tcW w:w="1768" w:type="dxa"/>
          </w:tcPr>
          <w:p w:rsidR="000A2E8A" w:rsidRPr="00A77CB5" w:rsidRDefault="000A2E8A" w:rsidP="00A77CB5">
            <w:pPr>
              <w:pStyle w:val="BodyText"/>
              <w:ind w:left="360"/>
              <w:jc w:val="both"/>
              <w:rPr>
                <w:rFonts w:ascii="Arial" w:hAnsi="Arial" w:cs="Arial"/>
                <w:sz w:val="22"/>
                <w:szCs w:val="22"/>
                <w:lang w:eastAsia="en-US"/>
              </w:rPr>
            </w:pPr>
            <w:r w:rsidRPr="00A77CB5">
              <w:rPr>
                <w:rFonts w:ascii="Arial" w:hAnsi="Arial" w:cs="Arial"/>
                <w:sz w:val="22"/>
                <w:szCs w:val="22"/>
                <w:lang w:eastAsia="en-US"/>
              </w:rPr>
              <w:t>Day 3</w:t>
            </w:r>
          </w:p>
        </w:tc>
      </w:tr>
    </w:tbl>
    <w:p w:rsidR="00F04C9B" w:rsidRPr="00A77CB5" w:rsidRDefault="00F04C9B" w:rsidP="00A77CB5">
      <w:pPr>
        <w:jc w:val="both"/>
        <w:rPr>
          <w:rFonts w:ascii="Arial" w:hAnsi="Arial" w:cs="Arial"/>
          <w:sz w:val="22"/>
          <w:szCs w:val="22"/>
        </w:rPr>
      </w:pPr>
    </w:p>
    <w:p w:rsidR="0050628D" w:rsidRDefault="001B3A93" w:rsidP="00A77CB5">
      <w:pPr>
        <w:jc w:val="both"/>
        <w:rPr>
          <w:rFonts w:ascii="Arial" w:hAnsi="Arial" w:cs="Arial"/>
          <w:sz w:val="22"/>
          <w:szCs w:val="22"/>
        </w:rPr>
      </w:pPr>
      <w:r>
        <w:rPr>
          <w:rFonts w:ascii="Arial" w:hAnsi="Arial" w:cs="Arial"/>
          <w:sz w:val="22"/>
          <w:szCs w:val="22"/>
        </w:rPr>
        <w:t>*You can adjust these timings at your own discretion</w:t>
      </w:r>
    </w:p>
    <w:p w:rsidR="001B3A93" w:rsidRDefault="001B3A93" w:rsidP="00A77CB5">
      <w:pPr>
        <w:jc w:val="both"/>
        <w:rPr>
          <w:rFonts w:ascii="Arial" w:hAnsi="Arial" w:cs="Arial"/>
          <w:sz w:val="22"/>
          <w:szCs w:val="22"/>
        </w:rPr>
      </w:pPr>
    </w:p>
    <w:p w:rsidR="001B3A93" w:rsidRPr="00A77CB5" w:rsidRDefault="001B3A93" w:rsidP="00A77CB5">
      <w:pPr>
        <w:jc w:val="both"/>
        <w:rPr>
          <w:rFonts w:ascii="Arial" w:hAnsi="Arial" w:cs="Arial"/>
          <w:sz w:val="22"/>
          <w:szCs w:val="22"/>
        </w:rPr>
      </w:pPr>
    </w:p>
    <w:p w:rsidR="004D3E81" w:rsidRDefault="004D3E81">
      <w:pPr>
        <w:rPr>
          <w:rFonts w:ascii="Arial" w:hAnsi="Arial" w:cs="Arial"/>
          <w:b/>
          <w:sz w:val="22"/>
          <w:szCs w:val="22"/>
        </w:rPr>
      </w:pPr>
      <w:r>
        <w:rPr>
          <w:rFonts w:ascii="Arial" w:hAnsi="Arial" w:cs="Arial"/>
          <w:b/>
          <w:sz w:val="22"/>
          <w:szCs w:val="22"/>
        </w:rPr>
        <w:br w:type="page"/>
      </w:r>
    </w:p>
    <w:p w:rsidR="00127D6D" w:rsidRPr="00A77CB5" w:rsidRDefault="00121466" w:rsidP="00A77CB5">
      <w:pPr>
        <w:jc w:val="both"/>
        <w:rPr>
          <w:rFonts w:ascii="Arial" w:hAnsi="Arial" w:cs="Arial"/>
          <w:b/>
          <w:sz w:val="22"/>
          <w:szCs w:val="22"/>
        </w:rPr>
      </w:pPr>
      <w:r w:rsidRPr="00A77CB5">
        <w:rPr>
          <w:rFonts w:ascii="Arial" w:hAnsi="Arial" w:cs="Arial"/>
          <w:b/>
          <w:sz w:val="22"/>
          <w:szCs w:val="22"/>
        </w:rPr>
        <w:lastRenderedPageBreak/>
        <w:t>Principles underpinning the training programme</w:t>
      </w:r>
    </w:p>
    <w:p w:rsidR="008C76BE" w:rsidRPr="00A77CB5" w:rsidRDefault="008C76BE" w:rsidP="00A77CB5">
      <w:pPr>
        <w:jc w:val="both"/>
        <w:rPr>
          <w:rFonts w:ascii="Arial" w:hAnsi="Arial" w:cs="Arial"/>
          <w:color w:val="2A2A2A"/>
          <w:sz w:val="22"/>
          <w:szCs w:val="22"/>
          <w:lang w:val="en-US"/>
        </w:rPr>
      </w:pPr>
    </w:p>
    <w:p w:rsidR="00FC0108" w:rsidRDefault="00105DC9" w:rsidP="00A77CB5">
      <w:pPr>
        <w:jc w:val="both"/>
        <w:rPr>
          <w:rFonts w:ascii="Arial" w:hAnsi="Arial" w:cs="Arial"/>
          <w:sz w:val="22"/>
          <w:szCs w:val="22"/>
        </w:rPr>
      </w:pPr>
      <w:r w:rsidRPr="00A77CB5">
        <w:rPr>
          <w:rFonts w:ascii="Arial" w:hAnsi="Arial" w:cs="Arial"/>
          <w:sz w:val="22"/>
          <w:szCs w:val="22"/>
        </w:rPr>
        <w:t xml:space="preserve">The </w:t>
      </w:r>
      <w:r w:rsidR="00121466" w:rsidRPr="00A77CB5">
        <w:rPr>
          <w:rFonts w:ascii="Arial" w:hAnsi="Arial" w:cs="Arial"/>
          <w:sz w:val="22"/>
          <w:szCs w:val="22"/>
        </w:rPr>
        <w:t xml:space="preserve">underpinning principles of the training are </w:t>
      </w:r>
      <w:r w:rsidRPr="00A77CB5">
        <w:rPr>
          <w:rFonts w:ascii="Arial" w:hAnsi="Arial" w:cs="Arial"/>
          <w:sz w:val="22"/>
          <w:szCs w:val="22"/>
        </w:rPr>
        <w:t>to:</w:t>
      </w:r>
    </w:p>
    <w:p w:rsidR="00A77CB5" w:rsidRPr="00A77CB5" w:rsidRDefault="00A77CB5" w:rsidP="00A77CB5">
      <w:pPr>
        <w:jc w:val="both"/>
        <w:rPr>
          <w:rFonts w:ascii="Arial" w:hAnsi="Arial" w:cs="Arial"/>
          <w:sz w:val="22"/>
          <w:szCs w:val="22"/>
        </w:rPr>
      </w:pPr>
    </w:p>
    <w:p w:rsidR="00121466" w:rsidRPr="00A77CB5" w:rsidRDefault="00105DC9" w:rsidP="00226F6F">
      <w:pPr>
        <w:pStyle w:val="ListParagraph"/>
        <w:numPr>
          <w:ilvl w:val="0"/>
          <w:numId w:val="8"/>
        </w:numPr>
        <w:jc w:val="both"/>
        <w:rPr>
          <w:rFonts w:ascii="Arial" w:hAnsi="Arial" w:cs="Arial"/>
          <w:sz w:val="22"/>
          <w:szCs w:val="22"/>
        </w:rPr>
      </w:pPr>
      <w:r w:rsidRPr="00A77CB5">
        <w:rPr>
          <w:rFonts w:ascii="Arial" w:hAnsi="Arial" w:cs="Arial"/>
          <w:sz w:val="22"/>
          <w:szCs w:val="22"/>
        </w:rPr>
        <w:t>R</w:t>
      </w:r>
      <w:r w:rsidR="008C76BE" w:rsidRPr="00A77CB5">
        <w:rPr>
          <w:rFonts w:ascii="Arial" w:hAnsi="Arial" w:cs="Arial"/>
          <w:sz w:val="22"/>
          <w:szCs w:val="22"/>
        </w:rPr>
        <w:t xml:space="preserve">ecognise </w:t>
      </w:r>
      <w:r w:rsidR="00121466" w:rsidRPr="00A77CB5">
        <w:rPr>
          <w:rFonts w:ascii="Arial" w:hAnsi="Arial" w:cs="Arial"/>
          <w:sz w:val="22"/>
          <w:szCs w:val="22"/>
        </w:rPr>
        <w:t>that volunteers are complementary to paid staff</w:t>
      </w:r>
      <w:r w:rsidR="00FC0108" w:rsidRPr="00A77CB5">
        <w:rPr>
          <w:rFonts w:ascii="Arial" w:hAnsi="Arial" w:cs="Arial"/>
          <w:sz w:val="22"/>
          <w:szCs w:val="22"/>
        </w:rPr>
        <w:t>, having a unique role within the multi-professional team</w:t>
      </w:r>
      <w:r w:rsidR="005B5BE8" w:rsidRPr="00A77CB5">
        <w:rPr>
          <w:rFonts w:ascii="Arial" w:hAnsi="Arial" w:cs="Arial"/>
          <w:sz w:val="22"/>
          <w:szCs w:val="22"/>
        </w:rPr>
        <w:t xml:space="preserve">. </w:t>
      </w:r>
    </w:p>
    <w:p w:rsidR="00105DC9" w:rsidRPr="00A77CB5" w:rsidRDefault="00121466" w:rsidP="00226F6F">
      <w:pPr>
        <w:pStyle w:val="ListParagraph"/>
        <w:numPr>
          <w:ilvl w:val="0"/>
          <w:numId w:val="8"/>
        </w:numPr>
        <w:jc w:val="both"/>
        <w:rPr>
          <w:rFonts w:ascii="Arial" w:hAnsi="Arial" w:cs="Arial"/>
          <w:sz w:val="22"/>
          <w:szCs w:val="22"/>
        </w:rPr>
      </w:pPr>
      <w:r w:rsidRPr="00A77CB5">
        <w:rPr>
          <w:rFonts w:ascii="Arial" w:hAnsi="Arial" w:cs="Arial"/>
          <w:sz w:val="22"/>
          <w:szCs w:val="22"/>
        </w:rPr>
        <w:t>N</w:t>
      </w:r>
      <w:r w:rsidR="008C76BE" w:rsidRPr="00A77CB5">
        <w:rPr>
          <w:rFonts w:ascii="Arial" w:hAnsi="Arial" w:cs="Arial"/>
          <w:sz w:val="22"/>
          <w:szCs w:val="22"/>
        </w:rPr>
        <w:t>urture the essence of volunteering</w:t>
      </w:r>
      <w:r w:rsidR="00105DC9" w:rsidRPr="00A77CB5">
        <w:rPr>
          <w:rFonts w:ascii="Arial" w:hAnsi="Arial" w:cs="Arial"/>
          <w:sz w:val="22"/>
          <w:szCs w:val="22"/>
        </w:rPr>
        <w:t xml:space="preserve"> and the skills that </w:t>
      </w:r>
      <w:proofErr w:type="gramStart"/>
      <w:r w:rsidR="00105DC9" w:rsidRPr="00A77CB5">
        <w:rPr>
          <w:rFonts w:ascii="Arial" w:hAnsi="Arial" w:cs="Arial"/>
          <w:sz w:val="22"/>
          <w:szCs w:val="22"/>
        </w:rPr>
        <w:t>each individual</w:t>
      </w:r>
      <w:proofErr w:type="gramEnd"/>
      <w:r w:rsidR="00105DC9" w:rsidRPr="00A77CB5">
        <w:rPr>
          <w:rFonts w:ascii="Arial" w:hAnsi="Arial" w:cs="Arial"/>
          <w:sz w:val="22"/>
          <w:szCs w:val="22"/>
        </w:rPr>
        <w:t xml:space="preserve"> brings.</w:t>
      </w:r>
    </w:p>
    <w:p w:rsidR="00121466" w:rsidRPr="00A77CB5" w:rsidRDefault="00121466" w:rsidP="00226F6F">
      <w:pPr>
        <w:pStyle w:val="ListParagraph"/>
        <w:numPr>
          <w:ilvl w:val="0"/>
          <w:numId w:val="8"/>
        </w:numPr>
        <w:jc w:val="both"/>
        <w:rPr>
          <w:rFonts w:ascii="Arial" w:hAnsi="Arial" w:cs="Arial"/>
          <w:sz w:val="22"/>
          <w:szCs w:val="22"/>
        </w:rPr>
      </w:pPr>
      <w:r w:rsidRPr="00A77CB5">
        <w:rPr>
          <w:rFonts w:ascii="Arial" w:hAnsi="Arial" w:cs="Arial"/>
          <w:sz w:val="22"/>
          <w:szCs w:val="22"/>
        </w:rPr>
        <w:t>Facilitate and support personal development.</w:t>
      </w:r>
    </w:p>
    <w:p w:rsidR="0050628D" w:rsidRPr="00A77CB5" w:rsidRDefault="0050628D" w:rsidP="00A77CB5">
      <w:pPr>
        <w:pStyle w:val="ListParagraph"/>
        <w:ind w:left="780"/>
        <w:jc w:val="both"/>
        <w:rPr>
          <w:rFonts w:ascii="Arial" w:hAnsi="Arial" w:cs="Arial"/>
          <w:sz w:val="22"/>
          <w:szCs w:val="22"/>
        </w:rPr>
      </w:pPr>
    </w:p>
    <w:p w:rsidR="00121466" w:rsidRPr="00A77CB5" w:rsidRDefault="003A7291" w:rsidP="00A77CB5">
      <w:pPr>
        <w:jc w:val="both"/>
        <w:rPr>
          <w:rFonts w:ascii="Arial" w:hAnsi="Arial" w:cs="Arial"/>
          <w:b/>
          <w:sz w:val="22"/>
          <w:szCs w:val="22"/>
        </w:rPr>
      </w:pPr>
      <w:r w:rsidRPr="00A77CB5">
        <w:rPr>
          <w:rFonts w:ascii="Arial" w:hAnsi="Arial" w:cs="Arial"/>
          <w:b/>
          <w:sz w:val="22"/>
          <w:szCs w:val="22"/>
        </w:rPr>
        <w:t xml:space="preserve">Competences for </w:t>
      </w:r>
      <w:r w:rsidR="000D7BE3" w:rsidRPr="00A77CB5">
        <w:rPr>
          <w:rFonts w:ascii="Arial" w:hAnsi="Arial" w:cs="Arial"/>
          <w:b/>
          <w:sz w:val="22"/>
          <w:szCs w:val="22"/>
        </w:rPr>
        <w:t>f</w:t>
      </w:r>
      <w:r w:rsidRPr="00A77CB5">
        <w:rPr>
          <w:rFonts w:ascii="Arial" w:hAnsi="Arial" w:cs="Arial"/>
          <w:b/>
          <w:sz w:val="22"/>
          <w:szCs w:val="22"/>
        </w:rPr>
        <w:t xml:space="preserve">amily </w:t>
      </w:r>
      <w:r w:rsidR="000D7BE3" w:rsidRPr="00A77CB5">
        <w:rPr>
          <w:rFonts w:ascii="Arial" w:hAnsi="Arial" w:cs="Arial"/>
          <w:b/>
          <w:sz w:val="22"/>
          <w:szCs w:val="22"/>
        </w:rPr>
        <w:t xml:space="preserve">support </w:t>
      </w:r>
      <w:r w:rsidRPr="00A77CB5">
        <w:rPr>
          <w:rFonts w:ascii="Arial" w:hAnsi="Arial" w:cs="Arial"/>
          <w:b/>
          <w:sz w:val="22"/>
          <w:szCs w:val="22"/>
        </w:rPr>
        <w:t>volunteering</w:t>
      </w:r>
    </w:p>
    <w:p w:rsidR="00121466" w:rsidRPr="00A77CB5" w:rsidRDefault="00121466" w:rsidP="00A77CB5">
      <w:pPr>
        <w:jc w:val="both"/>
        <w:rPr>
          <w:rFonts w:ascii="Arial" w:hAnsi="Arial" w:cs="Arial"/>
          <w:b/>
          <w:sz w:val="22"/>
          <w:szCs w:val="22"/>
        </w:rPr>
      </w:pPr>
    </w:p>
    <w:p w:rsidR="00773344" w:rsidRPr="00A77CB5" w:rsidRDefault="00121466" w:rsidP="00A77CB5">
      <w:pPr>
        <w:jc w:val="both"/>
        <w:rPr>
          <w:rFonts w:ascii="Arial" w:hAnsi="Arial" w:cs="Arial"/>
          <w:sz w:val="22"/>
          <w:szCs w:val="22"/>
        </w:rPr>
      </w:pPr>
      <w:r w:rsidRPr="00A77CB5">
        <w:rPr>
          <w:rFonts w:ascii="Arial" w:hAnsi="Arial" w:cs="Arial"/>
          <w:sz w:val="22"/>
          <w:szCs w:val="22"/>
        </w:rPr>
        <w:t>I</w:t>
      </w:r>
      <w:r w:rsidR="00773344" w:rsidRPr="00A77CB5">
        <w:rPr>
          <w:rFonts w:ascii="Arial" w:hAnsi="Arial" w:cs="Arial"/>
          <w:sz w:val="22"/>
          <w:szCs w:val="22"/>
        </w:rPr>
        <w:t xml:space="preserve">t is important </w:t>
      </w:r>
      <w:r w:rsidRPr="00A77CB5">
        <w:rPr>
          <w:rFonts w:ascii="Arial" w:hAnsi="Arial" w:cs="Arial"/>
          <w:sz w:val="22"/>
          <w:szCs w:val="22"/>
        </w:rPr>
        <w:t>that</w:t>
      </w:r>
      <w:r w:rsidR="00773344" w:rsidRPr="00A77CB5">
        <w:rPr>
          <w:rFonts w:ascii="Arial" w:hAnsi="Arial" w:cs="Arial"/>
          <w:sz w:val="22"/>
          <w:szCs w:val="22"/>
        </w:rPr>
        <w:t xml:space="preserve"> volunteers </w:t>
      </w:r>
      <w:r w:rsidRPr="00A77CB5">
        <w:rPr>
          <w:rFonts w:ascii="Arial" w:hAnsi="Arial" w:cs="Arial"/>
          <w:sz w:val="22"/>
          <w:szCs w:val="22"/>
        </w:rPr>
        <w:t>choose or are</w:t>
      </w:r>
      <w:r w:rsidR="00773344" w:rsidRPr="00A77CB5">
        <w:rPr>
          <w:rFonts w:ascii="Arial" w:hAnsi="Arial" w:cs="Arial"/>
          <w:sz w:val="22"/>
          <w:szCs w:val="22"/>
        </w:rPr>
        <w:t xml:space="preserve"> placed in a role that is best suited to their </w:t>
      </w:r>
      <w:r w:rsidR="00F466A0" w:rsidRPr="00A77CB5">
        <w:rPr>
          <w:rFonts w:ascii="Arial" w:hAnsi="Arial" w:cs="Arial"/>
          <w:sz w:val="22"/>
          <w:szCs w:val="22"/>
        </w:rPr>
        <w:t xml:space="preserve">interests, </w:t>
      </w:r>
      <w:r w:rsidRPr="00A77CB5">
        <w:rPr>
          <w:rFonts w:ascii="Arial" w:hAnsi="Arial" w:cs="Arial"/>
          <w:sz w:val="22"/>
          <w:szCs w:val="22"/>
        </w:rPr>
        <w:t>skills</w:t>
      </w:r>
      <w:r w:rsidR="00F466A0" w:rsidRPr="00A77CB5">
        <w:rPr>
          <w:rFonts w:ascii="Arial" w:hAnsi="Arial" w:cs="Arial"/>
          <w:sz w:val="22"/>
          <w:szCs w:val="22"/>
        </w:rPr>
        <w:t xml:space="preserve"> and qualities</w:t>
      </w:r>
      <w:r w:rsidR="005B5BE8" w:rsidRPr="00A77CB5">
        <w:rPr>
          <w:rFonts w:ascii="Arial" w:hAnsi="Arial" w:cs="Arial"/>
          <w:sz w:val="22"/>
          <w:szCs w:val="22"/>
        </w:rPr>
        <w:t xml:space="preserve">. </w:t>
      </w:r>
      <w:r w:rsidR="00F466A0" w:rsidRPr="00A77CB5">
        <w:rPr>
          <w:rFonts w:ascii="Arial" w:hAnsi="Arial" w:cs="Arial"/>
          <w:sz w:val="22"/>
          <w:szCs w:val="22"/>
        </w:rPr>
        <w:t xml:space="preserve">In addition to the </w:t>
      </w:r>
      <w:r w:rsidR="003A7291" w:rsidRPr="00A77CB5">
        <w:rPr>
          <w:rFonts w:ascii="Arial" w:hAnsi="Arial" w:cs="Arial"/>
          <w:sz w:val="22"/>
          <w:szCs w:val="22"/>
        </w:rPr>
        <w:t xml:space="preserve">initial </w:t>
      </w:r>
      <w:r w:rsidR="00F466A0" w:rsidRPr="00A77CB5">
        <w:rPr>
          <w:rFonts w:ascii="Arial" w:hAnsi="Arial" w:cs="Arial"/>
          <w:sz w:val="22"/>
          <w:szCs w:val="22"/>
        </w:rPr>
        <w:t xml:space="preserve">interview, training forms part of </w:t>
      </w:r>
      <w:r w:rsidRPr="00A77CB5">
        <w:rPr>
          <w:rFonts w:ascii="Arial" w:hAnsi="Arial" w:cs="Arial"/>
          <w:sz w:val="22"/>
          <w:szCs w:val="22"/>
        </w:rPr>
        <w:t>two-</w:t>
      </w:r>
      <w:r w:rsidR="00773344" w:rsidRPr="00A77CB5">
        <w:rPr>
          <w:rFonts w:ascii="Arial" w:hAnsi="Arial" w:cs="Arial"/>
          <w:sz w:val="22"/>
          <w:szCs w:val="22"/>
        </w:rPr>
        <w:t xml:space="preserve">way </w:t>
      </w:r>
      <w:r w:rsidRPr="00A77CB5">
        <w:rPr>
          <w:rFonts w:ascii="Arial" w:hAnsi="Arial" w:cs="Arial"/>
          <w:sz w:val="22"/>
          <w:szCs w:val="22"/>
        </w:rPr>
        <w:t>selection process</w:t>
      </w:r>
      <w:r w:rsidR="00F466A0" w:rsidRPr="00A77CB5">
        <w:rPr>
          <w:rFonts w:ascii="Arial" w:hAnsi="Arial" w:cs="Arial"/>
          <w:sz w:val="22"/>
          <w:szCs w:val="22"/>
        </w:rPr>
        <w:t>. It</w:t>
      </w:r>
      <w:r w:rsidR="00773344" w:rsidRPr="00A77CB5">
        <w:rPr>
          <w:rFonts w:ascii="Arial" w:hAnsi="Arial" w:cs="Arial"/>
          <w:sz w:val="22"/>
          <w:szCs w:val="22"/>
        </w:rPr>
        <w:t xml:space="preserve"> </w:t>
      </w:r>
      <w:r w:rsidR="00F466A0" w:rsidRPr="00A77CB5">
        <w:rPr>
          <w:rFonts w:ascii="Arial" w:hAnsi="Arial" w:cs="Arial"/>
          <w:sz w:val="22"/>
          <w:szCs w:val="22"/>
        </w:rPr>
        <w:t>gives</w:t>
      </w:r>
      <w:r w:rsidR="001033FB" w:rsidRPr="00A77CB5">
        <w:rPr>
          <w:rFonts w:ascii="Arial" w:hAnsi="Arial" w:cs="Arial"/>
          <w:sz w:val="22"/>
          <w:szCs w:val="22"/>
        </w:rPr>
        <w:t xml:space="preserve"> </w:t>
      </w:r>
      <w:r w:rsidR="00773344" w:rsidRPr="00A77CB5">
        <w:rPr>
          <w:rFonts w:ascii="Arial" w:hAnsi="Arial" w:cs="Arial"/>
          <w:sz w:val="22"/>
          <w:szCs w:val="22"/>
        </w:rPr>
        <w:t xml:space="preserve">the </w:t>
      </w:r>
      <w:r w:rsidR="001033FB" w:rsidRPr="00A77CB5">
        <w:rPr>
          <w:rFonts w:ascii="Arial" w:hAnsi="Arial" w:cs="Arial"/>
          <w:sz w:val="22"/>
          <w:szCs w:val="22"/>
        </w:rPr>
        <w:t xml:space="preserve">organisation </w:t>
      </w:r>
      <w:r w:rsidR="00F466A0" w:rsidRPr="00A77CB5">
        <w:rPr>
          <w:rFonts w:ascii="Arial" w:hAnsi="Arial" w:cs="Arial"/>
          <w:sz w:val="22"/>
          <w:szCs w:val="22"/>
        </w:rPr>
        <w:t xml:space="preserve">an opportunity </w:t>
      </w:r>
      <w:r w:rsidR="001033FB" w:rsidRPr="00A77CB5">
        <w:rPr>
          <w:rFonts w:ascii="Arial" w:hAnsi="Arial" w:cs="Arial"/>
          <w:sz w:val="22"/>
          <w:szCs w:val="22"/>
        </w:rPr>
        <w:t>to</w:t>
      </w:r>
      <w:r w:rsidR="00773344" w:rsidRPr="00A77CB5">
        <w:rPr>
          <w:rFonts w:ascii="Arial" w:hAnsi="Arial" w:cs="Arial"/>
          <w:sz w:val="22"/>
          <w:szCs w:val="22"/>
        </w:rPr>
        <w:t xml:space="preserve"> assess </w:t>
      </w:r>
      <w:r w:rsidR="00F466A0" w:rsidRPr="00A77CB5">
        <w:rPr>
          <w:rFonts w:ascii="Arial" w:hAnsi="Arial" w:cs="Arial"/>
          <w:sz w:val="22"/>
          <w:szCs w:val="22"/>
        </w:rPr>
        <w:t>whether a prospective</w:t>
      </w:r>
      <w:r w:rsidR="00773344" w:rsidRPr="00A77CB5">
        <w:rPr>
          <w:rFonts w:ascii="Arial" w:hAnsi="Arial" w:cs="Arial"/>
          <w:sz w:val="22"/>
          <w:szCs w:val="22"/>
        </w:rPr>
        <w:t xml:space="preserve"> volunteer is suited to th</w:t>
      </w:r>
      <w:r w:rsidR="00F466A0" w:rsidRPr="00A77CB5">
        <w:rPr>
          <w:rFonts w:ascii="Arial" w:hAnsi="Arial" w:cs="Arial"/>
          <w:sz w:val="22"/>
          <w:szCs w:val="22"/>
        </w:rPr>
        <w:t>e</w:t>
      </w:r>
      <w:r w:rsidR="00773344" w:rsidRPr="00A77CB5">
        <w:rPr>
          <w:rFonts w:ascii="Arial" w:hAnsi="Arial" w:cs="Arial"/>
          <w:sz w:val="22"/>
          <w:szCs w:val="22"/>
        </w:rPr>
        <w:t xml:space="preserve"> </w:t>
      </w:r>
      <w:r w:rsidR="00F466A0" w:rsidRPr="00A77CB5">
        <w:rPr>
          <w:rFonts w:ascii="Arial" w:hAnsi="Arial" w:cs="Arial"/>
          <w:sz w:val="22"/>
          <w:szCs w:val="22"/>
        </w:rPr>
        <w:t>role and allows</w:t>
      </w:r>
      <w:r w:rsidR="00773344" w:rsidRPr="00A77CB5">
        <w:rPr>
          <w:rFonts w:ascii="Arial" w:hAnsi="Arial" w:cs="Arial"/>
          <w:sz w:val="22"/>
          <w:szCs w:val="22"/>
        </w:rPr>
        <w:t xml:space="preserve"> the volunteer </w:t>
      </w:r>
      <w:r w:rsidR="001033FB" w:rsidRPr="00A77CB5">
        <w:rPr>
          <w:rFonts w:ascii="Arial" w:hAnsi="Arial" w:cs="Arial"/>
          <w:sz w:val="22"/>
          <w:szCs w:val="22"/>
        </w:rPr>
        <w:t>to</w:t>
      </w:r>
      <w:r w:rsidR="00773344" w:rsidRPr="00A77CB5">
        <w:rPr>
          <w:rFonts w:ascii="Arial" w:hAnsi="Arial" w:cs="Arial"/>
          <w:sz w:val="22"/>
          <w:szCs w:val="22"/>
        </w:rPr>
        <w:t xml:space="preserve"> </w:t>
      </w:r>
      <w:r w:rsidR="00F466A0" w:rsidRPr="00A77CB5">
        <w:rPr>
          <w:rFonts w:ascii="Arial" w:hAnsi="Arial" w:cs="Arial"/>
          <w:sz w:val="22"/>
          <w:szCs w:val="22"/>
        </w:rPr>
        <w:t>consider</w:t>
      </w:r>
      <w:r w:rsidR="00773344" w:rsidRPr="00A77CB5">
        <w:rPr>
          <w:rFonts w:ascii="Arial" w:hAnsi="Arial" w:cs="Arial"/>
          <w:sz w:val="22"/>
          <w:szCs w:val="22"/>
        </w:rPr>
        <w:t xml:space="preserve"> whether </w:t>
      </w:r>
      <w:r w:rsidRPr="00A77CB5">
        <w:rPr>
          <w:rFonts w:ascii="Arial" w:hAnsi="Arial" w:cs="Arial"/>
          <w:sz w:val="22"/>
          <w:szCs w:val="22"/>
        </w:rPr>
        <w:t>it</w:t>
      </w:r>
      <w:r w:rsidR="00773344" w:rsidRPr="00A77CB5">
        <w:rPr>
          <w:rFonts w:ascii="Arial" w:hAnsi="Arial" w:cs="Arial"/>
          <w:sz w:val="22"/>
          <w:szCs w:val="22"/>
        </w:rPr>
        <w:t xml:space="preserve"> is right for them</w:t>
      </w:r>
      <w:r w:rsidR="005B5BE8" w:rsidRPr="00A77CB5">
        <w:rPr>
          <w:rFonts w:ascii="Arial" w:hAnsi="Arial" w:cs="Arial"/>
          <w:sz w:val="22"/>
          <w:szCs w:val="22"/>
        </w:rPr>
        <w:t xml:space="preserve">. </w:t>
      </w:r>
    </w:p>
    <w:p w:rsidR="001033FB" w:rsidRPr="00A77CB5" w:rsidRDefault="001033FB" w:rsidP="00A77CB5">
      <w:pPr>
        <w:jc w:val="both"/>
        <w:rPr>
          <w:rFonts w:ascii="Arial" w:hAnsi="Arial" w:cs="Arial"/>
          <w:sz w:val="22"/>
          <w:szCs w:val="22"/>
        </w:rPr>
      </w:pPr>
    </w:p>
    <w:p w:rsidR="001033FB" w:rsidRPr="00A77CB5" w:rsidRDefault="001033FB" w:rsidP="00A77CB5">
      <w:pPr>
        <w:jc w:val="both"/>
        <w:rPr>
          <w:rFonts w:ascii="Arial" w:hAnsi="Arial" w:cs="Arial"/>
          <w:sz w:val="22"/>
          <w:szCs w:val="22"/>
        </w:rPr>
      </w:pPr>
      <w:r w:rsidRPr="00A77CB5">
        <w:rPr>
          <w:rFonts w:ascii="Arial" w:hAnsi="Arial" w:cs="Arial"/>
          <w:sz w:val="22"/>
          <w:szCs w:val="22"/>
        </w:rPr>
        <w:t xml:space="preserve">These are key </w:t>
      </w:r>
      <w:r w:rsidR="003A7291" w:rsidRPr="00A77CB5">
        <w:rPr>
          <w:rFonts w:ascii="Arial" w:hAnsi="Arial" w:cs="Arial"/>
          <w:sz w:val="22"/>
          <w:szCs w:val="22"/>
        </w:rPr>
        <w:t>competences</w:t>
      </w:r>
      <w:r w:rsidR="00F466A0" w:rsidRPr="00A77CB5">
        <w:rPr>
          <w:rFonts w:ascii="Arial" w:hAnsi="Arial" w:cs="Arial"/>
          <w:sz w:val="22"/>
          <w:szCs w:val="22"/>
        </w:rPr>
        <w:t xml:space="preserve"> </w:t>
      </w:r>
      <w:r w:rsidRPr="00A77CB5">
        <w:rPr>
          <w:rFonts w:ascii="Arial" w:hAnsi="Arial" w:cs="Arial"/>
          <w:sz w:val="22"/>
          <w:szCs w:val="22"/>
        </w:rPr>
        <w:t xml:space="preserve">required by people wishing to </w:t>
      </w:r>
      <w:r w:rsidR="00E02652" w:rsidRPr="00A77CB5">
        <w:rPr>
          <w:rFonts w:ascii="Arial" w:hAnsi="Arial" w:cs="Arial"/>
          <w:sz w:val="22"/>
          <w:szCs w:val="22"/>
        </w:rPr>
        <w:t xml:space="preserve">become </w:t>
      </w:r>
      <w:r w:rsidR="00AE0A2E" w:rsidRPr="00A77CB5">
        <w:rPr>
          <w:rFonts w:ascii="Arial" w:hAnsi="Arial" w:cs="Arial"/>
          <w:sz w:val="22"/>
          <w:szCs w:val="22"/>
        </w:rPr>
        <w:t xml:space="preserve">family support </w:t>
      </w:r>
      <w:r w:rsidR="00951601" w:rsidRPr="00A77CB5">
        <w:rPr>
          <w:rFonts w:ascii="Arial" w:hAnsi="Arial" w:cs="Arial"/>
          <w:sz w:val="22"/>
          <w:szCs w:val="22"/>
        </w:rPr>
        <w:t>v</w:t>
      </w:r>
      <w:r w:rsidR="00AE27D4" w:rsidRPr="00A77CB5">
        <w:rPr>
          <w:rFonts w:ascii="Arial" w:hAnsi="Arial" w:cs="Arial"/>
          <w:sz w:val="22"/>
          <w:szCs w:val="22"/>
        </w:rPr>
        <w:t>olunteers</w:t>
      </w:r>
      <w:r w:rsidR="005B5BE8" w:rsidRPr="00A77CB5">
        <w:rPr>
          <w:rFonts w:ascii="Arial" w:hAnsi="Arial" w:cs="Arial"/>
          <w:sz w:val="22"/>
          <w:szCs w:val="22"/>
        </w:rPr>
        <w:t xml:space="preserve">. </w:t>
      </w:r>
      <w:r w:rsidR="009E12A8" w:rsidRPr="00A77CB5">
        <w:rPr>
          <w:rFonts w:ascii="Arial" w:hAnsi="Arial" w:cs="Arial"/>
          <w:sz w:val="22"/>
          <w:szCs w:val="22"/>
        </w:rPr>
        <w:t>These</w:t>
      </w:r>
      <w:r w:rsidRPr="00A77CB5">
        <w:rPr>
          <w:rFonts w:ascii="Arial" w:hAnsi="Arial" w:cs="Arial"/>
          <w:sz w:val="22"/>
          <w:szCs w:val="22"/>
        </w:rPr>
        <w:t xml:space="preserve"> will form the basis of assessment throughout the </w:t>
      </w:r>
      <w:r w:rsidR="00F466A0" w:rsidRPr="00A77CB5">
        <w:rPr>
          <w:rFonts w:ascii="Arial" w:hAnsi="Arial" w:cs="Arial"/>
          <w:sz w:val="22"/>
          <w:szCs w:val="22"/>
        </w:rPr>
        <w:t>recruitment and training phases</w:t>
      </w:r>
      <w:r w:rsidR="009E12A8" w:rsidRPr="00A77CB5">
        <w:rPr>
          <w:rFonts w:ascii="Arial" w:hAnsi="Arial" w:cs="Arial"/>
          <w:sz w:val="22"/>
          <w:szCs w:val="22"/>
        </w:rPr>
        <w:t xml:space="preserve"> and include an ability to show</w:t>
      </w:r>
      <w:r w:rsidR="00F466A0" w:rsidRPr="00A77CB5">
        <w:rPr>
          <w:rFonts w:ascii="Arial" w:hAnsi="Arial" w:cs="Arial"/>
          <w:sz w:val="22"/>
          <w:szCs w:val="22"/>
        </w:rPr>
        <w:t>:</w:t>
      </w:r>
    </w:p>
    <w:p w:rsidR="00121466" w:rsidRPr="00A77CB5" w:rsidRDefault="00121466" w:rsidP="00A77CB5">
      <w:pPr>
        <w:jc w:val="both"/>
        <w:rPr>
          <w:rFonts w:ascii="Arial" w:hAnsi="Arial" w:cs="Arial"/>
          <w:sz w:val="22"/>
          <w:szCs w:val="22"/>
        </w:rPr>
      </w:pPr>
    </w:p>
    <w:p w:rsidR="00882F6E" w:rsidRPr="00A77CB5" w:rsidRDefault="00882F6E" w:rsidP="00226F6F">
      <w:pPr>
        <w:numPr>
          <w:ilvl w:val="0"/>
          <w:numId w:val="9"/>
        </w:numPr>
        <w:jc w:val="both"/>
        <w:rPr>
          <w:rFonts w:ascii="Arial" w:hAnsi="Arial" w:cs="Arial"/>
          <w:sz w:val="22"/>
          <w:szCs w:val="22"/>
        </w:rPr>
      </w:pPr>
      <w:r w:rsidRPr="00A77CB5">
        <w:rPr>
          <w:rFonts w:ascii="Arial" w:hAnsi="Arial" w:cs="Arial"/>
          <w:sz w:val="22"/>
          <w:szCs w:val="22"/>
        </w:rPr>
        <w:t xml:space="preserve">Commitment to the </w:t>
      </w:r>
      <w:r w:rsidR="00AE0A2E" w:rsidRPr="00A77CB5">
        <w:rPr>
          <w:rFonts w:ascii="Arial" w:hAnsi="Arial" w:cs="Arial"/>
          <w:sz w:val="22"/>
          <w:szCs w:val="22"/>
        </w:rPr>
        <w:t xml:space="preserve">organisation </w:t>
      </w:r>
      <w:r w:rsidR="00F15E81" w:rsidRPr="00A77CB5">
        <w:rPr>
          <w:rFonts w:ascii="Arial" w:hAnsi="Arial" w:cs="Arial"/>
          <w:sz w:val="22"/>
          <w:szCs w:val="22"/>
        </w:rPr>
        <w:t>and the wellbeing of children, young people and families.</w:t>
      </w:r>
    </w:p>
    <w:p w:rsidR="00882F6E" w:rsidRPr="00A77CB5" w:rsidRDefault="00882F6E" w:rsidP="00226F6F">
      <w:pPr>
        <w:pStyle w:val="ListParagraph"/>
        <w:numPr>
          <w:ilvl w:val="0"/>
          <w:numId w:val="9"/>
        </w:numPr>
        <w:jc w:val="both"/>
        <w:rPr>
          <w:rFonts w:ascii="Arial" w:hAnsi="Arial" w:cs="Arial"/>
          <w:sz w:val="22"/>
          <w:szCs w:val="22"/>
        </w:rPr>
      </w:pPr>
      <w:r w:rsidRPr="00A77CB5">
        <w:rPr>
          <w:rFonts w:ascii="Arial" w:hAnsi="Arial" w:cs="Arial"/>
          <w:sz w:val="22"/>
          <w:szCs w:val="22"/>
        </w:rPr>
        <w:t>Good self-awareness and ability to reflect on actions and experience</w:t>
      </w:r>
      <w:r w:rsidR="00F04C9B" w:rsidRPr="00A77CB5">
        <w:rPr>
          <w:rFonts w:ascii="Arial" w:hAnsi="Arial" w:cs="Arial"/>
          <w:sz w:val="22"/>
          <w:szCs w:val="22"/>
        </w:rPr>
        <w:t>.</w:t>
      </w:r>
    </w:p>
    <w:p w:rsidR="00121466" w:rsidRPr="00A77CB5" w:rsidRDefault="009E12A8" w:rsidP="00226F6F">
      <w:pPr>
        <w:numPr>
          <w:ilvl w:val="0"/>
          <w:numId w:val="9"/>
        </w:numPr>
        <w:jc w:val="both"/>
        <w:rPr>
          <w:rFonts w:ascii="Arial" w:hAnsi="Arial" w:cs="Arial"/>
          <w:sz w:val="22"/>
          <w:szCs w:val="22"/>
        </w:rPr>
      </w:pPr>
      <w:r w:rsidRPr="00A77CB5">
        <w:rPr>
          <w:rFonts w:ascii="Arial" w:hAnsi="Arial" w:cs="Arial"/>
          <w:sz w:val="22"/>
          <w:szCs w:val="22"/>
        </w:rPr>
        <w:t>Good</w:t>
      </w:r>
      <w:r w:rsidR="00882F6E" w:rsidRPr="00A77CB5">
        <w:rPr>
          <w:rFonts w:ascii="Arial" w:hAnsi="Arial" w:cs="Arial"/>
          <w:sz w:val="22"/>
          <w:szCs w:val="22"/>
        </w:rPr>
        <w:t xml:space="preserve"> listen</w:t>
      </w:r>
      <w:r w:rsidRPr="00A77CB5">
        <w:rPr>
          <w:rFonts w:ascii="Arial" w:hAnsi="Arial" w:cs="Arial"/>
          <w:sz w:val="22"/>
          <w:szCs w:val="22"/>
        </w:rPr>
        <w:t>ing</w:t>
      </w:r>
      <w:r w:rsidR="00882F6E" w:rsidRPr="00A77CB5">
        <w:rPr>
          <w:rFonts w:ascii="Arial" w:hAnsi="Arial" w:cs="Arial"/>
          <w:sz w:val="22"/>
          <w:szCs w:val="22"/>
        </w:rPr>
        <w:t xml:space="preserve"> and communicat</w:t>
      </w:r>
      <w:r w:rsidRPr="00A77CB5">
        <w:rPr>
          <w:rFonts w:ascii="Arial" w:hAnsi="Arial" w:cs="Arial"/>
          <w:sz w:val="22"/>
          <w:szCs w:val="22"/>
        </w:rPr>
        <w:t>ion</w:t>
      </w:r>
      <w:r w:rsidR="00882F6E" w:rsidRPr="00A77CB5">
        <w:rPr>
          <w:rFonts w:ascii="Arial" w:hAnsi="Arial" w:cs="Arial"/>
          <w:sz w:val="22"/>
          <w:szCs w:val="22"/>
        </w:rPr>
        <w:t xml:space="preserve"> </w:t>
      </w:r>
      <w:r w:rsidRPr="00A77CB5">
        <w:rPr>
          <w:rFonts w:ascii="Arial" w:hAnsi="Arial" w:cs="Arial"/>
          <w:sz w:val="22"/>
          <w:szCs w:val="22"/>
        </w:rPr>
        <w:t>skills</w:t>
      </w:r>
      <w:r w:rsidR="00F04C9B" w:rsidRPr="00A77CB5">
        <w:rPr>
          <w:rFonts w:ascii="Arial" w:hAnsi="Arial" w:cs="Arial"/>
          <w:sz w:val="22"/>
          <w:szCs w:val="22"/>
        </w:rPr>
        <w:t>.</w:t>
      </w:r>
    </w:p>
    <w:p w:rsidR="00882F6E" w:rsidRPr="00A77CB5" w:rsidRDefault="009E12A8" w:rsidP="00226F6F">
      <w:pPr>
        <w:numPr>
          <w:ilvl w:val="0"/>
          <w:numId w:val="9"/>
        </w:numPr>
        <w:jc w:val="both"/>
        <w:rPr>
          <w:rFonts w:ascii="Arial" w:hAnsi="Arial" w:cs="Arial"/>
          <w:sz w:val="22"/>
          <w:szCs w:val="22"/>
        </w:rPr>
      </w:pPr>
      <w:r w:rsidRPr="00A77CB5">
        <w:rPr>
          <w:rFonts w:ascii="Arial" w:hAnsi="Arial" w:cs="Arial"/>
          <w:sz w:val="22"/>
          <w:szCs w:val="22"/>
        </w:rPr>
        <w:t xml:space="preserve">Respect </w:t>
      </w:r>
      <w:r w:rsidR="00FC0108" w:rsidRPr="00A77CB5">
        <w:rPr>
          <w:rFonts w:ascii="Arial" w:hAnsi="Arial" w:cs="Arial"/>
          <w:sz w:val="22"/>
          <w:szCs w:val="22"/>
        </w:rPr>
        <w:t xml:space="preserve">for </w:t>
      </w:r>
      <w:r w:rsidR="000718F5" w:rsidRPr="00A77CB5">
        <w:rPr>
          <w:rFonts w:ascii="Arial" w:hAnsi="Arial" w:cs="Arial"/>
          <w:sz w:val="22"/>
          <w:szCs w:val="22"/>
        </w:rPr>
        <w:t xml:space="preserve">others </w:t>
      </w:r>
      <w:proofErr w:type="gramStart"/>
      <w:r w:rsidR="000718F5" w:rsidRPr="00A77CB5">
        <w:rPr>
          <w:rFonts w:ascii="Arial" w:hAnsi="Arial" w:cs="Arial"/>
          <w:sz w:val="22"/>
          <w:szCs w:val="22"/>
        </w:rPr>
        <w:t>at all times</w:t>
      </w:r>
      <w:proofErr w:type="gramEnd"/>
      <w:r w:rsidR="00F04C9B" w:rsidRPr="00A77CB5">
        <w:rPr>
          <w:rFonts w:ascii="Arial" w:hAnsi="Arial" w:cs="Arial"/>
          <w:sz w:val="22"/>
          <w:szCs w:val="22"/>
        </w:rPr>
        <w:t>.</w:t>
      </w:r>
    </w:p>
    <w:p w:rsidR="00C8245D" w:rsidRPr="00A77CB5" w:rsidRDefault="0072779E" w:rsidP="00226F6F">
      <w:pPr>
        <w:numPr>
          <w:ilvl w:val="0"/>
          <w:numId w:val="9"/>
        </w:numPr>
        <w:jc w:val="both"/>
        <w:rPr>
          <w:rFonts w:ascii="Arial" w:hAnsi="Arial" w:cs="Arial"/>
          <w:sz w:val="22"/>
          <w:szCs w:val="22"/>
        </w:rPr>
      </w:pPr>
      <w:r w:rsidRPr="00A77CB5">
        <w:rPr>
          <w:rFonts w:ascii="Arial" w:hAnsi="Arial" w:cs="Arial"/>
          <w:sz w:val="22"/>
          <w:szCs w:val="22"/>
        </w:rPr>
        <w:t>A n</w:t>
      </w:r>
      <w:r w:rsidR="00750792" w:rsidRPr="00A77CB5">
        <w:rPr>
          <w:rFonts w:ascii="Arial" w:hAnsi="Arial" w:cs="Arial"/>
          <w:sz w:val="22"/>
          <w:szCs w:val="22"/>
        </w:rPr>
        <w:t>on-judgemental</w:t>
      </w:r>
      <w:r w:rsidR="009E12A8" w:rsidRPr="00A77CB5">
        <w:rPr>
          <w:rFonts w:ascii="Arial" w:hAnsi="Arial" w:cs="Arial"/>
          <w:sz w:val="22"/>
          <w:szCs w:val="22"/>
        </w:rPr>
        <w:t xml:space="preserve"> approach</w:t>
      </w:r>
      <w:r w:rsidR="00750792" w:rsidRPr="00A77CB5">
        <w:rPr>
          <w:rFonts w:ascii="Arial" w:hAnsi="Arial" w:cs="Arial"/>
          <w:sz w:val="22"/>
          <w:szCs w:val="22"/>
        </w:rPr>
        <w:t>, sensitiv</w:t>
      </w:r>
      <w:r w:rsidR="009E12A8" w:rsidRPr="00A77CB5">
        <w:rPr>
          <w:rFonts w:ascii="Arial" w:hAnsi="Arial" w:cs="Arial"/>
          <w:sz w:val="22"/>
          <w:szCs w:val="22"/>
        </w:rPr>
        <w:t>ity</w:t>
      </w:r>
      <w:r w:rsidR="00750792" w:rsidRPr="00A77CB5">
        <w:rPr>
          <w:rFonts w:ascii="Arial" w:hAnsi="Arial" w:cs="Arial"/>
          <w:sz w:val="22"/>
          <w:szCs w:val="22"/>
        </w:rPr>
        <w:t xml:space="preserve"> to the needs of children, young people and families of all backgrounds</w:t>
      </w:r>
      <w:r w:rsidR="00F04C9B" w:rsidRPr="00A77CB5">
        <w:rPr>
          <w:rFonts w:ascii="Arial" w:hAnsi="Arial" w:cs="Arial"/>
          <w:sz w:val="22"/>
          <w:szCs w:val="22"/>
        </w:rPr>
        <w:t>.</w:t>
      </w:r>
    </w:p>
    <w:p w:rsidR="00750792" w:rsidRPr="00A77CB5" w:rsidRDefault="0050628D" w:rsidP="00226F6F">
      <w:pPr>
        <w:numPr>
          <w:ilvl w:val="0"/>
          <w:numId w:val="9"/>
        </w:numPr>
        <w:jc w:val="both"/>
        <w:rPr>
          <w:rFonts w:ascii="Arial" w:hAnsi="Arial" w:cs="Arial"/>
          <w:sz w:val="22"/>
          <w:szCs w:val="22"/>
        </w:rPr>
      </w:pPr>
      <w:r w:rsidRPr="00A77CB5">
        <w:rPr>
          <w:rFonts w:ascii="Arial" w:hAnsi="Arial" w:cs="Arial"/>
          <w:sz w:val="22"/>
          <w:szCs w:val="22"/>
        </w:rPr>
        <w:t xml:space="preserve">Understanding of and adherence </w:t>
      </w:r>
      <w:r w:rsidR="0072779E" w:rsidRPr="00A77CB5">
        <w:rPr>
          <w:rFonts w:ascii="Arial" w:hAnsi="Arial" w:cs="Arial"/>
          <w:sz w:val="22"/>
          <w:szCs w:val="22"/>
        </w:rPr>
        <w:t>to</w:t>
      </w:r>
      <w:r w:rsidR="00750792" w:rsidRPr="00A77CB5">
        <w:rPr>
          <w:rFonts w:ascii="Arial" w:hAnsi="Arial" w:cs="Arial"/>
          <w:sz w:val="22"/>
          <w:szCs w:val="22"/>
        </w:rPr>
        <w:t xml:space="preserve"> confidentiality, boundaries and safeguarding</w:t>
      </w:r>
      <w:r w:rsidR="0072779E" w:rsidRPr="00A77CB5">
        <w:rPr>
          <w:rFonts w:ascii="Arial" w:hAnsi="Arial" w:cs="Arial"/>
          <w:sz w:val="22"/>
          <w:szCs w:val="22"/>
        </w:rPr>
        <w:t xml:space="preserve"> requirements</w:t>
      </w:r>
      <w:r w:rsidR="00F04C9B" w:rsidRPr="00A77CB5">
        <w:rPr>
          <w:rFonts w:ascii="Arial" w:hAnsi="Arial" w:cs="Arial"/>
          <w:sz w:val="22"/>
          <w:szCs w:val="22"/>
        </w:rPr>
        <w:t>.</w:t>
      </w:r>
      <w:r w:rsidR="00750792" w:rsidRPr="00A77CB5">
        <w:rPr>
          <w:rFonts w:ascii="Arial" w:hAnsi="Arial" w:cs="Arial"/>
          <w:sz w:val="22"/>
          <w:szCs w:val="22"/>
        </w:rPr>
        <w:t xml:space="preserve"> </w:t>
      </w:r>
    </w:p>
    <w:p w:rsidR="00121466" w:rsidRPr="00A77CB5" w:rsidRDefault="00C8245D" w:rsidP="00226F6F">
      <w:pPr>
        <w:numPr>
          <w:ilvl w:val="0"/>
          <w:numId w:val="9"/>
        </w:numPr>
        <w:jc w:val="both"/>
        <w:rPr>
          <w:rFonts w:ascii="Arial" w:hAnsi="Arial" w:cs="Arial"/>
          <w:sz w:val="22"/>
          <w:szCs w:val="22"/>
        </w:rPr>
      </w:pPr>
      <w:r w:rsidRPr="00A77CB5">
        <w:rPr>
          <w:rFonts w:ascii="Arial" w:hAnsi="Arial" w:cs="Arial"/>
          <w:sz w:val="22"/>
          <w:szCs w:val="22"/>
        </w:rPr>
        <w:t>Willingness and f</w:t>
      </w:r>
      <w:r w:rsidR="00F466A0" w:rsidRPr="00A77CB5">
        <w:rPr>
          <w:rFonts w:ascii="Arial" w:hAnsi="Arial" w:cs="Arial"/>
          <w:sz w:val="22"/>
          <w:szCs w:val="22"/>
        </w:rPr>
        <w:t>lexib</w:t>
      </w:r>
      <w:r w:rsidRPr="00A77CB5">
        <w:rPr>
          <w:rFonts w:ascii="Arial" w:hAnsi="Arial" w:cs="Arial"/>
          <w:sz w:val="22"/>
          <w:szCs w:val="22"/>
        </w:rPr>
        <w:t>ility</w:t>
      </w:r>
      <w:r w:rsidR="00F466A0" w:rsidRPr="00A77CB5">
        <w:rPr>
          <w:rFonts w:ascii="Arial" w:hAnsi="Arial" w:cs="Arial"/>
          <w:sz w:val="22"/>
          <w:szCs w:val="22"/>
        </w:rPr>
        <w:t xml:space="preserve"> </w:t>
      </w:r>
      <w:r w:rsidRPr="00A77CB5">
        <w:rPr>
          <w:rFonts w:ascii="Arial" w:hAnsi="Arial" w:cs="Arial"/>
          <w:sz w:val="22"/>
          <w:szCs w:val="22"/>
        </w:rPr>
        <w:t>to undertake a range of activities</w:t>
      </w:r>
      <w:r w:rsidR="00F04C9B" w:rsidRPr="00A77CB5">
        <w:rPr>
          <w:rFonts w:ascii="Arial" w:hAnsi="Arial" w:cs="Arial"/>
          <w:sz w:val="22"/>
          <w:szCs w:val="22"/>
        </w:rPr>
        <w:t>.</w:t>
      </w:r>
    </w:p>
    <w:p w:rsidR="00121466" w:rsidRPr="00A77CB5" w:rsidRDefault="0072779E" w:rsidP="00226F6F">
      <w:pPr>
        <w:numPr>
          <w:ilvl w:val="0"/>
          <w:numId w:val="9"/>
        </w:numPr>
        <w:jc w:val="both"/>
        <w:rPr>
          <w:rFonts w:ascii="Arial" w:hAnsi="Arial" w:cs="Arial"/>
          <w:sz w:val="22"/>
          <w:szCs w:val="22"/>
        </w:rPr>
      </w:pPr>
      <w:r w:rsidRPr="00A77CB5">
        <w:rPr>
          <w:rFonts w:ascii="Arial" w:hAnsi="Arial" w:cs="Arial"/>
          <w:sz w:val="22"/>
          <w:szCs w:val="22"/>
        </w:rPr>
        <w:t>T</w:t>
      </w:r>
      <w:r w:rsidR="009E12A8" w:rsidRPr="00A77CB5">
        <w:rPr>
          <w:rFonts w:ascii="Arial" w:hAnsi="Arial" w:cs="Arial"/>
          <w:sz w:val="22"/>
          <w:szCs w:val="22"/>
        </w:rPr>
        <w:t xml:space="preserve">hey are reliable, </w:t>
      </w:r>
      <w:r w:rsidR="00F466A0" w:rsidRPr="00A77CB5">
        <w:rPr>
          <w:rFonts w:ascii="Arial" w:hAnsi="Arial" w:cs="Arial"/>
          <w:sz w:val="22"/>
          <w:szCs w:val="22"/>
        </w:rPr>
        <w:t>o</w:t>
      </w:r>
      <w:r w:rsidR="00121466" w:rsidRPr="00A77CB5">
        <w:rPr>
          <w:rFonts w:ascii="Arial" w:hAnsi="Arial" w:cs="Arial"/>
          <w:sz w:val="22"/>
          <w:szCs w:val="22"/>
        </w:rPr>
        <w:t>rganised</w:t>
      </w:r>
      <w:r w:rsidR="00F466A0" w:rsidRPr="00A77CB5">
        <w:rPr>
          <w:rFonts w:ascii="Arial" w:hAnsi="Arial" w:cs="Arial"/>
          <w:sz w:val="22"/>
          <w:szCs w:val="22"/>
        </w:rPr>
        <w:t xml:space="preserve"> and </w:t>
      </w:r>
      <w:r w:rsidRPr="00A77CB5">
        <w:rPr>
          <w:rFonts w:ascii="Arial" w:hAnsi="Arial" w:cs="Arial"/>
          <w:sz w:val="22"/>
          <w:szCs w:val="22"/>
        </w:rPr>
        <w:t>can</w:t>
      </w:r>
      <w:r w:rsidR="00F466A0" w:rsidRPr="00A77CB5">
        <w:rPr>
          <w:rFonts w:ascii="Arial" w:hAnsi="Arial" w:cs="Arial"/>
          <w:sz w:val="22"/>
          <w:szCs w:val="22"/>
        </w:rPr>
        <w:t xml:space="preserve"> use initiative</w:t>
      </w:r>
      <w:r w:rsidR="00F04C9B" w:rsidRPr="00A77CB5">
        <w:rPr>
          <w:rFonts w:ascii="Arial" w:hAnsi="Arial" w:cs="Arial"/>
          <w:sz w:val="22"/>
          <w:szCs w:val="22"/>
        </w:rPr>
        <w:t>.</w:t>
      </w:r>
    </w:p>
    <w:p w:rsidR="00750792" w:rsidRPr="00A77CB5" w:rsidRDefault="00A77CB5" w:rsidP="00226F6F">
      <w:pPr>
        <w:pStyle w:val="ListParagraph"/>
        <w:numPr>
          <w:ilvl w:val="0"/>
          <w:numId w:val="9"/>
        </w:numPr>
        <w:jc w:val="both"/>
        <w:rPr>
          <w:rFonts w:ascii="Arial" w:hAnsi="Arial" w:cs="Arial"/>
          <w:sz w:val="22"/>
          <w:szCs w:val="22"/>
        </w:rPr>
      </w:pPr>
      <w:r>
        <w:rPr>
          <w:rFonts w:ascii="Arial" w:hAnsi="Arial" w:cs="Arial"/>
          <w:sz w:val="22"/>
          <w:szCs w:val="22"/>
        </w:rPr>
        <w:t>They can work</w:t>
      </w:r>
      <w:r w:rsidR="00750792" w:rsidRPr="00A77CB5">
        <w:rPr>
          <w:rFonts w:ascii="Arial" w:hAnsi="Arial" w:cs="Arial"/>
          <w:sz w:val="22"/>
          <w:szCs w:val="22"/>
        </w:rPr>
        <w:t xml:space="preserve"> effectively as part of a team</w:t>
      </w:r>
      <w:r w:rsidR="00F04C9B" w:rsidRPr="00A77CB5">
        <w:rPr>
          <w:rFonts w:ascii="Arial" w:hAnsi="Arial" w:cs="Arial"/>
          <w:sz w:val="22"/>
          <w:szCs w:val="22"/>
        </w:rPr>
        <w:t>.</w:t>
      </w:r>
    </w:p>
    <w:p w:rsidR="00AE27D4" w:rsidRPr="00A77CB5" w:rsidRDefault="009E12A8" w:rsidP="00226F6F">
      <w:pPr>
        <w:numPr>
          <w:ilvl w:val="0"/>
          <w:numId w:val="9"/>
        </w:numPr>
        <w:jc w:val="both"/>
        <w:rPr>
          <w:rFonts w:ascii="Arial" w:hAnsi="Arial" w:cs="Arial"/>
          <w:sz w:val="22"/>
          <w:szCs w:val="22"/>
        </w:rPr>
      </w:pPr>
      <w:r w:rsidRPr="00A77CB5">
        <w:rPr>
          <w:rFonts w:ascii="Arial" w:hAnsi="Arial" w:cs="Arial"/>
          <w:sz w:val="22"/>
          <w:szCs w:val="22"/>
        </w:rPr>
        <w:t>A commitment</w:t>
      </w:r>
      <w:r w:rsidR="00750792" w:rsidRPr="00A77CB5">
        <w:rPr>
          <w:rFonts w:ascii="Arial" w:hAnsi="Arial" w:cs="Arial"/>
          <w:sz w:val="22"/>
          <w:szCs w:val="22"/>
        </w:rPr>
        <w:t xml:space="preserve"> </w:t>
      </w:r>
      <w:r w:rsidRPr="00A77CB5">
        <w:rPr>
          <w:rFonts w:ascii="Arial" w:hAnsi="Arial" w:cs="Arial"/>
          <w:sz w:val="22"/>
          <w:szCs w:val="22"/>
        </w:rPr>
        <w:t>to</w:t>
      </w:r>
      <w:r w:rsidR="00750792" w:rsidRPr="00A77CB5">
        <w:rPr>
          <w:rFonts w:ascii="Arial" w:hAnsi="Arial" w:cs="Arial"/>
          <w:sz w:val="22"/>
          <w:szCs w:val="22"/>
        </w:rPr>
        <w:t xml:space="preserve"> </w:t>
      </w:r>
      <w:r w:rsidR="00C8245D" w:rsidRPr="00A77CB5">
        <w:rPr>
          <w:rFonts w:ascii="Arial" w:hAnsi="Arial" w:cs="Arial"/>
          <w:sz w:val="22"/>
          <w:szCs w:val="22"/>
        </w:rPr>
        <w:t>self-care</w:t>
      </w:r>
      <w:r w:rsidRPr="00A77CB5">
        <w:rPr>
          <w:rFonts w:ascii="Arial" w:hAnsi="Arial" w:cs="Arial"/>
          <w:sz w:val="22"/>
          <w:szCs w:val="22"/>
        </w:rPr>
        <w:t xml:space="preserve"> and to</w:t>
      </w:r>
      <w:r w:rsidR="00C8245D" w:rsidRPr="00A77CB5">
        <w:rPr>
          <w:rFonts w:ascii="Arial" w:hAnsi="Arial" w:cs="Arial"/>
          <w:sz w:val="22"/>
          <w:szCs w:val="22"/>
        </w:rPr>
        <w:t xml:space="preserve"> engag</w:t>
      </w:r>
      <w:r w:rsidRPr="00A77CB5">
        <w:rPr>
          <w:rFonts w:ascii="Arial" w:hAnsi="Arial" w:cs="Arial"/>
          <w:sz w:val="22"/>
          <w:szCs w:val="22"/>
        </w:rPr>
        <w:t>e</w:t>
      </w:r>
      <w:r w:rsidR="00C8245D" w:rsidRPr="00A77CB5">
        <w:rPr>
          <w:rFonts w:ascii="Arial" w:hAnsi="Arial" w:cs="Arial"/>
          <w:sz w:val="22"/>
          <w:szCs w:val="22"/>
        </w:rPr>
        <w:t xml:space="preserve"> </w:t>
      </w:r>
      <w:r w:rsidRPr="00A77CB5">
        <w:rPr>
          <w:rFonts w:ascii="Arial" w:hAnsi="Arial" w:cs="Arial"/>
          <w:sz w:val="22"/>
          <w:szCs w:val="22"/>
        </w:rPr>
        <w:t>in</w:t>
      </w:r>
      <w:r w:rsidR="00C8245D" w:rsidRPr="00A77CB5">
        <w:rPr>
          <w:rFonts w:ascii="Arial" w:hAnsi="Arial" w:cs="Arial"/>
          <w:sz w:val="22"/>
          <w:szCs w:val="22"/>
        </w:rPr>
        <w:t xml:space="preserve"> support and supervision.</w:t>
      </w:r>
    </w:p>
    <w:p w:rsidR="00AE27D4" w:rsidRPr="00A77CB5" w:rsidRDefault="00AE27D4" w:rsidP="00A77CB5">
      <w:pPr>
        <w:jc w:val="both"/>
        <w:rPr>
          <w:rFonts w:ascii="Arial" w:hAnsi="Arial" w:cs="Arial"/>
          <w:sz w:val="22"/>
          <w:szCs w:val="22"/>
        </w:rPr>
      </w:pPr>
    </w:p>
    <w:p w:rsidR="00773344" w:rsidRPr="00A77CB5" w:rsidRDefault="00AE27D4" w:rsidP="00A77CB5">
      <w:pPr>
        <w:jc w:val="both"/>
        <w:rPr>
          <w:rFonts w:ascii="Arial" w:hAnsi="Arial" w:cs="Arial"/>
          <w:sz w:val="22"/>
          <w:szCs w:val="22"/>
        </w:rPr>
      </w:pPr>
      <w:r w:rsidRPr="00A77CB5">
        <w:rPr>
          <w:rFonts w:ascii="Arial" w:hAnsi="Arial" w:cs="Arial"/>
          <w:sz w:val="22"/>
          <w:szCs w:val="22"/>
        </w:rPr>
        <w:t>It is preferable that prospective volunteers have not recently</w:t>
      </w:r>
      <w:r w:rsidR="00773344" w:rsidRPr="00A77CB5">
        <w:rPr>
          <w:rFonts w:ascii="Arial" w:hAnsi="Arial" w:cs="Arial"/>
          <w:sz w:val="22"/>
          <w:szCs w:val="22"/>
        </w:rPr>
        <w:t xml:space="preserve"> </w:t>
      </w:r>
      <w:r w:rsidR="001033FB" w:rsidRPr="00A77CB5">
        <w:rPr>
          <w:rFonts w:ascii="Arial" w:hAnsi="Arial" w:cs="Arial"/>
          <w:sz w:val="22"/>
          <w:szCs w:val="22"/>
        </w:rPr>
        <w:t>experience</w:t>
      </w:r>
      <w:r w:rsidRPr="00A77CB5">
        <w:rPr>
          <w:rFonts w:ascii="Arial" w:hAnsi="Arial" w:cs="Arial"/>
          <w:sz w:val="22"/>
          <w:szCs w:val="22"/>
        </w:rPr>
        <w:t>d</w:t>
      </w:r>
      <w:r w:rsidR="001033FB" w:rsidRPr="00A77CB5">
        <w:rPr>
          <w:rFonts w:ascii="Arial" w:hAnsi="Arial" w:cs="Arial"/>
          <w:sz w:val="22"/>
          <w:szCs w:val="22"/>
        </w:rPr>
        <w:t xml:space="preserve"> </w:t>
      </w:r>
      <w:r w:rsidR="00773344" w:rsidRPr="00A77CB5">
        <w:rPr>
          <w:rFonts w:ascii="Arial" w:hAnsi="Arial" w:cs="Arial"/>
          <w:sz w:val="22"/>
          <w:szCs w:val="22"/>
        </w:rPr>
        <w:t>personal loss, loss of relationship</w:t>
      </w:r>
      <w:r w:rsidRPr="00A77CB5">
        <w:rPr>
          <w:rFonts w:ascii="Arial" w:hAnsi="Arial" w:cs="Arial"/>
          <w:sz w:val="22"/>
          <w:szCs w:val="22"/>
        </w:rPr>
        <w:t xml:space="preserve"> or </w:t>
      </w:r>
      <w:r w:rsidR="00773344" w:rsidRPr="00A77CB5">
        <w:rPr>
          <w:rFonts w:ascii="Arial" w:hAnsi="Arial" w:cs="Arial"/>
          <w:sz w:val="22"/>
          <w:szCs w:val="22"/>
        </w:rPr>
        <w:t xml:space="preserve">bereavement. </w:t>
      </w:r>
    </w:p>
    <w:p w:rsidR="00A24FCF" w:rsidRPr="00A77CB5" w:rsidRDefault="00A24FCF" w:rsidP="00A77CB5">
      <w:pPr>
        <w:jc w:val="both"/>
        <w:rPr>
          <w:rFonts w:ascii="Arial" w:hAnsi="Arial" w:cs="Arial"/>
          <w:sz w:val="22"/>
          <w:szCs w:val="22"/>
        </w:rPr>
      </w:pPr>
    </w:p>
    <w:p w:rsidR="00773344" w:rsidRPr="00A77CB5" w:rsidRDefault="00E60278" w:rsidP="00A77CB5">
      <w:pPr>
        <w:jc w:val="both"/>
        <w:rPr>
          <w:rFonts w:ascii="Arial" w:hAnsi="Arial" w:cs="Arial"/>
          <w:sz w:val="22"/>
          <w:szCs w:val="22"/>
        </w:rPr>
      </w:pPr>
      <w:r w:rsidRPr="00A77CB5">
        <w:rPr>
          <w:rFonts w:ascii="Arial" w:hAnsi="Arial" w:cs="Arial"/>
          <w:sz w:val="22"/>
          <w:szCs w:val="22"/>
        </w:rPr>
        <w:t xml:space="preserve">A Training and Assessment Record should be completed for every volunteer at the end of </w:t>
      </w:r>
      <w:r w:rsidRPr="00A77CB5">
        <w:rPr>
          <w:rFonts w:ascii="Arial" w:hAnsi="Arial" w:cs="Arial"/>
          <w:b/>
          <w:sz w:val="22"/>
          <w:szCs w:val="22"/>
        </w:rPr>
        <w:t>each</w:t>
      </w:r>
      <w:r w:rsidRPr="00A77CB5">
        <w:rPr>
          <w:rFonts w:ascii="Arial" w:hAnsi="Arial" w:cs="Arial"/>
          <w:sz w:val="22"/>
          <w:szCs w:val="22"/>
        </w:rPr>
        <w:t xml:space="preserve"> unit. </w:t>
      </w:r>
      <w:r w:rsidR="00FC0108" w:rsidRPr="00A77CB5">
        <w:rPr>
          <w:rFonts w:ascii="Arial" w:hAnsi="Arial" w:cs="Arial"/>
          <w:sz w:val="22"/>
          <w:szCs w:val="22"/>
        </w:rPr>
        <w:t>A</w:t>
      </w:r>
      <w:r w:rsidRPr="00A77CB5">
        <w:rPr>
          <w:rFonts w:ascii="Arial" w:hAnsi="Arial" w:cs="Arial"/>
          <w:sz w:val="22"/>
          <w:szCs w:val="22"/>
        </w:rPr>
        <w:t>n</w:t>
      </w:r>
      <w:r w:rsidR="00FC0108" w:rsidRPr="00A77CB5">
        <w:rPr>
          <w:rFonts w:ascii="Arial" w:hAnsi="Arial" w:cs="Arial"/>
          <w:sz w:val="22"/>
          <w:szCs w:val="22"/>
        </w:rPr>
        <w:t xml:space="preserve"> </w:t>
      </w:r>
      <w:r w:rsidR="00887779" w:rsidRPr="00A77CB5">
        <w:rPr>
          <w:rFonts w:ascii="Arial" w:hAnsi="Arial" w:cs="Arial"/>
          <w:sz w:val="22"/>
          <w:szCs w:val="22"/>
        </w:rPr>
        <w:t xml:space="preserve">example </w:t>
      </w:r>
      <w:r w:rsidR="00C92493" w:rsidRPr="00A77CB5">
        <w:rPr>
          <w:rFonts w:ascii="Arial" w:hAnsi="Arial" w:cs="Arial"/>
          <w:sz w:val="22"/>
          <w:szCs w:val="22"/>
        </w:rPr>
        <w:t>with guidance notes</w:t>
      </w:r>
      <w:r w:rsidR="00FC0108" w:rsidRPr="00A77CB5">
        <w:rPr>
          <w:rFonts w:ascii="Arial" w:hAnsi="Arial" w:cs="Arial"/>
          <w:sz w:val="22"/>
          <w:szCs w:val="22"/>
        </w:rPr>
        <w:t xml:space="preserve"> is included</w:t>
      </w:r>
      <w:r w:rsidR="001B3A93">
        <w:rPr>
          <w:rFonts w:ascii="Arial" w:hAnsi="Arial" w:cs="Arial"/>
          <w:sz w:val="22"/>
          <w:szCs w:val="22"/>
        </w:rPr>
        <w:t xml:space="preserve"> as a separate document</w:t>
      </w:r>
      <w:r w:rsidR="00FC0108" w:rsidRPr="00A77CB5">
        <w:rPr>
          <w:rFonts w:ascii="Arial" w:hAnsi="Arial" w:cs="Arial"/>
          <w:sz w:val="22"/>
          <w:szCs w:val="22"/>
        </w:rPr>
        <w:t xml:space="preserve"> </w:t>
      </w:r>
      <w:r w:rsidR="001B3A93">
        <w:rPr>
          <w:rFonts w:ascii="Arial" w:hAnsi="Arial" w:cs="Arial"/>
          <w:sz w:val="22"/>
          <w:szCs w:val="22"/>
        </w:rPr>
        <w:t>in Together We Can</w:t>
      </w:r>
      <w:r w:rsidR="00B51EBA">
        <w:rPr>
          <w:rFonts w:ascii="Arial" w:hAnsi="Arial" w:cs="Arial"/>
          <w:sz w:val="22"/>
          <w:szCs w:val="22"/>
        </w:rPr>
        <w:t xml:space="preserve"> or within this toolkit (p13-14)</w:t>
      </w:r>
      <w:r w:rsidR="005B5BE8" w:rsidRPr="00A77CB5">
        <w:rPr>
          <w:rFonts w:ascii="Arial" w:hAnsi="Arial" w:cs="Arial"/>
          <w:sz w:val="22"/>
          <w:szCs w:val="22"/>
        </w:rPr>
        <w:t xml:space="preserve">. </w:t>
      </w:r>
      <w:r w:rsidR="00C04C86">
        <w:rPr>
          <w:rFonts w:ascii="Arial" w:hAnsi="Arial" w:cs="Arial"/>
          <w:sz w:val="22"/>
          <w:szCs w:val="22"/>
        </w:rPr>
        <w:t xml:space="preserve"> </w:t>
      </w:r>
      <w:r w:rsidR="00887779" w:rsidRPr="00A77CB5">
        <w:rPr>
          <w:rFonts w:ascii="Arial" w:hAnsi="Arial" w:cs="Arial"/>
          <w:sz w:val="22"/>
          <w:szCs w:val="22"/>
        </w:rPr>
        <w:t>Electronic versions are available for printing</w:t>
      </w:r>
      <w:r w:rsidR="005B5BE8" w:rsidRPr="00A77CB5">
        <w:rPr>
          <w:rFonts w:ascii="Arial" w:hAnsi="Arial" w:cs="Arial"/>
          <w:sz w:val="22"/>
          <w:szCs w:val="22"/>
        </w:rPr>
        <w:t xml:space="preserve">. </w:t>
      </w:r>
      <w:r w:rsidRPr="00A77CB5">
        <w:rPr>
          <w:rFonts w:ascii="Arial" w:hAnsi="Arial" w:cs="Arial"/>
          <w:sz w:val="22"/>
          <w:szCs w:val="22"/>
        </w:rPr>
        <w:t>A copy is also included in the Unit 1 Handouts</w:t>
      </w:r>
      <w:r w:rsidR="005B5BE8" w:rsidRPr="00A77CB5">
        <w:rPr>
          <w:rFonts w:ascii="Arial" w:hAnsi="Arial" w:cs="Arial"/>
          <w:sz w:val="22"/>
          <w:szCs w:val="22"/>
        </w:rPr>
        <w:t xml:space="preserve">. </w:t>
      </w:r>
      <w:r w:rsidR="00F002E4" w:rsidRPr="00A77CB5">
        <w:rPr>
          <w:rFonts w:ascii="Arial" w:hAnsi="Arial" w:cs="Arial"/>
          <w:sz w:val="22"/>
          <w:szCs w:val="22"/>
        </w:rPr>
        <w:t xml:space="preserve">A volunteer </w:t>
      </w:r>
      <w:r w:rsidR="00E86121" w:rsidRPr="00A77CB5">
        <w:rPr>
          <w:rFonts w:ascii="Arial" w:hAnsi="Arial" w:cs="Arial"/>
          <w:sz w:val="22"/>
          <w:szCs w:val="22"/>
        </w:rPr>
        <w:t>Reflective</w:t>
      </w:r>
      <w:r w:rsidR="00F002E4" w:rsidRPr="00A77CB5">
        <w:rPr>
          <w:rFonts w:ascii="Arial" w:hAnsi="Arial" w:cs="Arial"/>
          <w:sz w:val="22"/>
          <w:szCs w:val="22"/>
        </w:rPr>
        <w:t xml:space="preserve"> Log </w:t>
      </w:r>
      <w:r w:rsidR="00B50371" w:rsidRPr="00A77CB5">
        <w:rPr>
          <w:rFonts w:ascii="Arial" w:hAnsi="Arial" w:cs="Arial"/>
          <w:sz w:val="22"/>
          <w:szCs w:val="22"/>
        </w:rPr>
        <w:t xml:space="preserve">sheet template </w:t>
      </w:r>
      <w:r w:rsidR="00F002E4" w:rsidRPr="00A77CB5">
        <w:rPr>
          <w:rFonts w:ascii="Arial" w:hAnsi="Arial" w:cs="Arial"/>
          <w:sz w:val="22"/>
          <w:szCs w:val="22"/>
        </w:rPr>
        <w:t>is also available for volunteers to keep a record of their experiences.</w:t>
      </w:r>
    </w:p>
    <w:p w:rsidR="00AE0A2E" w:rsidRPr="00A77CB5" w:rsidRDefault="00AE0A2E" w:rsidP="00A77CB5">
      <w:pPr>
        <w:jc w:val="both"/>
        <w:rPr>
          <w:rFonts w:ascii="Arial" w:hAnsi="Arial" w:cs="Arial"/>
          <w:sz w:val="22"/>
          <w:szCs w:val="22"/>
        </w:rPr>
      </w:pPr>
    </w:p>
    <w:p w:rsidR="00A24FCF" w:rsidRPr="00A77CB5" w:rsidRDefault="00A24FCF" w:rsidP="00A77CB5">
      <w:pPr>
        <w:jc w:val="both"/>
        <w:rPr>
          <w:rFonts w:ascii="Arial" w:hAnsi="Arial" w:cs="Arial"/>
          <w:b/>
          <w:sz w:val="22"/>
          <w:szCs w:val="22"/>
        </w:rPr>
      </w:pPr>
      <w:r w:rsidRPr="00A77CB5">
        <w:rPr>
          <w:rFonts w:ascii="Arial" w:hAnsi="Arial" w:cs="Arial"/>
          <w:b/>
          <w:sz w:val="22"/>
          <w:szCs w:val="22"/>
        </w:rPr>
        <w:t>Recruitment and assessment process</w:t>
      </w:r>
    </w:p>
    <w:p w:rsidR="00A24FCF" w:rsidRPr="00A77CB5" w:rsidRDefault="00A24FCF" w:rsidP="00A77CB5">
      <w:pPr>
        <w:jc w:val="both"/>
        <w:rPr>
          <w:rFonts w:ascii="Arial" w:hAnsi="Arial" w:cs="Arial"/>
          <w:b/>
          <w:sz w:val="22"/>
          <w:szCs w:val="22"/>
        </w:rPr>
      </w:pPr>
    </w:p>
    <w:p w:rsidR="00A24FCF" w:rsidRPr="00A77CB5" w:rsidRDefault="003A7291" w:rsidP="00A77CB5">
      <w:pPr>
        <w:jc w:val="both"/>
        <w:rPr>
          <w:rFonts w:ascii="Arial" w:hAnsi="Arial" w:cs="Arial"/>
          <w:sz w:val="22"/>
          <w:szCs w:val="22"/>
        </w:rPr>
      </w:pPr>
      <w:r w:rsidRPr="00A77CB5">
        <w:rPr>
          <w:rFonts w:ascii="Arial" w:hAnsi="Arial" w:cs="Arial"/>
          <w:sz w:val="22"/>
          <w:szCs w:val="22"/>
        </w:rPr>
        <w:t xml:space="preserve">Volunteers will be recruited to the training programme </w:t>
      </w:r>
      <w:r w:rsidR="00A24FCF" w:rsidRPr="00A77CB5">
        <w:rPr>
          <w:rFonts w:ascii="Arial" w:hAnsi="Arial" w:cs="Arial"/>
          <w:sz w:val="22"/>
          <w:szCs w:val="22"/>
        </w:rPr>
        <w:t>if considered suitable at an</w:t>
      </w:r>
      <w:r w:rsidRPr="00A77CB5">
        <w:rPr>
          <w:rFonts w:ascii="Arial" w:hAnsi="Arial" w:cs="Arial"/>
          <w:sz w:val="22"/>
          <w:szCs w:val="22"/>
        </w:rPr>
        <w:t xml:space="preserve"> initial interview</w:t>
      </w:r>
      <w:r w:rsidR="005B5BE8" w:rsidRPr="00A77CB5">
        <w:rPr>
          <w:rFonts w:ascii="Arial" w:hAnsi="Arial" w:cs="Arial"/>
          <w:sz w:val="22"/>
          <w:szCs w:val="22"/>
        </w:rPr>
        <w:t xml:space="preserve">. </w:t>
      </w:r>
      <w:r w:rsidR="00A24FCF" w:rsidRPr="00A77CB5">
        <w:rPr>
          <w:rFonts w:ascii="Arial" w:hAnsi="Arial" w:cs="Arial"/>
          <w:sz w:val="22"/>
          <w:szCs w:val="22"/>
        </w:rPr>
        <w:t>S</w:t>
      </w:r>
      <w:r w:rsidRPr="00A77CB5">
        <w:rPr>
          <w:rFonts w:ascii="Arial" w:hAnsi="Arial" w:cs="Arial"/>
          <w:sz w:val="22"/>
          <w:szCs w:val="22"/>
        </w:rPr>
        <w:t>ome volunte</w:t>
      </w:r>
      <w:r w:rsidR="00A24FCF" w:rsidRPr="00A77CB5">
        <w:rPr>
          <w:rFonts w:ascii="Arial" w:hAnsi="Arial" w:cs="Arial"/>
          <w:sz w:val="22"/>
          <w:szCs w:val="22"/>
        </w:rPr>
        <w:t xml:space="preserve">ers will </w:t>
      </w:r>
      <w:r w:rsidR="006003C5" w:rsidRPr="00A77CB5">
        <w:rPr>
          <w:rFonts w:ascii="Arial" w:hAnsi="Arial" w:cs="Arial"/>
          <w:sz w:val="22"/>
          <w:szCs w:val="22"/>
        </w:rPr>
        <w:t xml:space="preserve">inevitably </w:t>
      </w:r>
      <w:r w:rsidR="00A24FCF" w:rsidRPr="00A77CB5">
        <w:rPr>
          <w:rFonts w:ascii="Arial" w:hAnsi="Arial" w:cs="Arial"/>
          <w:sz w:val="22"/>
          <w:szCs w:val="22"/>
        </w:rPr>
        <w:t xml:space="preserve">drop </w:t>
      </w:r>
      <w:r w:rsidRPr="00A77CB5">
        <w:rPr>
          <w:rFonts w:ascii="Arial" w:hAnsi="Arial" w:cs="Arial"/>
          <w:sz w:val="22"/>
          <w:szCs w:val="22"/>
        </w:rPr>
        <w:t xml:space="preserve">out at various stages </w:t>
      </w:r>
      <w:r w:rsidR="00A24FCF" w:rsidRPr="00A77CB5">
        <w:rPr>
          <w:rFonts w:ascii="Arial" w:hAnsi="Arial" w:cs="Arial"/>
          <w:sz w:val="22"/>
          <w:szCs w:val="22"/>
        </w:rPr>
        <w:t>of the training as they discover that it is not what they want to do</w:t>
      </w:r>
      <w:r w:rsidR="005B5BE8" w:rsidRPr="00A77CB5">
        <w:rPr>
          <w:rFonts w:ascii="Arial" w:hAnsi="Arial" w:cs="Arial"/>
          <w:sz w:val="22"/>
          <w:szCs w:val="22"/>
        </w:rPr>
        <w:t xml:space="preserve">. </w:t>
      </w:r>
      <w:r w:rsidR="00A24FCF" w:rsidRPr="00A77CB5">
        <w:rPr>
          <w:rFonts w:ascii="Arial" w:hAnsi="Arial" w:cs="Arial"/>
          <w:sz w:val="22"/>
          <w:szCs w:val="22"/>
        </w:rPr>
        <w:t>It may also be necessary to let some volunteers go if</w:t>
      </w:r>
      <w:r w:rsidRPr="00A77CB5">
        <w:rPr>
          <w:rFonts w:ascii="Arial" w:hAnsi="Arial" w:cs="Arial"/>
          <w:sz w:val="22"/>
          <w:szCs w:val="22"/>
        </w:rPr>
        <w:t xml:space="preserve"> it becomes apparent during the course that a volunteer is clearly unsuitable</w:t>
      </w:r>
      <w:r w:rsidR="005B5BE8" w:rsidRPr="00A77CB5">
        <w:rPr>
          <w:rFonts w:ascii="Arial" w:hAnsi="Arial" w:cs="Arial"/>
          <w:sz w:val="22"/>
          <w:szCs w:val="22"/>
        </w:rPr>
        <w:t xml:space="preserve">. </w:t>
      </w:r>
      <w:r w:rsidR="00A24FCF" w:rsidRPr="00A77CB5">
        <w:rPr>
          <w:rFonts w:ascii="Arial" w:hAnsi="Arial" w:cs="Arial"/>
          <w:sz w:val="22"/>
          <w:szCs w:val="22"/>
        </w:rPr>
        <w:t>Should this happen,</w:t>
      </w:r>
      <w:r w:rsidRPr="00A77CB5">
        <w:rPr>
          <w:rFonts w:ascii="Arial" w:hAnsi="Arial" w:cs="Arial"/>
          <w:sz w:val="22"/>
          <w:szCs w:val="22"/>
        </w:rPr>
        <w:t xml:space="preserve"> </w:t>
      </w:r>
      <w:r w:rsidR="00A24FCF" w:rsidRPr="00A77CB5">
        <w:rPr>
          <w:rFonts w:ascii="Arial" w:hAnsi="Arial" w:cs="Arial"/>
          <w:sz w:val="22"/>
          <w:szCs w:val="22"/>
        </w:rPr>
        <w:t>it would be unfair to everyone concerned for the volunteer to continue with the training</w:t>
      </w:r>
      <w:r w:rsidR="005B5BE8" w:rsidRPr="00A77CB5">
        <w:rPr>
          <w:rFonts w:ascii="Arial" w:hAnsi="Arial" w:cs="Arial"/>
          <w:sz w:val="22"/>
          <w:szCs w:val="22"/>
        </w:rPr>
        <w:t xml:space="preserve">. </w:t>
      </w:r>
      <w:r w:rsidR="00C92493" w:rsidRPr="00A77CB5">
        <w:rPr>
          <w:rFonts w:ascii="Arial" w:hAnsi="Arial" w:cs="Arial"/>
          <w:sz w:val="22"/>
          <w:szCs w:val="22"/>
        </w:rPr>
        <w:t>This should be handled sensitively in a one to one meeting with the volunteer where feedback is given.</w:t>
      </w:r>
    </w:p>
    <w:p w:rsidR="00A24FCF" w:rsidRPr="00A77CB5" w:rsidRDefault="00A24FCF" w:rsidP="00A77CB5">
      <w:pPr>
        <w:jc w:val="both"/>
        <w:rPr>
          <w:rFonts w:ascii="Arial" w:hAnsi="Arial" w:cs="Arial"/>
          <w:sz w:val="22"/>
          <w:szCs w:val="22"/>
        </w:rPr>
      </w:pPr>
    </w:p>
    <w:p w:rsidR="003A7291" w:rsidRPr="00A77CB5" w:rsidRDefault="003A7291" w:rsidP="00A77CB5">
      <w:pPr>
        <w:jc w:val="both"/>
        <w:rPr>
          <w:rFonts w:ascii="Arial" w:hAnsi="Arial" w:cs="Arial"/>
          <w:sz w:val="22"/>
          <w:szCs w:val="22"/>
        </w:rPr>
      </w:pPr>
      <w:r w:rsidRPr="00A77CB5">
        <w:rPr>
          <w:rFonts w:ascii="Arial" w:hAnsi="Arial" w:cs="Arial"/>
          <w:sz w:val="22"/>
          <w:szCs w:val="22"/>
        </w:rPr>
        <w:lastRenderedPageBreak/>
        <w:t>A second inter</w:t>
      </w:r>
      <w:r w:rsidR="001B3A93">
        <w:rPr>
          <w:rFonts w:ascii="Arial" w:hAnsi="Arial" w:cs="Arial"/>
          <w:sz w:val="22"/>
          <w:szCs w:val="22"/>
        </w:rPr>
        <w:t>view will be held at the end of</w:t>
      </w:r>
      <w:r w:rsidRPr="00A77CB5">
        <w:rPr>
          <w:rFonts w:ascii="Arial" w:hAnsi="Arial" w:cs="Arial"/>
          <w:sz w:val="22"/>
          <w:szCs w:val="22"/>
        </w:rPr>
        <w:t xml:space="preserve"> </w:t>
      </w:r>
      <w:r w:rsidR="006003C5" w:rsidRPr="00A77CB5">
        <w:rPr>
          <w:rFonts w:ascii="Arial" w:hAnsi="Arial" w:cs="Arial"/>
          <w:sz w:val="22"/>
          <w:szCs w:val="22"/>
        </w:rPr>
        <w:t>Unit 6</w:t>
      </w:r>
      <w:r w:rsidRPr="00A77CB5">
        <w:rPr>
          <w:rFonts w:ascii="Arial" w:hAnsi="Arial" w:cs="Arial"/>
          <w:sz w:val="22"/>
          <w:szCs w:val="22"/>
        </w:rPr>
        <w:t xml:space="preserve"> and it will be at this </w:t>
      </w:r>
      <w:r w:rsidR="00F33205" w:rsidRPr="00A77CB5">
        <w:rPr>
          <w:rFonts w:ascii="Arial" w:hAnsi="Arial" w:cs="Arial"/>
          <w:sz w:val="22"/>
          <w:szCs w:val="22"/>
        </w:rPr>
        <w:t>stage</w:t>
      </w:r>
      <w:r w:rsidR="00A24FCF" w:rsidRPr="00A77CB5">
        <w:rPr>
          <w:rFonts w:ascii="Arial" w:hAnsi="Arial" w:cs="Arial"/>
          <w:sz w:val="22"/>
          <w:szCs w:val="22"/>
        </w:rPr>
        <w:t xml:space="preserve"> that successful volunteers </w:t>
      </w:r>
      <w:r w:rsidRPr="00A77CB5">
        <w:rPr>
          <w:rFonts w:ascii="Arial" w:hAnsi="Arial" w:cs="Arial"/>
          <w:sz w:val="22"/>
          <w:szCs w:val="22"/>
        </w:rPr>
        <w:t>will be accepted to go forward to be matched with families</w:t>
      </w:r>
      <w:r w:rsidR="005B5BE8" w:rsidRPr="00A77CB5">
        <w:rPr>
          <w:rFonts w:ascii="Arial" w:hAnsi="Arial" w:cs="Arial"/>
          <w:sz w:val="22"/>
          <w:szCs w:val="22"/>
        </w:rPr>
        <w:t xml:space="preserve">. </w:t>
      </w:r>
      <w:r w:rsidR="0050628D" w:rsidRPr="00A77CB5">
        <w:rPr>
          <w:rFonts w:ascii="Arial" w:hAnsi="Arial" w:cs="Arial"/>
          <w:sz w:val="22"/>
          <w:szCs w:val="22"/>
        </w:rPr>
        <w:t xml:space="preserve">Unsuccessful volunteers will be given sensitive feedback and encouraged to contact the local volunteer centre to explore alternative volunteering opportunities. </w:t>
      </w:r>
    </w:p>
    <w:p w:rsidR="00230AB8" w:rsidRPr="00A77CB5" w:rsidRDefault="00230AB8" w:rsidP="00A77CB5">
      <w:pPr>
        <w:jc w:val="both"/>
        <w:rPr>
          <w:rFonts w:ascii="Arial" w:hAnsi="Arial" w:cs="Arial"/>
          <w:sz w:val="22"/>
          <w:szCs w:val="22"/>
        </w:rPr>
      </w:pPr>
    </w:p>
    <w:p w:rsidR="00230AB8" w:rsidRPr="00A77CB5" w:rsidRDefault="006D4A29" w:rsidP="00A77CB5">
      <w:pPr>
        <w:jc w:val="both"/>
        <w:rPr>
          <w:rFonts w:ascii="Arial" w:hAnsi="Arial" w:cs="Arial"/>
          <w:b/>
          <w:sz w:val="22"/>
          <w:szCs w:val="22"/>
        </w:rPr>
      </w:pPr>
      <w:r w:rsidRPr="00A77CB5">
        <w:rPr>
          <w:rFonts w:ascii="Arial" w:hAnsi="Arial" w:cs="Arial"/>
          <w:b/>
          <w:sz w:val="22"/>
          <w:szCs w:val="22"/>
        </w:rPr>
        <w:t>Using</w:t>
      </w:r>
      <w:r w:rsidR="00230AB8" w:rsidRPr="00A77CB5">
        <w:rPr>
          <w:rFonts w:ascii="Arial" w:hAnsi="Arial" w:cs="Arial"/>
          <w:b/>
          <w:sz w:val="22"/>
          <w:szCs w:val="22"/>
        </w:rPr>
        <w:t xml:space="preserve"> th</w:t>
      </w:r>
      <w:r w:rsidRPr="00A77CB5">
        <w:rPr>
          <w:rFonts w:ascii="Arial" w:hAnsi="Arial" w:cs="Arial"/>
          <w:b/>
          <w:sz w:val="22"/>
          <w:szCs w:val="22"/>
        </w:rPr>
        <w:t>e</w:t>
      </w:r>
      <w:r w:rsidR="00230AB8" w:rsidRPr="00A77CB5">
        <w:rPr>
          <w:rFonts w:ascii="Arial" w:hAnsi="Arial" w:cs="Arial"/>
          <w:b/>
          <w:sz w:val="22"/>
          <w:szCs w:val="22"/>
        </w:rPr>
        <w:t xml:space="preserve"> </w:t>
      </w:r>
      <w:r w:rsidRPr="00A77CB5">
        <w:rPr>
          <w:rFonts w:ascii="Arial" w:hAnsi="Arial" w:cs="Arial"/>
          <w:b/>
          <w:sz w:val="22"/>
          <w:szCs w:val="22"/>
        </w:rPr>
        <w:t>t</w:t>
      </w:r>
      <w:r w:rsidR="00230AB8" w:rsidRPr="00A77CB5">
        <w:rPr>
          <w:rFonts w:ascii="Arial" w:hAnsi="Arial" w:cs="Arial"/>
          <w:b/>
          <w:sz w:val="22"/>
          <w:szCs w:val="22"/>
        </w:rPr>
        <w:t>oolkit</w:t>
      </w:r>
    </w:p>
    <w:p w:rsidR="00230AB8" w:rsidRPr="00A77CB5" w:rsidRDefault="00230AB8" w:rsidP="00A77CB5">
      <w:pPr>
        <w:jc w:val="both"/>
        <w:rPr>
          <w:rFonts w:ascii="Arial" w:hAnsi="Arial" w:cs="Arial"/>
          <w:b/>
          <w:sz w:val="22"/>
          <w:szCs w:val="22"/>
        </w:rPr>
      </w:pPr>
    </w:p>
    <w:p w:rsidR="00230AB8" w:rsidRPr="00A77CB5" w:rsidRDefault="00230AB8" w:rsidP="00A77CB5">
      <w:pPr>
        <w:jc w:val="both"/>
        <w:rPr>
          <w:rFonts w:ascii="Arial" w:hAnsi="Arial" w:cs="Arial"/>
          <w:sz w:val="22"/>
          <w:szCs w:val="22"/>
        </w:rPr>
      </w:pPr>
      <w:r w:rsidRPr="00A77CB5">
        <w:rPr>
          <w:rFonts w:ascii="Arial" w:hAnsi="Arial" w:cs="Arial"/>
          <w:sz w:val="22"/>
          <w:szCs w:val="22"/>
        </w:rPr>
        <w:t>Th</w:t>
      </w:r>
      <w:r w:rsidR="00FC0108" w:rsidRPr="00A77CB5">
        <w:rPr>
          <w:rFonts w:ascii="Arial" w:hAnsi="Arial" w:cs="Arial"/>
          <w:sz w:val="22"/>
          <w:szCs w:val="22"/>
        </w:rPr>
        <w:t>e</w:t>
      </w:r>
      <w:r w:rsidRPr="00A77CB5">
        <w:rPr>
          <w:rFonts w:ascii="Arial" w:hAnsi="Arial" w:cs="Arial"/>
          <w:sz w:val="22"/>
          <w:szCs w:val="22"/>
        </w:rPr>
        <w:t xml:space="preserve"> training </w:t>
      </w:r>
      <w:r w:rsidR="00FC0108" w:rsidRPr="00A77CB5">
        <w:rPr>
          <w:rFonts w:ascii="Arial" w:hAnsi="Arial" w:cs="Arial"/>
          <w:sz w:val="22"/>
          <w:szCs w:val="22"/>
        </w:rPr>
        <w:t>toolkit</w:t>
      </w:r>
      <w:r w:rsidRPr="00A77CB5">
        <w:rPr>
          <w:rFonts w:ascii="Arial" w:hAnsi="Arial" w:cs="Arial"/>
          <w:sz w:val="22"/>
          <w:szCs w:val="22"/>
        </w:rPr>
        <w:t xml:space="preserve"> </w:t>
      </w:r>
      <w:r w:rsidR="00FC0108" w:rsidRPr="00A77CB5">
        <w:rPr>
          <w:rFonts w:ascii="Arial" w:hAnsi="Arial" w:cs="Arial"/>
          <w:sz w:val="22"/>
          <w:szCs w:val="22"/>
        </w:rPr>
        <w:t>is based on</w:t>
      </w:r>
      <w:r w:rsidRPr="00A77CB5">
        <w:rPr>
          <w:rFonts w:ascii="Arial" w:hAnsi="Arial" w:cs="Arial"/>
          <w:sz w:val="22"/>
          <w:szCs w:val="22"/>
        </w:rPr>
        <w:t xml:space="preserve"> best practice in the field of volunteering and draws upon su</w:t>
      </w:r>
      <w:r w:rsidR="00FC0108" w:rsidRPr="00A77CB5">
        <w:rPr>
          <w:rFonts w:ascii="Arial" w:hAnsi="Arial" w:cs="Arial"/>
          <w:sz w:val="22"/>
          <w:szCs w:val="22"/>
        </w:rPr>
        <w:t xml:space="preserve">ccessful hospice and palliative </w:t>
      </w:r>
      <w:r w:rsidRPr="00A77CB5">
        <w:rPr>
          <w:rFonts w:ascii="Arial" w:hAnsi="Arial" w:cs="Arial"/>
          <w:sz w:val="22"/>
          <w:szCs w:val="22"/>
        </w:rPr>
        <w:t>training programmes from the UK, Europe and Canada</w:t>
      </w:r>
      <w:r w:rsidR="005B5BE8" w:rsidRPr="00A77CB5">
        <w:rPr>
          <w:rFonts w:ascii="Arial" w:hAnsi="Arial" w:cs="Arial"/>
          <w:sz w:val="22"/>
          <w:szCs w:val="22"/>
        </w:rPr>
        <w:t xml:space="preserve">. </w:t>
      </w:r>
      <w:r w:rsidR="00FC0108" w:rsidRPr="00A77CB5">
        <w:rPr>
          <w:rFonts w:ascii="Arial" w:hAnsi="Arial" w:cs="Arial"/>
          <w:sz w:val="22"/>
          <w:szCs w:val="22"/>
        </w:rPr>
        <w:t>As previously outlined, t</w:t>
      </w:r>
      <w:r w:rsidRPr="00A77CB5">
        <w:rPr>
          <w:rFonts w:ascii="Arial" w:hAnsi="Arial" w:cs="Arial"/>
          <w:sz w:val="22"/>
          <w:szCs w:val="22"/>
        </w:rPr>
        <w:t xml:space="preserve">he training is an integral part of the selection process and </w:t>
      </w:r>
      <w:r w:rsidR="00FC0108" w:rsidRPr="00A77CB5">
        <w:rPr>
          <w:rFonts w:ascii="Arial" w:hAnsi="Arial" w:cs="Arial"/>
          <w:sz w:val="22"/>
          <w:szCs w:val="22"/>
        </w:rPr>
        <w:t>is a key element of</w:t>
      </w:r>
      <w:r w:rsidRPr="00A77CB5">
        <w:rPr>
          <w:rFonts w:ascii="Arial" w:hAnsi="Arial" w:cs="Arial"/>
          <w:sz w:val="22"/>
          <w:szCs w:val="22"/>
        </w:rPr>
        <w:t xml:space="preserve"> the assessment of suitability for volunteering</w:t>
      </w:r>
      <w:r w:rsidR="005B5BE8" w:rsidRPr="00A77CB5">
        <w:rPr>
          <w:rFonts w:ascii="Arial" w:hAnsi="Arial" w:cs="Arial"/>
          <w:sz w:val="22"/>
          <w:szCs w:val="22"/>
        </w:rPr>
        <w:t xml:space="preserve">. </w:t>
      </w:r>
    </w:p>
    <w:p w:rsidR="003A7291" w:rsidRPr="00A77CB5" w:rsidRDefault="003A7291" w:rsidP="00A77CB5">
      <w:pPr>
        <w:jc w:val="both"/>
        <w:rPr>
          <w:rFonts w:ascii="Arial" w:hAnsi="Arial" w:cs="Arial"/>
          <w:sz w:val="22"/>
          <w:szCs w:val="22"/>
        </w:rPr>
      </w:pPr>
    </w:p>
    <w:p w:rsidR="00230AB8" w:rsidRPr="00A77CB5" w:rsidRDefault="00230AB8" w:rsidP="00A77CB5">
      <w:pPr>
        <w:jc w:val="both"/>
        <w:rPr>
          <w:rFonts w:ascii="Arial" w:hAnsi="Arial" w:cs="Arial"/>
          <w:sz w:val="22"/>
          <w:szCs w:val="22"/>
        </w:rPr>
      </w:pPr>
      <w:r w:rsidRPr="00A77CB5">
        <w:rPr>
          <w:rFonts w:ascii="Arial" w:hAnsi="Arial" w:cs="Arial"/>
          <w:sz w:val="22"/>
          <w:szCs w:val="22"/>
        </w:rPr>
        <w:t xml:space="preserve">Recognising that people have different learning styles, delivery of the training is by a combination of group work, discussions and presentations and </w:t>
      </w:r>
      <w:r w:rsidR="00FC0108" w:rsidRPr="00A77CB5">
        <w:rPr>
          <w:rFonts w:ascii="Arial" w:hAnsi="Arial" w:cs="Arial"/>
          <w:sz w:val="22"/>
          <w:szCs w:val="22"/>
        </w:rPr>
        <w:t>is intended to</w:t>
      </w:r>
      <w:r w:rsidRPr="00A77CB5">
        <w:rPr>
          <w:rFonts w:ascii="Arial" w:hAnsi="Arial" w:cs="Arial"/>
          <w:sz w:val="22"/>
          <w:szCs w:val="22"/>
        </w:rPr>
        <w:t xml:space="preserve"> give volunteers an opportunity for personal development</w:t>
      </w:r>
      <w:r w:rsidR="005B5BE8" w:rsidRPr="00A77CB5">
        <w:rPr>
          <w:rFonts w:ascii="Arial" w:hAnsi="Arial" w:cs="Arial"/>
          <w:sz w:val="22"/>
          <w:szCs w:val="22"/>
        </w:rPr>
        <w:t xml:space="preserve">. </w:t>
      </w:r>
    </w:p>
    <w:p w:rsidR="00A06BB1" w:rsidRPr="00A77CB5" w:rsidRDefault="00A06BB1" w:rsidP="00A77CB5">
      <w:pPr>
        <w:jc w:val="both"/>
        <w:rPr>
          <w:rFonts w:ascii="Arial" w:hAnsi="Arial" w:cs="Arial"/>
          <w:sz w:val="22"/>
          <w:szCs w:val="22"/>
        </w:rPr>
      </w:pPr>
    </w:p>
    <w:p w:rsidR="006D4A29" w:rsidRPr="00A77CB5" w:rsidRDefault="00230AB8" w:rsidP="00A77CB5">
      <w:pPr>
        <w:jc w:val="both"/>
        <w:rPr>
          <w:rFonts w:ascii="Arial" w:hAnsi="Arial" w:cs="Arial"/>
          <w:sz w:val="22"/>
          <w:szCs w:val="22"/>
        </w:rPr>
      </w:pPr>
      <w:r w:rsidRPr="00A77CB5">
        <w:rPr>
          <w:rFonts w:ascii="Arial" w:hAnsi="Arial" w:cs="Arial"/>
          <w:sz w:val="22"/>
          <w:szCs w:val="22"/>
        </w:rPr>
        <w:t xml:space="preserve">The </w:t>
      </w:r>
      <w:r w:rsidR="002C1926" w:rsidRPr="00A77CB5">
        <w:rPr>
          <w:rFonts w:ascii="Arial" w:hAnsi="Arial" w:cs="Arial"/>
          <w:sz w:val="22"/>
          <w:szCs w:val="22"/>
        </w:rPr>
        <w:t xml:space="preserve">training </w:t>
      </w:r>
      <w:r w:rsidRPr="00A77CB5">
        <w:rPr>
          <w:rFonts w:ascii="Arial" w:hAnsi="Arial" w:cs="Arial"/>
          <w:sz w:val="22"/>
          <w:szCs w:val="22"/>
        </w:rPr>
        <w:t xml:space="preserve">toolkit </w:t>
      </w:r>
      <w:r w:rsidR="00204DFB" w:rsidRPr="00A77CB5">
        <w:rPr>
          <w:rFonts w:ascii="Arial" w:hAnsi="Arial" w:cs="Arial"/>
          <w:sz w:val="22"/>
          <w:szCs w:val="22"/>
        </w:rPr>
        <w:t xml:space="preserve">is designed to enable delivery </w:t>
      </w:r>
      <w:r w:rsidR="002C1926" w:rsidRPr="00A77CB5">
        <w:rPr>
          <w:rFonts w:ascii="Arial" w:hAnsi="Arial" w:cs="Arial"/>
          <w:sz w:val="22"/>
          <w:szCs w:val="22"/>
        </w:rPr>
        <w:t>by different staff</w:t>
      </w:r>
      <w:r w:rsidR="005B5BE8" w:rsidRPr="00A77CB5">
        <w:rPr>
          <w:rFonts w:ascii="Arial" w:hAnsi="Arial" w:cs="Arial"/>
          <w:sz w:val="22"/>
          <w:szCs w:val="22"/>
        </w:rPr>
        <w:t xml:space="preserve">. </w:t>
      </w:r>
      <w:r w:rsidR="002C1926" w:rsidRPr="00A77CB5">
        <w:rPr>
          <w:rFonts w:ascii="Arial" w:hAnsi="Arial" w:cs="Arial"/>
          <w:sz w:val="22"/>
          <w:szCs w:val="22"/>
        </w:rPr>
        <w:t xml:space="preserve">Each unit </w:t>
      </w:r>
      <w:r w:rsidRPr="00A77CB5">
        <w:rPr>
          <w:rFonts w:ascii="Arial" w:hAnsi="Arial" w:cs="Arial"/>
          <w:sz w:val="22"/>
          <w:szCs w:val="22"/>
        </w:rPr>
        <w:t>contains</w:t>
      </w:r>
      <w:r w:rsidR="006D4A29" w:rsidRPr="00A77CB5">
        <w:rPr>
          <w:rFonts w:ascii="Arial" w:hAnsi="Arial" w:cs="Arial"/>
          <w:sz w:val="22"/>
          <w:szCs w:val="22"/>
        </w:rPr>
        <w:t>:</w:t>
      </w:r>
    </w:p>
    <w:p w:rsidR="006D4A29" w:rsidRPr="00A77CB5" w:rsidRDefault="006D4A29" w:rsidP="00A77CB5">
      <w:pPr>
        <w:jc w:val="both"/>
        <w:rPr>
          <w:rFonts w:ascii="Arial" w:hAnsi="Arial" w:cs="Arial"/>
          <w:sz w:val="22"/>
          <w:szCs w:val="22"/>
        </w:rPr>
      </w:pPr>
    </w:p>
    <w:p w:rsidR="00A06BB1" w:rsidRPr="00A77CB5" w:rsidRDefault="00A06BB1" w:rsidP="00226F6F">
      <w:pPr>
        <w:pStyle w:val="ListParagraph"/>
        <w:numPr>
          <w:ilvl w:val="0"/>
          <w:numId w:val="10"/>
        </w:numPr>
        <w:jc w:val="both"/>
        <w:rPr>
          <w:rFonts w:ascii="Arial" w:hAnsi="Arial" w:cs="Arial"/>
          <w:sz w:val="22"/>
          <w:szCs w:val="22"/>
        </w:rPr>
      </w:pPr>
      <w:r w:rsidRPr="00A77CB5">
        <w:rPr>
          <w:rFonts w:ascii="Arial" w:hAnsi="Arial" w:cs="Arial"/>
          <w:sz w:val="22"/>
          <w:szCs w:val="22"/>
        </w:rPr>
        <w:t xml:space="preserve">Facilitator </w:t>
      </w:r>
      <w:r w:rsidR="00226A52" w:rsidRPr="00A77CB5">
        <w:rPr>
          <w:rFonts w:ascii="Arial" w:hAnsi="Arial" w:cs="Arial"/>
          <w:sz w:val="22"/>
          <w:szCs w:val="22"/>
        </w:rPr>
        <w:t>information</w:t>
      </w:r>
      <w:r w:rsidR="005B5BE8" w:rsidRPr="00A77CB5">
        <w:rPr>
          <w:rFonts w:ascii="Arial" w:hAnsi="Arial" w:cs="Arial"/>
          <w:sz w:val="22"/>
          <w:szCs w:val="22"/>
        </w:rPr>
        <w:t xml:space="preserve">. </w:t>
      </w:r>
    </w:p>
    <w:p w:rsidR="006D4A29" w:rsidRPr="00A77CB5" w:rsidRDefault="006D4A29" w:rsidP="00226F6F">
      <w:pPr>
        <w:pStyle w:val="ListParagraph"/>
        <w:numPr>
          <w:ilvl w:val="0"/>
          <w:numId w:val="10"/>
        </w:numPr>
        <w:jc w:val="both"/>
        <w:rPr>
          <w:rFonts w:ascii="Arial" w:hAnsi="Arial" w:cs="Arial"/>
          <w:sz w:val="22"/>
          <w:szCs w:val="22"/>
        </w:rPr>
      </w:pPr>
      <w:r w:rsidRPr="00A77CB5">
        <w:rPr>
          <w:rFonts w:ascii="Arial" w:hAnsi="Arial" w:cs="Arial"/>
          <w:sz w:val="22"/>
          <w:szCs w:val="22"/>
        </w:rPr>
        <w:t>I</w:t>
      </w:r>
      <w:r w:rsidR="004479D6" w:rsidRPr="00A77CB5">
        <w:rPr>
          <w:rFonts w:ascii="Arial" w:hAnsi="Arial" w:cs="Arial"/>
          <w:sz w:val="22"/>
          <w:szCs w:val="22"/>
        </w:rPr>
        <w:t xml:space="preserve">ndividual unit and </w:t>
      </w:r>
      <w:r w:rsidR="00423EE0" w:rsidRPr="00A77CB5">
        <w:rPr>
          <w:rFonts w:ascii="Arial" w:hAnsi="Arial" w:cs="Arial"/>
          <w:sz w:val="22"/>
          <w:szCs w:val="22"/>
        </w:rPr>
        <w:t xml:space="preserve">session outlines </w:t>
      </w:r>
      <w:r w:rsidR="00A06BB1" w:rsidRPr="00A77CB5">
        <w:rPr>
          <w:rFonts w:ascii="Arial" w:hAnsi="Arial" w:cs="Arial"/>
          <w:sz w:val="22"/>
          <w:szCs w:val="22"/>
        </w:rPr>
        <w:t>with full text of</w:t>
      </w:r>
      <w:r w:rsidR="00423EE0" w:rsidRPr="00A77CB5">
        <w:rPr>
          <w:rFonts w:ascii="Arial" w:hAnsi="Arial" w:cs="Arial"/>
          <w:sz w:val="22"/>
          <w:szCs w:val="22"/>
        </w:rPr>
        <w:t xml:space="preserve"> content</w:t>
      </w:r>
      <w:r w:rsidR="00204DFB" w:rsidRPr="00A77CB5">
        <w:rPr>
          <w:rFonts w:ascii="Arial" w:hAnsi="Arial" w:cs="Arial"/>
          <w:sz w:val="22"/>
          <w:szCs w:val="22"/>
        </w:rPr>
        <w:t xml:space="preserve"> for e</w:t>
      </w:r>
      <w:r w:rsidRPr="00A77CB5">
        <w:rPr>
          <w:rFonts w:ascii="Arial" w:hAnsi="Arial" w:cs="Arial"/>
          <w:sz w:val="22"/>
          <w:szCs w:val="22"/>
        </w:rPr>
        <w:t>ach</w:t>
      </w:r>
      <w:r w:rsidR="00CA5631">
        <w:rPr>
          <w:rFonts w:ascii="Arial" w:hAnsi="Arial" w:cs="Arial"/>
          <w:sz w:val="22"/>
          <w:szCs w:val="22"/>
        </w:rPr>
        <w:t xml:space="preserve"> presentation </w:t>
      </w:r>
    </w:p>
    <w:p w:rsidR="00A06BB1" w:rsidRPr="00A77CB5" w:rsidRDefault="00A06BB1" w:rsidP="00226F6F">
      <w:pPr>
        <w:pStyle w:val="ListParagraph"/>
        <w:numPr>
          <w:ilvl w:val="0"/>
          <w:numId w:val="10"/>
        </w:numPr>
        <w:jc w:val="both"/>
        <w:rPr>
          <w:rFonts w:ascii="Arial" w:hAnsi="Arial" w:cs="Arial"/>
          <w:sz w:val="22"/>
          <w:szCs w:val="22"/>
        </w:rPr>
      </w:pPr>
      <w:r w:rsidRPr="00A77CB5">
        <w:rPr>
          <w:rFonts w:ascii="Arial" w:hAnsi="Arial" w:cs="Arial"/>
          <w:sz w:val="22"/>
          <w:szCs w:val="22"/>
        </w:rPr>
        <w:t>Accompanying Power Point slides.</w:t>
      </w:r>
    </w:p>
    <w:p w:rsidR="00A06BB1" w:rsidRPr="00A77CB5" w:rsidRDefault="00A06BB1" w:rsidP="00226F6F">
      <w:pPr>
        <w:pStyle w:val="ListParagraph"/>
        <w:numPr>
          <w:ilvl w:val="0"/>
          <w:numId w:val="10"/>
        </w:numPr>
        <w:jc w:val="both"/>
        <w:rPr>
          <w:rFonts w:ascii="Arial" w:hAnsi="Arial" w:cs="Arial"/>
          <w:sz w:val="22"/>
          <w:szCs w:val="22"/>
        </w:rPr>
      </w:pPr>
      <w:r w:rsidRPr="00A77CB5">
        <w:rPr>
          <w:rFonts w:ascii="Arial" w:hAnsi="Arial" w:cs="Arial"/>
          <w:sz w:val="22"/>
          <w:szCs w:val="22"/>
        </w:rPr>
        <w:t xml:space="preserve">The </w:t>
      </w:r>
      <w:r w:rsidR="00C92493" w:rsidRPr="00A77CB5">
        <w:rPr>
          <w:rFonts w:ascii="Arial" w:hAnsi="Arial" w:cs="Arial"/>
          <w:sz w:val="22"/>
          <w:szCs w:val="22"/>
        </w:rPr>
        <w:t>resources/</w:t>
      </w:r>
      <w:r w:rsidRPr="00A77CB5">
        <w:rPr>
          <w:rFonts w:ascii="Arial" w:hAnsi="Arial" w:cs="Arial"/>
          <w:sz w:val="22"/>
          <w:szCs w:val="22"/>
        </w:rPr>
        <w:t>m</w:t>
      </w:r>
      <w:r w:rsidR="00423EE0" w:rsidRPr="00A77CB5">
        <w:rPr>
          <w:rFonts w:ascii="Arial" w:hAnsi="Arial" w:cs="Arial"/>
          <w:sz w:val="22"/>
          <w:szCs w:val="22"/>
        </w:rPr>
        <w:t>aterials required</w:t>
      </w:r>
      <w:r w:rsidR="004479D6" w:rsidRPr="00A77CB5">
        <w:rPr>
          <w:rFonts w:ascii="Arial" w:hAnsi="Arial" w:cs="Arial"/>
          <w:sz w:val="22"/>
          <w:szCs w:val="22"/>
        </w:rPr>
        <w:t xml:space="preserve"> for each unit</w:t>
      </w:r>
      <w:r w:rsidRPr="00A77CB5">
        <w:rPr>
          <w:rFonts w:ascii="Arial" w:hAnsi="Arial" w:cs="Arial"/>
          <w:sz w:val="22"/>
          <w:szCs w:val="22"/>
        </w:rPr>
        <w:t>.</w:t>
      </w:r>
    </w:p>
    <w:p w:rsidR="00A06BB1" w:rsidRPr="00A77CB5" w:rsidRDefault="00C92493" w:rsidP="00226F6F">
      <w:pPr>
        <w:pStyle w:val="ListParagraph"/>
        <w:numPr>
          <w:ilvl w:val="0"/>
          <w:numId w:val="10"/>
        </w:numPr>
        <w:jc w:val="both"/>
        <w:rPr>
          <w:rFonts w:ascii="Arial" w:hAnsi="Arial" w:cs="Arial"/>
          <w:sz w:val="22"/>
          <w:szCs w:val="22"/>
        </w:rPr>
      </w:pPr>
      <w:r w:rsidRPr="00A77CB5">
        <w:rPr>
          <w:rFonts w:ascii="Arial" w:hAnsi="Arial" w:cs="Arial"/>
          <w:sz w:val="22"/>
          <w:szCs w:val="22"/>
        </w:rPr>
        <w:t>Suggestions</w:t>
      </w:r>
      <w:r w:rsidR="00230AB8" w:rsidRPr="00A77CB5">
        <w:rPr>
          <w:rFonts w:ascii="Arial" w:hAnsi="Arial" w:cs="Arial"/>
          <w:sz w:val="22"/>
          <w:szCs w:val="22"/>
        </w:rPr>
        <w:t xml:space="preserve"> for icebreakers</w:t>
      </w:r>
      <w:r w:rsidR="00A06BB1" w:rsidRPr="00A77CB5">
        <w:rPr>
          <w:rFonts w:ascii="Arial" w:hAnsi="Arial" w:cs="Arial"/>
          <w:sz w:val="22"/>
          <w:szCs w:val="22"/>
        </w:rPr>
        <w:t xml:space="preserve"> and</w:t>
      </w:r>
      <w:r w:rsidR="00230AB8" w:rsidRPr="00A77CB5">
        <w:rPr>
          <w:rFonts w:ascii="Arial" w:hAnsi="Arial" w:cs="Arial"/>
          <w:sz w:val="22"/>
          <w:szCs w:val="22"/>
        </w:rPr>
        <w:t xml:space="preserve"> group activity sessions</w:t>
      </w:r>
      <w:r w:rsidR="00A06BB1" w:rsidRPr="00A77CB5">
        <w:rPr>
          <w:rFonts w:ascii="Arial" w:hAnsi="Arial" w:cs="Arial"/>
          <w:sz w:val="22"/>
          <w:szCs w:val="22"/>
        </w:rPr>
        <w:t>.</w:t>
      </w:r>
    </w:p>
    <w:p w:rsidR="00A06BB1" w:rsidRPr="00A77CB5" w:rsidRDefault="00A06BB1" w:rsidP="00226F6F">
      <w:pPr>
        <w:pStyle w:val="ListParagraph"/>
        <w:numPr>
          <w:ilvl w:val="0"/>
          <w:numId w:val="10"/>
        </w:numPr>
        <w:jc w:val="both"/>
        <w:rPr>
          <w:rFonts w:ascii="Arial" w:hAnsi="Arial" w:cs="Arial"/>
          <w:sz w:val="22"/>
          <w:szCs w:val="22"/>
        </w:rPr>
      </w:pPr>
      <w:r w:rsidRPr="00A77CB5">
        <w:rPr>
          <w:rFonts w:ascii="Arial" w:hAnsi="Arial" w:cs="Arial"/>
          <w:sz w:val="22"/>
          <w:szCs w:val="22"/>
        </w:rPr>
        <w:t>H</w:t>
      </w:r>
      <w:r w:rsidR="00230AB8" w:rsidRPr="00A77CB5">
        <w:rPr>
          <w:rFonts w:ascii="Arial" w:hAnsi="Arial" w:cs="Arial"/>
          <w:sz w:val="22"/>
          <w:szCs w:val="22"/>
        </w:rPr>
        <w:t>andouts for participants</w:t>
      </w:r>
      <w:r w:rsidRPr="00A77CB5">
        <w:rPr>
          <w:rFonts w:ascii="Arial" w:hAnsi="Arial" w:cs="Arial"/>
          <w:sz w:val="22"/>
          <w:szCs w:val="22"/>
        </w:rPr>
        <w:t>.</w:t>
      </w:r>
      <w:r w:rsidR="00230AB8" w:rsidRPr="00A77CB5">
        <w:rPr>
          <w:rFonts w:ascii="Arial" w:hAnsi="Arial" w:cs="Arial"/>
          <w:sz w:val="22"/>
          <w:szCs w:val="22"/>
        </w:rPr>
        <w:t xml:space="preserve"> </w:t>
      </w:r>
    </w:p>
    <w:p w:rsidR="00A06BB1" w:rsidRPr="00A77CB5" w:rsidRDefault="00A06BB1" w:rsidP="00226F6F">
      <w:pPr>
        <w:pStyle w:val="ListParagraph"/>
        <w:numPr>
          <w:ilvl w:val="0"/>
          <w:numId w:val="10"/>
        </w:numPr>
        <w:jc w:val="both"/>
        <w:rPr>
          <w:rFonts w:ascii="Arial" w:hAnsi="Arial" w:cs="Arial"/>
          <w:sz w:val="22"/>
          <w:szCs w:val="22"/>
        </w:rPr>
      </w:pPr>
      <w:r w:rsidRPr="00A77CB5">
        <w:rPr>
          <w:rFonts w:ascii="Arial" w:hAnsi="Arial" w:cs="Arial"/>
          <w:sz w:val="22"/>
          <w:szCs w:val="22"/>
        </w:rPr>
        <w:t>S</w:t>
      </w:r>
      <w:r w:rsidR="001C3585" w:rsidRPr="00A77CB5">
        <w:rPr>
          <w:rFonts w:ascii="Arial" w:hAnsi="Arial" w:cs="Arial"/>
          <w:sz w:val="22"/>
          <w:szCs w:val="22"/>
        </w:rPr>
        <w:t>ignposts</w:t>
      </w:r>
      <w:r w:rsidR="00230AB8" w:rsidRPr="00A77CB5">
        <w:rPr>
          <w:rFonts w:ascii="Arial" w:hAnsi="Arial" w:cs="Arial"/>
          <w:sz w:val="22"/>
          <w:szCs w:val="22"/>
        </w:rPr>
        <w:t xml:space="preserve"> to further resources. </w:t>
      </w:r>
    </w:p>
    <w:p w:rsidR="00C92493" w:rsidRPr="00A77CB5" w:rsidRDefault="00C92493" w:rsidP="00226F6F">
      <w:pPr>
        <w:pStyle w:val="ListParagraph"/>
        <w:numPr>
          <w:ilvl w:val="0"/>
          <w:numId w:val="10"/>
        </w:numPr>
        <w:jc w:val="both"/>
        <w:rPr>
          <w:rFonts w:ascii="Arial" w:hAnsi="Arial" w:cs="Arial"/>
          <w:sz w:val="22"/>
          <w:szCs w:val="22"/>
        </w:rPr>
      </w:pPr>
      <w:r w:rsidRPr="00A77CB5">
        <w:rPr>
          <w:rFonts w:ascii="Arial" w:hAnsi="Arial" w:cs="Arial"/>
          <w:sz w:val="22"/>
          <w:szCs w:val="22"/>
        </w:rPr>
        <w:t>Volunteer training assessment Record sheet.</w:t>
      </w:r>
    </w:p>
    <w:p w:rsidR="00A06BB1" w:rsidRPr="00A77CB5" w:rsidRDefault="00A06BB1" w:rsidP="00A77CB5">
      <w:pPr>
        <w:jc w:val="both"/>
        <w:rPr>
          <w:rFonts w:ascii="Arial" w:hAnsi="Arial" w:cs="Arial"/>
          <w:sz w:val="22"/>
          <w:szCs w:val="22"/>
        </w:rPr>
      </w:pPr>
    </w:p>
    <w:p w:rsidR="00230AB8" w:rsidRPr="00A77CB5" w:rsidRDefault="00423EE0" w:rsidP="00A77CB5">
      <w:pPr>
        <w:jc w:val="both"/>
        <w:rPr>
          <w:rFonts w:ascii="Arial" w:hAnsi="Arial" w:cs="Arial"/>
          <w:sz w:val="22"/>
          <w:szCs w:val="22"/>
        </w:rPr>
      </w:pPr>
      <w:r w:rsidRPr="00A77CB5">
        <w:rPr>
          <w:rFonts w:ascii="Arial" w:hAnsi="Arial" w:cs="Arial"/>
          <w:sz w:val="22"/>
          <w:szCs w:val="22"/>
        </w:rPr>
        <w:t>It is</w:t>
      </w:r>
      <w:r w:rsidR="00230AB8" w:rsidRPr="00A77CB5">
        <w:rPr>
          <w:rFonts w:ascii="Arial" w:hAnsi="Arial" w:cs="Arial"/>
          <w:sz w:val="22"/>
          <w:szCs w:val="22"/>
        </w:rPr>
        <w:t xml:space="preserve"> recognised</w:t>
      </w:r>
      <w:r w:rsidR="00C92493" w:rsidRPr="00A77CB5">
        <w:rPr>
          <w:rFonts w:ascii="Arial" w:hAnsi="Arial" w:cs="Arial"/>
          <w:sz w:val="22"/>
          <w:szCs w:val="22"/>
        </w:rPr>
        <w:t xml:space="preserve"> </w:t>
      </w:r>
      <w:r w:rsidR="00230AB8" w:rsidRPr="00A77CB5">
        <w:rPr>
          <w:rFonts w:ascii="Arial" w:hAnsi="Arial" w:cs="Arial"/>
          <w:sz w:val="22"/>
          <w:szCs w:val="22"/>
        </w:rPr>
        <w:t xml:space="preserve">that some facilitators may wish to adapt </w:t>
      </w:r>
      <w:r w:rsidRPr="00A77CB5">
        <w:rPr>
          <w:rFonts w:ascii="Arial" w:hAnsi="Arial" w:cs="Arial"/>
          <w:sz w:val="22"/>
          <w:szCs w:val="22"/>
        </w:rPr>
        <w:t>these resources</w:t>
      </w:r>
      <w:r w:rsidR="00230AB8" w:rsidRPr="00A77CB5">
        <w:rPr>
          <w:rFonts w:ascii="Arial" w:hAnsi="Arial" w:cs="Arial"/>
          <w:sz w:val="22"/>
          <w:szCs w:val="22"/>
        </w:rPr>
        <w:t xml:space="preserve"> to their own style</w:t>
      </w:r>
      <w:r w:rsidR="005B5BE8" w:rsidRPr="00A77CB5">
        <w:rPr>
          <w:rFonts w:ascii="Arial" w:hAnsi="Arial" w:cs="Arial"/>
          <w:sz w:val="22"/>
          <w:szCs w:val="22"/>
        </w:rPr>
        <w:t xml:space="preserve">. </w:t>
      </w:r>
      <w:r w:rsidR="00C92493" w:rsidRPr="00A77CB5">
        <w:rPr>
          <w:rFonts w:ascii="Arial" w:hAnsi="Arial" w:cs="Arial"/>
          <w:sz w:val="22"/>
          <w:szCs w:val="22"/>
        </w:rPr>
        <w:t>Where this happens, it</w:t>
      </w:r>
      <w:r w:rsidR="00230AB8" w:rsidRPr="00A77CB5">
        <w:rPr>
          <w:rFonts w:ascii="Arial" w:hAnsi="Arial" w:cs="Arial"/>
          <w:sz w:val="22"/>
          <w:szCs w:val="22"/>
        </w:rPr>
        <w:t xml:space="preserve"> is important</w:t>
      </w:r>
      <w:r w:rsidR="00C92493" w:rsidRPr="00A77CB5">
        <w:rPr>
          <w:rFonts w:ascii="Arial" w:hAnsi="Arial" w:cs="Arial"/>
          <w:sz w:val="22"/>
          <w:szCs w:val="22"/>
        </w:rPr>
        <w:t xml:space="preserve"> </w:t>
      </w:r>
      <w:r w:rsidR="00230AB8" w:rsidRPr="00A77CB5">
        <w:rPr>
          <w:rFonts w:ascii="Arial" w:hAnsi="Arial" w:cs="Arial"/>
          <w:sz w:val="22"/>
          <w:szCs w:val="22"/>
        </w:rPr>
        <w:t xml:space="preserve">to ensure that all key areas </w:t>
      </w:r>
      <w:r w:rsidR="00A06BB1" w:rsidRPr="00A77CB5">
        <w:rPr>
          <w:rFonts w:ascii="Arial" w:hAnsi="Arial" w:cs="Arial"/>
          <w:sz w:val="22"/>
          <w:szCs w:val="22"/>
        </w:rPr>
        <w:t xml:space="preserve">included in the </w:t>
      </w:r>
      <w:r w:rsidRPr="00A77CB5">
        <w:rPr>
          <w:rFonts w:ascii="Arial" w:hAnsi="Arial" w:cs="Arial"/>
          <w:sz w:val="22"/>
          <w:szCs w:val="22"/>
        </w:rPr>
        <w:t xml:space="preserve">Toolkit are </w:t>
      </w:r>
      <w:r w:rsidR="00230AB8" w:rsidRPr="00A77CB5">
        <w:rPr>
          <w:rFonts w:ascii="Arial" w:hAnsi="Arial" w:cs="Arial"/>
          <w:sz w:val="22"/>
          <w:szCs w:val="22"/>
        </w:rPr>
        <w:t xml:space="preserve">covered to ensure </w:t>
      </w:r>
      <w:r w:rsidR="000D7BE3" w:rsidRPr="00A77CB5">
        <w:rPr>
          <w:rFonts w:ascii="Arial" w:hAnsi="Arial" w:cs="Arial"/>
          <w:sz w:val="22"/>
          <w:szCs w:val="22"/>
        </w:rPr>
        <w:t>that volunteers are prepared effectively for their role.</w:t>
      </w:r>
    </w:p>
    <w:p w:rsidR="00A06BB1" w:rsidRPr="00A77CB5" w:rsidRDefault="00A06BB1" w:rsidP="00A77CB5">
      <w:pPr>
        <w:jc w:val="both"/>
        <w:rPr>
          <w:rFonts w:ascii="Arial" w:hAnsi="Arial" w:cs="Arial"/>
          <w:sz w:val="22"/>
          <w:szCs w:val="22"/>
        </w:rPr>
      </w:pPr>
    </w:p>
    <w:p w:rsidR="00A06BB1" w:rsidRPr="00A77CB5" w:rsidRDefault="00A06BB1" w:rsidP="00A77CB5">
      <w:pPr>
        <w:jc w:val="both"/>
        <w:rPr>
          <w:rFonts w:ascii="Arial" w:hAnsi="Arial" w:cs="Arial"/>
          <w:sz w:val="22"/>
          <w:szCs w:val="22"/>
        </w:rPr>
      </w:pPr>
      <w:r w:rsidRPr="00A77CB5">
        <w:rPr>
          <w:rFonts w:ascii="Arial" w:hAnsi="Arial" w:cs="Arial"/>
          <w:sz w:val="22"/>
          <w:szCs w:val="22"/>
        </w:rPr>
        <w:t xml:space="preserve">The Toolkit uses symbols throughout to highlight the different elements of the </w:t>
      </w:r>
      <w:r w:rsidR="004479D6" w:rsidRPr="00A77CB5">
        <w:rPr>
          <w:rFonts w:ascii="Arial" w:hAnsi="Arial" w:cs="Arial"/>
          <w:sz w:val="22"/>
          <w:szCs w:val="22"/>
        </w:rPr>
        <w:t>units</w:t>
      </w:r>
      <w:r w:rsidR="00CA5631">
        <w:rPr>
          <w:rFonts w:ascii="Arial" w:hAnsi="Arial" w:cs="Arial"/>
          <w:sz w:val="22"/>
          <w:szCs w:val="22"/>
        </w:rPr>
        <w:t>.</w:t>
      </w:r>
    </w:p>
    <w:p w:rsidR="00230AB8" w:rsidRPr="00A77CB5" w:rsidRDefault="00230AB8" w:rsidP="00A77CB5">
      <w:pPr>
        <w:jc w:val="both"/>
        <w:rPr>
          <w:rFonts w:ascii="Arial" w:hAnsi="Arial" w:cs="Arial"/>
          <w:sz w:val="22"/>
          <w:szCs w:val="22"/>
        </w:rPr>
      </w:pPr>
    </w:p>
    <w:p w:rsidR="00A06BB1" w:rsidRPr="00A77CB5" w:rsidRDefault="00A06BB1" w:rsidP="00A77CB5">
      <w:pPr>
        <w:jc w:val="both"/>
        <w:rPr>
          <w:rFonts w:ascii="Arial" w:hAnsi="Arial" w:cs="Arial"/>
          <w:sz w:val="22"/>
          <w:szCs w:val="22"/>
        </w:rPr>
      </w:pPr>
      <w:r w:rsidRPr="00A77CB5">
        <w:rPr>
          <w:rFonts w:ascii="Arial" w:hAnsi="Arial" w:cs="Arial"/>
          <w:b/>
          <w:sz w:val="22"/>
          <w:szCs w:val="22"/>
        </w:rPr>
        <w:t>Please note</w:t>
      </w:r>
      <w:r w:rsidRPr="00A77CB5">
        <w:rPr>
          <w:rFonts w:ascii="Arial" w:hAnsi="Arial" w:cs="Arial"/>
          <w:sz w:val="22"/>
          <w:szCs w:val="22"/>
        </w:rPr>
        <w:t xml:space="preserve"> the training refers to children’s palliative care throughout. It is important to make clear to participants that this </w:t>
      </w:r>
      <w:r w:rsidR="00C92493" w:rsidRPr="00A77CB5">
        <w:rPr>
          <w:rFonts w:ascii="Arial" w:hAnsi="Arial" w:cs="Arial"/>
          <w:sz w:val="22"/>
          <w:szCs w:val="22"/>
        </w:rPr>
        <w:t xml:space="preserve">term </w:t>
      </w:r>
      <w:r w:rsidRPr="00A77CB5">
        <w:rPr>
          <w:rFonts w:ascii="Arial" w:hAnsi="Arial" w:cs="Arial"/>
          <w:sz w:val="22"/>
          <w:szCs w:val="22"/>
        </w:rPr>
        <w:t xml:space="preserve">includes babies, children and young people. </w:t>
      </w:r>
    </w:p>
    <w:p w:rsidR="00A06BB1" w:rsidRPr="00A77CB5" w:rsidRDefault="00A06BB1" w:rsidP="00A77CB5">
      <w:pPr>
        <w:jc w:val="both"/>
        <w:rPr>
          <w:rFonts w:ascii="Arial" w:hAnsi="Arial" w:cs="Arial"/>
          <w:sz w:val="22"/>
          <w:szCs w:val="22"/>
        </w:rPr>
      </w:pPr>
    </w:p>
    <w:p w:rsidR="00A06BB1" w:rsidRPr="00A77CB5" w:rsidRDefault="00A06BB1" w:rsidP="00A77CB5">
      <w:pPr>
        <w:jc w:val="both"/>
        <w:rPr>
          <w:rFonts w:ascii="Arial" w:hAnsi="Arial" w:cs="Arial"/>
          <w:sz w:val="22"/>
          <w:szCs w:val="22"/>
        </w:rPr>
      </w:pPr>
    </w:p>
    <w:p w:rsidR="004D3E81" w:rsidRDefault="004D3E81">
      <w:pPr>
        <w:rPr>
          <w:rFonts w:ascii="Arial" w:hAnsi="Arial" w:cs="Arial"/>
          <w:b/>
          <w:sz w:val="22"/>
          <w:szCs w:val="22"/>
        </w:rPr>
      </w:pPr>
      <w:bookmarkStart w:id="2" w:name="_Hlk491191855"/>
      <w:r>
        <w:rPr>
          <w:rFonts w:ascii="Arial" w:hAnsi="Arial" w:cs="Arial"/>
          <w:b/>
          <w:sz w:val="22"/>
          <w:szCs w:val="22"/>
        </w:rPr>
        <w:br w:type="page"/>
      </w:r>
    </w:p>
    <w:p w:rsidR="00230AB8" w:rsidRPr="00A77CB5" w:rsidRDefault="004F2696" w:rsidP="00A77CB5">
      <w:pPr>
        <w:jc w:val="both"/>
        <w:rPr>
          <w:rFonts w:ascii="Arial" w:hAnsi="Arial" w:cs="Arial"/>
          <w:b/>
          <w:sz w:val="22"/>
          <w:szCs w:val="22"/>
        </w:rPr>
      </w:pPr>
      <w:r w:rsidRPr="00A77CB5">
        <w:rPr>
          <w:rFonts w:ascii="Arial" w:hAnsi="Arial" w:cs="Arial"/>
          <w:b/>
          <w:sz w:val="22"/>
          <w:szCs w:val="22"/>
        </w:rPr>
        <w:lastRenderedPageBreak/>
        <w:t>Toolkit</w:t>
      </w:r>
      <w:r w:rsidR="00230AB8" w:rsidRPr="00A77CB5">
        <w:rPr>
          <w:rFonts w:ascii="Arial" w:hAnsi="Arial" w:cs="Arial"/>
          <w:b/>
          <w:sz w:val="22"/>
          <w:szCs w:val="22"/>
        </w:rPr>
        <w:t xml:space="preserve"> </w:t>
      </w:r>
      <w:r w:rsidR="00624D14" w:rsidRPr="00A77CB5">
        <w:rPr>
          <w:rFonts w:ascii="Arial" w:hAnsi="Arial" w:cs="Arial"/>
          <w:b/>
          <w:sz w:val="22"/>
          <w:szCs w:val="22"/>
        </w:rPr>
        <w:t>symbols</w:t>
      </w:r>
    </w:p>
    <w:p w:rsidR="00230AB8" w:rsidRPr="00A77CB5" w:rsidRDefault="00230AB8" w:rsidP="00A77CB5">
      <w:pPr>
        <w:jc w:val="both"/>
        <w:rPr>
          <w:rFonts w:ascii="Arial" w:hAnsi="Arial" w:cs="Arial"/>
          <w:sz w:val="22"/>
          <w:szCs w:val="22"/>
        </w:rPr>
      </w:pPr>
    </w:p>
    <w:tbl>
      <w:tblPr>
        <w:tblStyle w:val="TableGrid"/>
        <w:tblW w:w="8613" w:type="dxa"/>
        <w:tblLayout w:type="fixed"/>
        <w:tblLook w:val="04A0" w:firstRow="1" w:lastRow="0" w:firstColumn="1" w:lastColumn="0" w:noHBand="0" w:noVBand="1"/>
      </w:tblPr>
      <w:tblGrid>
        <w:gridCol w:w="1668"/>
        <w:gridCol w:w="6945"/>
      </w:tblGrid>
      <w:tr w:rsidR="00E853B7" w:rsidRPr="00A77CB5" w:rsidTr="00392986">
        <w:trPr>
          <w:trHeight w:val="1067"/>
        </w:trPr>
        <w:tc>
          <w:tcPr>
            <w:tcW w:w="1668" w:type="dxa"/>
            <w:tcBorders>
              <w:top w:val="single" w:sz="4" w:space="0" w:color="000090"/>
              <w:bottom w:val="single" w:sz="4" w:space="0" w:color="000090"/>
            </w:tcBorders>
          </w:tcPr>
          <w:p w:rsidR="00E853B7" w:rsidRPr="00A77CB5" w:rsidRDefault="00E25187" w:rsidP="00A77CB5">
            <w:pPr>
              <w:jc w:val="both"/>
              <w:rPr>
                <w:rFonts w:ascii="Arial" w:hAnsi="Arial" w:cs="Arial"/>
                <w:sz w:val="22"/>
                <w:szCs w:val="22"/>
              </w:rPr>
            </w:pPr>
            <w:r w:rsidRPr="00A77CB5">
              <w:rPr>
                <w:rFonts w:ascii="Arial" w:hAnsi="Arial" w:cs="Arial"/>
                <w:noProof/>
                <w:sz w:val="22"/>
                <w:szCs w:val="22"/>
                <w:lang w:eastAsia="en-GB"/>
              </w:rPr>
              <mc:AlternateContent>
                <mc:Choice Requires="wps">
                  <w:drawing>
                    <wp:anchor distT="0" distB="0" distL="114300" distR="114300" simplePos="0" relativeHeight="251757568" behindDoc="0" locked="0" layoutInCell="1" allowOverlap="1" wp14:anchorId="61A761AD" wp14:editId="1B392BD0">
                      <wp:simplePos x="0" y="0"/>
                      <wp:positionH relativeFrom="column">
                        <wp:posOffset>0</wp:posOffset>
                      </wp:positionH>
                      <wp:positionV relativeFrom="paragraph">
                        <wp:posOffset>100330</wp:posOffset>
                      </wp:positionV>
                      <wp:extent cx="409575" cy="509270"/>
                      <wp:effectExtent l="50800" t="25400" r="73025" b="100330"/>
                      <wp:wrapThrough wrapText="bothSides">
                        <wp:wrapPolygon edited="0">
                          <wp:start x="-1340" y="-1077"/>
                          <wp:lineTo x="-2679" y="-1077"/>
                          <wp:lineTo x="-2679" y="24778"/>
                          <wp:lineTo x="24112" y="24778"/>
                          <wp:lineTo x="24112" y="16160"/>
                          <wp:lineTo x="22772" y="0"/>
                          <wp:lineTo x="22772" y="-1077"/>
                          <wp:lineTo x="-1340" y="-1077"/>
                        </wp:wrapPolygon>
                      </wp:wrapThrough>
                      <wp:docPr id="15" name="Text Box 15"/>
                      <wp:cNvGraphicFramePr/>
                      <a:graphic xmlns:a="http://schemas.openxmlformats.org/drawingml/2006/main">
                        <a:graphicData uri="http://schemas.microsoft.com/office/word/2010/wordprocessingShape">
                          <wps:wsp>
                            <wps:cNvSpPr txBox="1"/>
                            <wps:spPr>
                              <a:xfrm>
                                <a:off x="0" y="0"/>
                                <a:ext cx="409575" cy="50927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6"/>
                              </a:lnRef>
                              <a:fillRef idx="2">
                                <a:schemeClr val="accent6"/>
                              </a:fillRef>
                              <a:effectRef idx="1">
                                <a:schemeClr val="accent6"/>
                              </a:effectRef>
                              <a:fontRef idx="minor">
                                <a:schemeClr val="dk1"/>
                              </a:fontRef>
                            </wps:style>
                            <wps:txbx>
                              <w:txbxContent>
                                <w:p w:rsidR="00323C63" w:rsidRPr="00E25187" w:rsidRDefault="00323C63" w:rsidP="00255B75">
                                  <w:pPr>
                                    <w:jc w:val="center"/>
                                    <w:rPr>
                                      <w:rFonts w:ascii="Arial" w:hAnsi="Arial" w:cs="Arial"/>
                                      <w:b/>
                                      <w:color w:val="E36C0A" w:themeColor="accent6" w:themeShade="BF"/>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25187">
                                    <w:rPr>
                                      <w:rFonts w:ascii="Arial" w:hAnsi="Arial" w:cs="Arial"/>
                                      <w:b/>
                                      <w:color w:val="E36C0A" w:themeColor="accent6" w:themeShade="BF"/>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1A761AD" id="Text Box 15" o:spid="_x0000_s1027" type="#_x0000_t202" style="position:absolute;left:0;text-align:left;margin-left:0;margin-top:7.9pt;width:32.25pt;height:40.1pt;z-index:251757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" fillcolor="#fbcaa2 [1625]" strokecolor="#f68c36 [3049]">
                      <v:fill color2="#fdefe3 [505]" rotate="t" angle="180" colors="0 #ffbe86;22938f #ffd0aa;1 #ffebdb" focus="100%" type="gradient"/>
                      <v:shadow on="t" color="black" opacity="24903f" origin=",.5" offset="0,.55556mm"/>
                      <v:textbox style="mso-fit-shape-to-text:t">
                        <w:txbxContent>
                          <w:p w14:paraId="5CA4F1C9" w14:textId="6B318DF7" w:rsidR="00323C63" w:rsidRPr="00E25187" w:rsidRDefault="00323C63" w:rsidP="00255B75">
                            <w:pPr>
                              <w:jc w:val="center"/>
                              <w:rPr>
                                <w:rFonts w:ascii="Arial" w:hAnsi="Arial" w:cs="Arial"/>
                                <w:b/>
                                <w:color w:val="E36C0A" w:themeColor="accent6" w:themeShade="BF"/>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25187">
                              <w:rPr>
                                <w:rFonts w:ascii="Arial" w:hAnsi="Arial" w:cs="Arial"/>
                                <w:b/>
                                <w:color w:val="E36C0A" w:themeColor="accent6" w:themeShade="BF"/>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w:t>
                            </w:r>
                          </w:p>
                        </w:txbxContent>
                      </v:textbox>
                      <w10:wrap type="through"/>
                    </v:shape>
                  </w:pict>
                </mc:Fallback>
              </mc:AlternateContent>
            </w:r>
          </w:p>
        </w:tc>
        <w:tc>
          <w:tcPr>
            <w:tcW w:w="6945" w:type="dxa"/>
            <w:tcBorders>
              <w:top w:val="single" w:sz="4" w:space="0" w:color="000090"/>
              <w:bottom w:val="single" w:sz="4" w:space="0" w:color="000090"/>
            </w:tcBorders>
          </w:tcPr>
          <w:p w:rsidR="00E853B7" w:rsidRPr="00A77CB5" w:rsidRDefault="00E853B7" w:rsidP="00A77CB5">
            <w:pPr>
              <w:jc w:val="both"/>
              <w:rPr>
                <w:rFonts w:ascii="Arial" w:hAnsi="Arial" w:cs="Arial"/>
                <w:color w:val="000090"/>
                <w:sz w:val="22"/>
                <w:szCs w:val="22"/>
              </w:rPr>
            </w:pPr>
          </w:p>
          <w:p w:rsidR="00E853B7" w:rsidRPr="00A77CB5" w:rsidRDefault="00C96530" w:rsidP="00A77CB5">
            <w:pPr>
              <w:jc w:val="both"/>
              <w:rPr>
                <w:rFonts w:ascii="Arial" w:hAnsi="Arial" w:cs="Arial"/>
                <w:color w:val="000090"/>
                <w:sz w:val="22"/>
                <w:szCs w:val="22"/>
              </w:rPr>
            </w:pPr>
            <w:r w:rsidRPr="00A77CB5">
              <w:rPr>
                <w:rFonts w:ascii="Arial" w:hAnsi="Arial" w:cs="Arial"/>
                <w:color w:val="000090"/>
                <w:sz w:val="22"/>
                <w:szCs w:val="22"/>
              </w:rPr>
              <w:t>Facilitator information</w:t>
            </w:r>
            <w:r w:rsidR="00C85ACC" w:rsidRPr="00A77CB5">
              <w:rPr>
                <w:rFonts w:ascii="Arial" w:hAnsi="Arial" w:cs="Arial"/>
                <w:color w:val="000090"/>
                <w:sz w:val="22"/>
                <w:szCs w:val="22"/>
              </w:rPr>
              <w:t>.</w:t>
            </w:r>
          </w:p>
        </w:tc>
      </w:tr>
      <w:tr w:rsidR="00E853B7" w:rsidRPr="00A77CB5" w:rsidTr="00392986">
        <w:trPr>
          <w:trHeight w:val="1054"/>
        </w:trPr>
        <w:tc>
          <w:tcPr>
            <w:tcW w:w="1668" w:type="dxa"/>
            <w:tcBorders>
              <w:top w:val="single" w:sz="4" w:space="0" w:color="000090"/>
              <w:left w:val="single" w:sz="4" w:space="0" w:color="000090"/>
              <w:bottom w:val="single" w:sz="4" w:space="0" w:color="000090"/>
            </w:tcBorders>
          </w:tcPr>
          <w:p w:rsidR="00E853B7" w:rsidRPr="00A77CB5" w:rsidRDefault="00E853B7" w:rsidP="00A77CB5">
            <w:pPr>
              <w:jc w:val="both"/>
              <w:rPr>
                <w:rFonts w:ascii="Arial" w:hAnsi="Arial" w:cs="Arial"/>
                <w:sz w:val="22"/>
                <w:szCs w:val="22"/>
              </w:rPr>
            </w:pPr>
          </w:p>
          <w:p w:rsidR="00E853B7" w:rsidRPr="00A77CB5" w:rsidRDefault="00E25187" w:rsidP="00A77CB5">
            <w:pPr>
              <w:jc w:val="both"/>
              <w:rPr>
                <w:rFonts w:ascii="Arial" w:hAnsi="Arial" w:cs="Arial"/>
                <w:sz w:val="22"/>
                <w:szCs w:val="22"/>
              </w:rPr>
            </w:pPr>
            <w:r w:rsidRPr="00A77CB5">
              <w:rPr>
                <w:rFonts w:ascii="Arial" w:hAnsi="Arial" w:cs="Arial"/>
                <w:noProof/>
                <w:sz w:val="22"/>
                <w:szCs w:val="22"/>
                <w:lang w:eastAsia="en-GB"/>
              </w:rPr>
              <mc:AlternateContent>
                <mc:Choice Requires="wps">
                  <w:drawing>
                    <wp:anchor distT="0" distB="0" distL="114300" distR="114300" simplePos="0" relativeHeight="251710464" behindDoc="0" locked="0" layoutInCell="1" allowOverlap="1" wp14:anchorId="6468D8F0" wp14:editId="618B1130">
                      <wp:simplePos x="0" y="0"/>
                      <wp:positionH relativeFrom="column">
                        <wp:posOffset>0</wp:posOffset>
                      </wp:positionH>
                      <wp:positionV relativeFrom="paragraph">
                        <wp:posOffset>-73025</wp:posOffset>
                      </wp:positionV>
                      <wp:extent cx="448945" cy="509270"/>
                      <wp:effectExtent l="50800" t="25400" r="84455" b="100330"/>
                      <wp:wrapThrough wrapText="bothSides">
                        <wp:wrapPolygon edited="0">
                          <wp:start x="-1222" y="-1077"/>
                          <wp:lineTo x="-2444" y="-1077"/>
                          <wp:lineTo x="-2444" y="24778"/>
                          <wp:lineTo x="24441" y="24778"/>
                          <wp:lineTo x="24441" y="16160"/>
                          <wp:lineTo x="23219" y="0"/>
                          <wp:lineTo x="23219" y="-1077"/>
                          <wp:lineTo x="-1222" y="-1077"/>
                        </wp:wrapPolygon>
                      </wp:wrapThrough>
                      <wp:docPr id="12" name="Text Box 12"/>
                      <wp:cNvGraphicFramePr/>
                      <a:graphic xmlns:a="http://schemas.openxmlformats.org/drawingml/2006/main">
                        <a:graphicData uri="http://schemas.microsoft.com/office/word/2010/wordprocessingShape">
                          <wps:wsp>
                            <wps:cNvSpPr txBox="1"/>
                            <wps:spPr>
                              <a:xfrm>
                                <a:off x="0" y="0"/>
                                <a:ext cx="448945" cy="50927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6"/>
                              </a:lnRef>
                              <a:fillRef idx="2">
                                <a:schemeClr val="accent6"/>
                              </a:fillRef>
                              <a:effectRef idx="1">
                                <a:schemeClr val="accent6"/>
                              </a:effectRef>
                              <a:fontRef idx="minor">
                                <a:schemeClr val="dk1"/>
                              </a:fontRef>
                            </wps:style>
                            <wps:txbx>
                              <w:txbxContent>
                                <w:p w:rsidR="00323C63" w:rsidRPr="00E25187" w:rsidRDefault="00323C63" w:rsidP="00E853B7">
                                  <w:pPr>
                                    <w:jc w:val="center"/>
                                    <w:rPr>
                                      <w:rFonts w:ascii="Arial" w:hAnsi="Arial" w:cs="Arial"/>
                                      <w:b/>
                                      <w:color w:val="E46C0A"/>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25187">
                                    <w:rPr>
                                      <w:rFonts w:ascii="Arial" w:hAnsi="Arial" w:cs="Arial"/>
                                      <w:b/>
                                      <w:color w:val="E46C0A"/>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468D8F0" id="Text Box 12" o:spid="_x0000_s1028" type="#_x0000_t202" style="position:absolute;left:0;text-align:left;margin-left:0;margin-top:-5.75pt;width:35.35pt;height:40.1pt;z-index:2517104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" fillcolor="#fbcaa2 [1625]" strokecolor="#f68c36 [3049]">
                      <v:fill color2="#fdefe3 [505]" rotate="t" angle="180" colors="0 #ffbe86;22938f #ffd0aa;1 #ffebdb" focus="100%" type="gradient"/>
                      <v:shadow on="t" color="black" opacity="24903f" origin=",.5" offset="0,.55556mm"/>
                      <v:textbox style="mso-fit-shape-to-text:t">
                        <w:txbxContent>
                          <w:p w14:paraId="3A8E8011" w14:textId="77777777" w:rsidR="00323C63" w:rsidRPr="00E25187" w:rsidRDefault="00323C63" w:rsidP="00E853B7">
                            <w:pPr>
                              <w:jc w:val="center"/>
                              <w:rPr>
                                <w:rFonts w:ascii="Arial" w:hAnsi="Arial" w:cs="Arial"/>
                                <w:b/>
                                <w:color w:val="E46C0A"/>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25187">
                              <w:rPr>
                                <w:rFonts w:ascii="Arial" w:hAnsi="Arial" w:cs="Arial"/>
                                <w:b/>
                                <w:color w:val="E46C0A"/>
                                <w:sz w:val="56"/>
                                <w:szCs w:val="5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w:t>
                            </w:r>
                          </w:p>
                        </w:txbxContent>
                      </v:textbox>
                      <w10:wrap type="through"/>
                    </v:shape>
                  </w:pict>
                </mc:Fallback>
              </mc:AlternateContent>
            </w:r>
          </w:p>
        </w:tc>
        <w:tc>
          <w:tcPr>
            <w:tcW w:w="6945" w:type="dxa"/>
            <w:tcBorders>
              <w:top w:val="single" w:sz="4" w:space="0" w:color="000090"/>
              <w:bottom w:val="single" w:sz="4" w:space="0" w:color="000090"/>
            </w:tcBorders>
          </w:tcPr>
          <w:p w:rsidR="00E853B7" w:rsidRPr="00A77CB5" w:rsidRDefault="00E853B7" w:rsidP="00A77CB5">
            <w:pPr>
              <w:jc w:val="both"/>
              <w:rPr>
                <w:rFonts w:ascii="Arial" w:hAnsi="Arial" w:cs="Arial"/>
                <w:color w:val="000090"/>
                <w:sz w:val="22"/>
                <w:szCs w:val="22"/>
              </w:rPr>
            </w:pPr>
          </w:p>
          <w:p w:rsidR="00E853B7" w:rsidRPr="00A77CB5" w:rsidRDefault="00E853B7" w:rsidP="00A77CB5">
            <w:pPr>
              <w:jc w:val="both"/>
              <w:rPr>
                <w:rFonts w:ascii="Arial" w:hAnsi="Arial" w:cs="Arial"/>
                <w:color w:val="000090"/>
                <w:sz w:val="22"/>
                <w:szCs w:val="22"/>
              </w:rPr>
            </w:pPr>
            <w:r w:rsidRPr="00A77CB5">
              <w:rPr>
                <w:rFonts w:ascii="Arial" w:hAnsi="Arial" w:cs="Arial"/>
                <w:color w:val="000090"/>
                <w:sz w:val="22"/>
                <w:szCs w:val="22"/>
              </w:rPr>
              <w:t>Activity with participants</w:t>
            </w:r>
            <w:r w:rsidR="00C85ACC" w:rsidRPr="00A77CB5">
              <w:rPr>
                <w:rFonts w:ascii="Arial" w:hAnsi="Arial" w:cs="Arial"/>
                <w:color w:val="000090"/>
                <w:sz w:val="22"/>
                <w:szCs w:val="22"/>
              </w:rPr>
              <w:t>.</w:t>
            </w:r>
          </w:p>
        </w:tc>
      </w:tr>
      <w:tr w:rsidR="00C85ACC" w:rsidRPr="00A77CB5" w:rsidTr="00392986">
        <w:tc>
          <w:tcPr>
            <w:tcW w:w="1668" w:type="dxa"/>
            <w:tcBorders>
              <w:top w:val="single" w:sz="4" w:space="0" w:color="000090"/>
              <w:bottom w:val="single" w:sz="4" w:space="0" w:color="000090"/>
            </w:tcBorders>
          </w:tcPr>
          <w:p w:rsidR="00C85ACC" w:rsidRPr="00A77CB5" w:rsidRDefault="00C85ACC" w:rsidP="00A77CB5">
            <w:pPr>
              <w:jc w:val="both"/>
              <w:rPr>
                <w:rFonts w:ascii="Arial" w:hAnsi="Arial" w:cs="Arial"/>
                <w:noProof/>
                <w:sz w:val="22"/>
                <w:szCs w:val="22"/>
                <w:lang w:val="en-US"/>
              </w:rPr>
            </w:pPr>
          </w:p>
          <w:p w:rsidR="00C85ACC" w:rsidRPr="00A77CB5" w:rsidRDefault="00C85ACC" w:rsidP="00A77CB5">
            <w:pPr>
              <w:jc w:val="both"/>
              <w:rPr>
                <w:rFonts w:ascii="Arial" w:hAnsi="Arial" w:cs="Arial"/>
                <w:noProof/>
                <w:sz w:val="22"/>
                <w:szCs w:val="22"/>
                <w:lang w:val="en-US"/>
              </w:rPr>
            </w:pPr>
            <w:r w:rsidRPr="00A77CB5">
              <w:rPr>
                <w:rFonts w:ascii="Arial" w:hAnsi="Arial" w:cs="Arial"/>
                <w:noProof/>
                <w:sz w:val="22"/>
                <w:szCs w:val="22"/>
                <w:lang w:eastAsia="en-GB"/>
              </w:rPr>
              <mc:AlternateContent>
                <mc:Choice Requires="wps">
                  <w:drawing>
                    <wp:anchor distT="0" distB="0" distL="114300" distR="114300" simplePos="0" relativeHeight="251718656" behindDoc="0" locked="0" layoutInCell="1" allowOverlap="1" wp14:anchorId="1914AAAA" wp14:editId="5C5FC639">
                      <wp:simplePos x="0" y="0"/>
                      <wp:positionH relativeFrom="column">
                        <wp:posOffset>0</wp:posOffset>
                      </wp:positionH>
                      <wp:positionV relativeFrom="paragraph">
                        <wp:posOffset>-5128895</wp:posOffset>
                      </wp:positionV>
                      <wp:extent cx="448945" cy="509270"/>
                      <wp:effectExtent l="50800" t="25400" r="84455" b="100330"/>
                      <wp:wrapThrough wrapText="bothSides">
                        <wp:wrapPolygon edited="0">
                          <wp:start x="-1222" y="-1077"/>
                          <wp:lineTo x="-2444" y="-1077"/>
                          <wp:lineTo x="-2444" y="24778"/>
                          <wp:lineTo x="24441" y="24778"/>
                          <wp:lineTo x="24441" y="16160"/>
                          <wp:lineTo x="23219" y="0"/>
                          <wp:lineTo x="23219" y="-1077"/>
                          <wp:lineTo x="-1222" y="-1077"/>
                        </wp:wrapPolygon>
                      </wp:wrapThrough>
                      <wp:docPr id="32" name="Text Box 32"/>
                      <wp:cNvGraphicFramePr/>
                      <a:graphic xmlns:a="http://schemas.openxmlformats.org/drawingml/2006/main">
                        <a:graphicData uri="http://schemas.microsoft.com/office/word/2010/wordprocessingShape">
                          <wps:wsp>
                            <wps:cNvSpPr txBox="1"/>
                            <wps:spPr>
                              <a:xfrm>
                                <a:off x="0" y="0"/>
                                <a:ext cx="448945" cy="50927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6"/>
                              </a:lnRef>
                              <a:fillRef idx="2">
                                <a:schemeClr val="accent6"/>
                              </a:fillRef>
                              <a:effectRef idx="1">
                                <a:schemeClr val="accent6"/>
                              </a:effectRef>
                              <a:fontRef idx="minor">
                                <a:schemeClr val="dk1"/>
                              </a:fontRef>
                            </wps:style>
                            <wps:txbx>
                              <w:txbxContent>
                                <w:p w:rsidR="00323C63" w:rsidRPr="00E25187" w:rsidRDefault="00323C63" w:rsidP="00C85ACC">
                                  <w:pPr>
                                    <w:jc w:val="center"/>
                                    <w:rPr>
                                      <w:rFonts w:ascii="Arial" w:hAnsi="Arial" w:cs="Arial"/>
                                      <w:b/>
                                      <w:color w:val="E46C0A"/>
                                      <w:sz w:val="56"/>
                                      <w:szCs w:val="56"/>
                                      <w14:textOutline w14:w="10541" w14:cap="flat" w14:cmpd="sng" w14:algn="ctr">
                                        <w14:solidFill>
                                          <w14:schemeClr w14:val="accent1">
                                            <w14:shade w14:val="88000"/>
                                            <w14:satMod w14:val="110000"/>
                                          </w14:schemeClr>
                                        </w14:solidFill>
                                        <w14:prstDash w14:val="solid"/>
                                        <w14:round/>
                                      </w14:textOutline>
                                    </w:rPr>
                                  </w:pPr>
                                  <w:r w:rsidRPr="00E25187">
                                    <w:rPr>
                                      <w:rFonts w:ascii="Arial" w:hAnsi="Arial" w:cs="Arial"/>
                                      <w:b/>
                                      <w:color w:val="E46C0A"/>
                                      <w:sz w:val="56"/>
                                      <w:szCs w:val="56"/>
                                      <w14:textOutline w14:w="10541" w14:cap="flat" w14:cmpd="sng" w14:algn="ctr">
                                        <w14:solidFill>
                                          <w14:schemeClr w14:val="accent1">
                                            <w14:shade w14:val="88000"/>
                                            <w14:satMod w14:val="110000"/>
                                          </w14:schemeClr>
                                        </w14:solidFill>
                                        <w14:prstDash w14:val="solid"/>
                                        <w14:round/>
                                      </w14:textOutline>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14AAAA" id="Text Box 32" o:spid="_x0000_s1029" type="#_x0000_t202" style="position:absolute;left:0;text-align:left;margin-left:0;margin-top:-403.85pt;width:35.35pt;height:40.1pt;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" fillcolor="#fbcaa2 [1625]" strokecolor="#f68c36 [3049]">
                      <v:fill color2="#fdefe3 [505]" rotate="t" angle="180" colors="0 #ffbe86;22938f #ffd0aa;1 #ffebdb" focus="100%" type="gradient"/>
                      <v:shadow on="t" color="black" opacity="24903f" origin=",.5" offset="0,.55556mm"/>
                      <v:textbox style="mso-fit-shape-to-text:t">
                        <w:txbxContent>
                          <w:p w14:paraId="1CCB106E" w14:textId="7F7B7C7E" w:rsidR="00323C63" w:rsidRPr="00E25187" w:rsidRDefault="00323C63" w:rsidP="00C85ACC">
                            <w:pPr>
                              <w:jc w:val="center"/>
                              <w:rPr>
                                <w:rFonts w:ascii="Arial" w:hAnsi="Arial" w:cs="Arial"/>
                                <w:b/>
                                <w:color w:val="E46C0A"/>
                                <w:sz w:val="56"/>
                                <w:szCs w:val="56"/>
                                <w14:textOutline w14:w="10541" w14:cap="flat" w14:cmpd="sng" w14:algn="ctr">
                                  <w14:solidFill>
                                    <w14:schemeClr w14:val="accent1">
                                      <w14:shade w14:val="88000"/>
                                      <w14:satMod w14:val="110000"/>
                                    </w14:schemeClr>
                                  </w14:solidFill>
                                  <w14:prstDash w14:val="solid"/>
                                  <w14:round/>
                                </w14:textOutline>
                              </w:rPr>
                            </w:pPr>
                            <w:r w:rsidRPr="00E25187">
                              <w:rPr>
                                <w:rFonts w:ascii="Arial" w:hAnsi="Arial" w:cs="Arial"/>
                                <w:b/>
                                <w:color w:val="E46C0A"/>
                                <w:sz w:val="56"/>
                                <w:szCs w:val="56"/>
                                <w14:textOutline w14:w="10541" w14:cap="flat" w14:cmpd="sng" w14:algn="ctr">
                                  <w14:solidFill>
                                    <w14:schemeClr w14:val="accent1">
                                      <w14:shade w14:val="88000"/>
                                      <w14:satMod w14:val="110000"/>
                                    </w14:schemeClr>
                                  </w14:solidFill>
                                  <w14:prstDash w14:val="solid"/>
                                  <w14:round/>
                                </w14:textOutline>
                              </w:rPr>
                              <w:t>R</w:t>
                            </w:r>
                          </w:p>
                        </w:txbxContent>
                      </v:textbox>
                      <w10:wrap type="through"/>
                    </v:shape>
                  </w:pict>
                </mc:Fallback>
              </mc:AlternateContent>
            </w:r>
          </w:p>
          <w:p w:rsidR="00C85ACC" w:rsidRPr="00A77CB5" w:rsidRDefault="00C85ACC" w:rsidP="00A77CB5">
            <w:pPr>
              <w:jc w:val="both"/>
              <w:rPr>
                <w:rFonts w:ascii="Arial" w:hAnsi="Arial" w:cs="Arial"/>
                <w:noProof/>
                <w:sz w:val="22"/>
                <w:szCs w:val="22"/>
                <w:lang w:val="en-US"/>
              </w:rPr>
            </w:pPr>
          </w:p>
        </w:tc>
        <w:tc>
          <w:tcPr>
            <w:tcW w:w="6945" w:type="dxa"/>
            <w:tcBorders>
              <w:top w:val="single" w:sz="4" w:space="0" w:color="000090"/>
              <w:bottom w:val="single" w:sz="4" w:space="0" w:color="000090"/>
              <w:right w:val="single" w:sz="4" w:space="0" w:color="000090"/>
            </w:tcBorders>
          </w:tcPr>
          <w:p w:rsidR="00C85ACC" w:rsidRPr="00A77CB5" w:rsidRDefault="00C85ACC" w:rsidP="00A77CB5">
            <w:pPr>
              <w:jc w:val="both"/>
              <w:rPr>
                <w:rFonts w:ascii="Arial" w:hAnsi="Arial" w:cs="Arial"/>
                <w:color w:val="000090"/>
                <w:sz w:val="22"/>
                <w:szCs w:val="22"/>
              </w:rPr>
            </w:pPr>
          </w:p>
          <w:p w:rsidR="00C85ACC" w:rsidRPr="00A77CB5" w:rsidRDefault="00C85ACC" w:rsidP="00A77CB5">
            <w:pPr>
              <w:jc w:val="both"/>
              <w:rPr>
                <w:rFonts w:ascii="Arial" w:hAnsi="Arial" w:cs="Arial"/>
                <w:color w:val="000090"/>
                <w:sz w:val="22"/>
                <w:szCs w:val="22"/>
              </w:rPr>
            </w:pPr>
            <w:r w:rsidRPr="00A77CB5">
              <w:rPr>
                <w:rFonts w:ascii="Arial" w:hAnsi="Arial" w:cs="Arial"/>
                <w:color w:val="000090"/>
                <w:sz w:val="22"/>
                <w:szCs w:val="22"/>
              </w:rPr>
              <w:t xml:space="preserve">Resources/equipment required for the </w:t>
            </w:r>
            <w:r w:rsidR="004479D6" w:rsidRPr="00A77CB5">
              <w:rPr>
                <w:rFonts w:ascii="Arial" w:hAnsi="Arial" w:cs="Arial"/>
                <w:color w:val="000090"/>
                <w:sz w:val="22"/>
                <w:szCs w:val="22"/>
              </w:rPr>
              <w:t>unit/session</w:t>
            </w:r>
            <w:r w:rsidRPr="00A77CB5">
              <w:rPr>
                <w:rFonts w:ascii="Arial" w:hAnsi="Arial" w:cs="Arial"/>
                <w:color w:val="000090"/>
                <w:sz w:val="22"/>
                <w:szCs w:val="22"/>
              </w:rPr>
              <w:t>.</w:t>
            </w:r>
          </w:p>
        </w:tc>
      </w:tr>
      <w:tr w:rsidR="00E853B7" w:rsidRPr="00A77CB5" w:rsidTr="00392986">
        <w:tc>
          <w:tcPr>
            <w:tcW w:w="1668" w:type="dxa"/>
            <w:tcBorders>
              <w:top w:val="single" w:sz="4" w:space="0" w:color="000090"/>
              <w:bottom w:val="single" w:sz="4" w:space="0" w:color="000090"/>
            </w:tcBorders>
          </w:tcPr>
          <w:p w:rsidR="00E853B7" w:rsidRPr="00A77CB5" w:rsidRDefault="00E853B7" w:rsidP="00A77CB5">
            <w:pPr>
              <w:jc w:val="both"/>
              <w:rPr>
                <w:rFonts w:ascii="Arial" w:hAnsi="Arial" w:cs="Arial"/>
                <w:sz w:val="22"/>
                <w:szCs w:val="22"/>
              </w:rPr>
            </w:pPr>
          </w:p>
          <w:p w:rsidR="00E853B7" w:rsidRPr="00A77CB5" w:rsidRDefault="00E853B7" w:rsidP="00A77CB5">
            <w:pPr>
              <w:jc w:val="both"/>
              <w:rPr>
                <w:rFonts w:ascii="Arial" w:hAnsi="Arial" w:cs="Arial"/>
                <w:sz w:val="22"/>
                <w:szCs w:val="22"/>
              </w:rPr>
            </w:pPr>
          </w:p>
          <w:p w:rsidR="00E853B7" w:rsidRPr="00A77CB5" w:rsidRDefault="00E853B7" w:rsidP="00A77CB5">
            <w:pPr>
              <w:jc w:val="both"/>
              <w:rPr>
                <w:rFonts w:ascii="Arial" w:hAnsi="Arial" w:cs="Arial"/>
                <w:sz w:val="22"/>
                <w:szCs w:val="22"/>
              </w:rPr>
            </w:pPr>
          </w:p>
          <w:p w:rsidR="00E853B7" w:rsidRPr="00A77CB5" w:rsidRDefault="00E25187" w:rsidP="00A77CB5">
            <w:pPr>
              <w:jc w:val="both"/>
              <w:rPr>
                <w:rFonts w:ascii="Arial" w:hAnsi="Arial" w:cs="Arial"/>
                <w:sz w:val="22"/>
                <w:szCs w:val="22"/>
              </w:rPr>
            </w:pPr>
            <w:r w:rsidRPr="00A77CB5">
              <w:rPr>
                <w:rFonts w:ascii="Arial" w:hAnsi="Arial" w:cs="Arial"/>
                <w:noProof/>
                <w:sz w:val="22"/>
                <w:szCs w:val="22"/>
                <w:lang w:eastAsia="en-GB"/>
              </w:rPr>
              <mc:AlternateContent>
                <mc:Choice Requires="wps">
                  <w:drawing>
                    <wp:anchor distT="0" distB="0" distL="114300" distR="114300" simplePos="0" relativeHeight="251712512" behindDoc="0" locked="0" layoutInCell="1" allowOverlap="1" wp14:anchorId="69240C25" wp14:editId="2AE6F16A">
                      <wp:simplePos x="0" y="0"/>
                      <wp:positionH relativeFrom="column">
                        <wp:posOffset>0</wp:posOffset>
                      </wp:positionH>
                      <wp:positionV relativeFrom="paragraph">
                        <wp:posOffset>-418465</wp:posOffset>
                      </wp:positionV>
                      <wp:extent cx="429260" cy="509270"/>
                      <wp:effectExtent l="50800" t="25400" r="78740" b="100330"/>
                      <wp:wrapThrough wrapText="bothSides">
                        <wp:wrapPolygon edited="0">
                          <wp:start x="-1278" y="-1077"/>
                          <wp:lineTo x="-2556" y="-1077"/>
                          <wp:lineTo x="-2556" y="24778"/>
                          <wp:lineTo x="24284" y="24778"/>
                          <wp:lineTo x="24284" y="16160"/>
                          <wp:lineTo x="23006" y="0"/>
                          <wp:lineTo x="23006" y="-1077"/>
                          <wp:lineTo x="-1278" y="-1077"/>
                        </wp:wrapPolygon>
                      </wp:wrapThrough>
                      <wp:docPr id="16" name="Text Box 16"/>
                      <wp:cNvGraphicFramePr/>
                      <a:graphic xmlns:a="http://schemas.openxmlformats.org/drawingml/2006/main">
                        <a:graphicData uri="http://schemas.microsoft.com/office/word/2010/wordprocessingShape">
                          <wps:wsp>
                            <wps:cNvSpPr txBox="1"/>
                            <wps:spPr>
                              <a:xfrm>
                                <a:off x="0" y="0"/>
                                <a:ext cx="429260" cy="50927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6"/>
                              </a:lnRef>
                              <a:fillRef idx="2">
                                <a:schemeClr val="accent6"/>
                              </a:fillRef>
                              <a:effectRef idx="1">
                                <a:schemeClr val="accent6"/>
                              </a:effectRef>
                              <a:fontRef idx="minor">
                                <a:schemeClr val="dk1"/>
                              </a:fontRef>
                            </wps:style>
                            <wps:txbx>
                              <w:txbxContent>
                                <w:p w:rsidR="00323C63" w:rsidRPr="00E25187" w:rsidRDefault="00323C63" w:rsidP="00E853B7">
                                  <w:pPr>
                                    <w:jc w:val="center"/>
                                    <w:rPr>
                                      <w:rFonts w:ascii="Arial" w:hAnsi="Arial" w:cs="Arial"/>
                                      <w:b/>
                                      <w:color w:val="E46C0A"/>
                                      <w:sz w:val="56"/>
                                      <w:szCs w:val="56"/>
                                      <w14:textOutline w14:w="10541" w14:cap="flat" w14:cmpd="sng" w14:algn="ctr">
                                        <w14:solidFill>
                                          <w14:schemeClr w14:val="accent1">
                                            <w14:shade w14:val="88000"/>
                                            <w14:satMod w14:val="110000"/>
                                          </w14:schemeClr>
                                        </w14:solidFill>
                                        <w14:prstDash w14:val="solid"/>
                                        <w14:round/>
                                      </w14:textOutline>
                                    </w:rPr>
                                  </w:pPr>
                                  <w:r w:rsidRPr="00E25187">
                                    <w:rPr>
                                      <w:rFonts w:ascii="Arial" w:hAnsi="Arial" w:cs="Arial"/>
                                      <w:b/>
                                      <w:color w:val="E46C0A"/>
                                      <w:sz w:val="56"/>
                                      <w:szCs w:val="56"/>
                                      <w14:textOutline w14:w="10541" w14:cap="flat" w14:cmpd="sng" w14:algn="ctr">
                                        <w14:solidFill>
                                          <w14:schemeClr w14:val="accent1">
                                            <w14:shade w14:val="88000"/>
                                            <w14:satMod w14:val="110000"/>
                                          </w14:schemeClr>
                                        </w14:solidFill>
                                        <w14:prstDash w14:val="solid"/>
                                        <w14:round/>
                                      </w14:textOutline>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240C25" id="Text Box 16" o:spid="_x0000_s1030" type="#_x0000_t202" style="position:absolute;left:0;text-align:left;margin-left:0;margin-top:-32.95pt;width:33.8pt;height:40.1pt;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" fillcolor="#fbcaa2 [1625]" strokecolor="#f68c36 [3049]">
                      <v:fill color2="#fdefe3 [505]" rotate="t" angle="180" colors="0 #ffbe86;22938f #ffd0aa;1 #ffebdb" focus="100%" type="gradient"/>
                      <v:shadow on="t" color="black" opacity="24903f" origin=",.5" offset="0,.55556mm"/>
                      <v:textbox style="mso-fit-shape-to-text:t">
                        <w:txbxContent>
                          <w:p w14:paraId="0475512F" w14:textId="2EF7E724" w:rsidR="00323C63" w:rsidRPr="00E25187" w:rsidRDefault="00323C63" w:rsidP="00E853B7">
                            <w:pPr>
                              <w:jc w:val="center"/>
                              <w:rPr>
                                <w:rFonts w:ascii="Arial" w:hAnsi="Arial" w:cs="Arial"/>
                                <w:b/>
                                <w:color w:val="E46C0A"/>
                                <w:sz w:val="56"/>
                                <w:szCs w:val="56"/>
                                <w14:textOutline w14:w="10541" w14:cap="flat" w14:cmpd="sng" w14:algn="ctr">
                                  <w14:solidFill>
                                    <w14:schemeClr w14:val="accent1">
                                      <w14:shade w14:val="88000"/>
                                      <w14:satMod w14:val="110000"/>
                                    </w14:schemeClr>
                                  </w14:solidFill>
                                  <w14:prstDash w14:val="solid"/>
                                  <w14:round/>
                                </w14:textOutline>
                              </w:rPr>
                            </w:pPr>
                            <w:r w:rsidRPr="00E25187">
                              <w:rPr>
                                <w:rFonts w:ascii="Arial" w:hAnsi="Arial" w:cs="Arial"/>
                                <w:b/>
                                <w:color w:val="E46C0A"/>
                                <w:sz w:val="56"/>
                                <w:szCs w:val="56"/>
                                <w14:textOutline w14:w="10541" w14:cap="flat" w14:cmpd="sng" w14:algn="ctr">
                                  <w14:solidFill>
                                    <w14:schemeClr w14:val="accent1">
                                      <w14:shade w14:val="88000"/>
                                      <w14:satMod w14:val="110000"/>
                                    </w14:schemeClr>
                                  </w14:solidFill>
                                  <w14:prstDash w14:val="solid"/>
                                  <w14:round/>
                                </w14:textOutline>
                              </w:rPr>
                              <w:t>S</w:t>
                            </w:r>
                          </w:p>
                        </w:txbxContent>
                      </v:textbox>
                      <w10:wrap type="through"/>
                    </v:shape>
                  </w:pict>
                </mc:Fallback>
              </mc:AlternateContent>
            </w:r>
          </w:p>
        </w:tc>
        <w:tc>
          <w:tcPr>
            <w:tcW w:w="6945" w:type="dxa"/>
            <w:tcBorders>
              <w:top w:val="single" w:sz="4" w:space="0" w:color="000090"/>
              <w:bottom w:val="single" w:sz="4" w:space="0" w:color="000090"/>
            </w:tcBorders>
          </w:tcPr>
          <w:p w:rsidR="00E853B7" w:rsidRPr="00A77CB5" w:rsidRDefault="00255B75" w:rsidP="00A77CB5">
            <w:pPr>
              <w:jc w:val="both"/>
              <w:rPr>
                <w:rFonts w:ascii="Arial" w:hAnsi="Arial" w:cs="Arial"/>
                <w:color w:val="000090"/>
                <w:sz w:val="22"/>
                <w:szCs w:val="22"/>
              </w:rPr>
            </w:pPr>
            <w:r w:rsidRPr="00A77CB5">
              <w:rPr>
                <w:rFonts w:ascii="Arial" w:hAnsi="Arial" w:cs="Arial"/>
                <w:color w:val="000090"/>
                <w:sz w:val="22"/>
                <w:szCs w:val="22"/>
              </w:rPr>
              <w:t>This denotes i</w:t>
            </w:r>
            <w:r w:rsidR="00C85ACC" w:rsidRPr="00A77CB5">
              <w:rPr>
                <w:rFonts w:ascii="Arial" w:hAnsi="Arial" w:cs="Arial"/>
                <w:color w:val="000090"/>
                <w:sz w:val="22"/>
                <w:szCs w:val="22"/>
              </w:rPr>
              <w:t xml:space="preserve">nput </w:t>
            </w:r>
            <w:r w:rsidR="004F2696" w:rsidRPr="00A77CB5">
              <w:rPr>
                <w:rFonts w:ascii="Arial" w:hAnsi="Arial" w:cs="Arial"/>
                <w:color w:val="000090"/>
                <w:sz w:val="22"/>
                <w:szCs w:val="22"/>
              </w:rPr>
              <w:t>that is recommended</w:t>
            </w:r>
            <w:r w:rsidRPr="00A77CB5">
              <w:rPr>
                <w:rFonts w:ascii="Arial" w:hAnsi="Arial" w:cs="Arial"/>
                <w:color w:val="000090"/>
                <w:sz w:val="22"/>
                <w:szCs w:val="22"/>
              </w:rPr>
              <w:t xml:space="preserve"> </w:t>
            </w:r>
            <w:r w:rsidR="00C85ACC" w:rsidRPr="00A77CB5">
              <w:rPr>
                <w:rFonts w:ascii="Arial" w:hAnsi="Arial" w:cs="Arial"/>
                <w:color w:val="000090"/>
                <w:sz w:val="22"/>
                <w:szCs w:val="22"/>
              </w:rPr>
              <w:t xml:space="preserve">from a </w:t>
            </w:r>
            <w:r w:rsidR="004F2696" w:rsidRPr="00A77CB5">
              <w:rPr>
                <w:rFonts w:ascii="Arial" w:hAnsi="Arial" w:cs="Arial"/>
                <w:color w:val="000090"/>
                <w:sz w:val="22"/>
                <w:szCs w:val="22"/>
              </w:rPr>
              <w:t xml:space="preserve">specialist or guest </w:t>
            </w:r>
            <w:r w:rsidR="00C85ACC" w:rsidRPr="00A77CB5">
              <w:rPr>
                <w:rFonts w:ascii="Arial" w:hAnsi="Arial" w:cs="Arial"/>
                <w:color w:val="000090"/>
                <w:sz w:val="22"/>
                <w:szCs w:val="22"/>
              </w:rPr>
              <w:t>speaker</w:t>
            </w:r>
            <w:r w:rsidR="005B5BE8" w:rsidRPr="00A77CB5">
              <w:rPr>
                <w:rFonts w:ascii="Arial" w:hAnsi="Arial" w:cs="Arial"/>
                <w:color w:val="000090"/>
                <w:sz w:val="22"/>
                <w:szCs w:val="22"/>
              </w:rPr>
              <w:t xml:space="preserve">. </w:t>
            </w:r>
            <w:r w:rsidRPr="00A77CB5">
              <w:rPr>
                <w:rFonts w:ascii="Arial" w:hAnsi="Arial" w:cs="Arial"/>
                <w:color w:val="000090"/>
                <w:sz w:val="22"/>
                <w:szCs w:val="22"/>
              </w:rPr>
              <w:t>For example</w:t>
            </w:r>
            <w:r w:rsidR="004F2696" w:rsidRPr="00A77CB5">
              <w:rPr>
                <w:rFonts w:ascii="Arial" w:hAnsi="Arial" w:cs="Arial"/>
                <w:color w:val="000090"/>
                <w:sz w:val="22"/>
                <w:szCs w:val="22"/>
              </w:rPr>
              <w:t>:</w:t>
            </w:r>
            <w:r w:rsidRPr="00A77CB5">
              <w:rPr>
                <w:rFonts w:ascii="Arial" w:hAnsi="Arial" w:cs="Arial"/>
                <w:color w:val="000090"/>
                <w:sz w:val="22"/>
                <w:szCs w:val="22"/>
              </w:rPr>
              <w:t xml:space="preserve"> </w:t>
            </w:r>
            <w:r w:rsidR="00C85ACC" w:rsidRPr="00A77CB5">
              <w:rPr>
                <w:rFonts w:ascii="Arial" w:hAnsi="Arial" w:cs="Arial"/>
                <w:color w:val="000090"/>
                <w:sz w:val="22"/>
                <w:szCs w:val="22"/>
              </w:rPr>
              <w:t xml:space="preserve">clinical </w:t>
            </w:r>
            <w:r w:rsidR="004F2696" w:rsidRPr="00A77CB5">
              <w:rPr>
                <w:rFonts w:ascii="Arial" w:hAnsi="Arial" w:cs="Arial"/>
                <w:color w:val="000090"/>
                <w:sz w:val="22"/>
                <w:szCs w:val="22"/>
              </w:rPr>
              <w:t xml:space="preserve">team </w:t>
            </w:r>
            <w:r w:rsidR="00C85ACC" w:rsidRPr="00A77CB5">
              <w:rPr>
                <w:rFonts w:ascii="Arial" w:hAnsi="Arial" w:cs="Arial"/>
                <w:color w:val="000090"/>
                <w:sz w:val="22"/>
                <w:szCs w:val="22"/>
              </w:rPr>
              <w:t xml:space="preserve">member </w:t>
            </w:r>
            <w:r w:rsidRPr="00A77CB5">
              <w:rPr>
                <w:rFonts w:ascii="Arial" w:hAnsi="Arial" w:cs="Arial"/>
                <w:color w:val="000090"/>
                <w:sz w:val="22"/>
                <w:szCs w:val="22"/>
              </w:rPr>
              <w:t xml:space="preserve">to </w:t>
            </w:r>
            <w:r w:rsidR="004F2696" w:rsidRPr="00A77CB5">
              <w:rPr>
                <w:rFonts w:ascii="Arial" w:hAnsi="Arial" w:cs="Arial"/>
                <w:color w:val="000090"/>
                <w:sz w:val="22"/>
                <w:szCs w:val="22"/>
              </w:rPr>
              <w:t>talk on</w:t>
            </w:r>
            <w:r w:rsidRPr="00A77CB5">
              <w:rPr>
                <w:rFonts w:ascii="Arial" w:hAnsi="Arial" w:cs="Arial"/>
                <w:color w:val="000090"/>
                <w:sz w:val="22"/>
                <w:szCs w:val="22"/>
              </w:rPr>
              <w:t xml:space="preserve"> children’s conditions</w:t>
            </w:r>
            <w:r w:rsidR="004F2696" w:rsidRPr="00A77CB5">
              <w:rPr>
                <w:rFonts w:ascii="Arial" w:hAnsi="Arial" w:cs="Arial"/>
                <w:color w:val="000090"/>
                <w:sz w:val="22"/>
                <w:szCs w:val="22"/>
              </w:rPr>
              <w:t xml:space="preserve">, </w:t>
            </w:r>
            <w:r w:rsidR="00C85ACC" w:rsidRPr="00A77CB5">
              <w:rPr>
                <w:rFonts w:ascii="Arial" w:hAnsi="Arial" w:cs="Arial"/>
                <w:color w:val="000090"/>
                <w:sz w:val="22"/>
                <w:szCs w:val="22"/>
              </w:rPr>
              <w:t>parent</w:t>
            </w:r>
            <w:r w:rsidRPr="00A77CB5">
              <w:rPr>
                <w:rFonts w:ascii="Arial" w:hAnsi="Arial" w:cs="Arial"/>
                <w:color w:val="000090"/>
                <w:sz w:val="22"/>
                <w:szCs w:val="22"/>
              </w:rPr>
              <w:t xml:space="preserve"> </w:t>
            </w:r>
            <w:r w:rsidR="004F2696" w:rsidRPr="00A77CB5">
              <w:rPr>
                <w:rFonts w:ascii="Arial" w:hAnsi="Arial" w:cs="Arial"/>
                <w:color w:val="000090"/>
                <w:sz w:val="22"/>
                <w:szCs w:val="22"/>
              </w:rPr>
              <w:t>speaking</w:t>
            </w:r>
            <w:r w:rsidRPr="00A77CB5">
              <w:rPr>
                <w:rFonts w:ascii="Arial" w:hAnsi="Arial" w:cs="Arial"/>
                <w:color w:val="000090"/>
                <w:sz w:val="22"/>
                <w:szCs w:val="22"/>
              </w:rPr>
              <w:t xml:space="preserve"> about their experiences</w:t>
            </w:r>
            <w:r w:rsidR="00C85ACC" w:rsidRPr="00A77CB5">
              <w:rPr>
                <w:rFonts w:ascii="Arial" w:hAnsi="Arial" w:cs="Arial"/>
                <w:color w:val="000090"/>
                <w:sz w:val="22"/>
                <w:szCs w:val="22"/>
              </w:rPr>
              <w:t>.</w:t>
            </w:r>
          </w:p>
        </w:tc>
      </w:tr>
      <w:tr w:rsidR="00E25187" w:rsidRPr="00A77CB5" w:rsidTr="00392986">
        <w:tc>
          <w:tcPr>
            <w:tcW w:w="1668" w:type="dxa"/>
            <w:tcBorders>
              <w:top w:val="single" w:sz="4" w:space="0" w:color="000090"/>
              <w:bottom w:val="single" w:sz="4" w:space="0" w:color="000090"/>
            </w:tcBorders>
          </w:tcPr>
          <w:p w:rsidR="00E25187" w:rsidRPr="00A77CB5" w:rsidRDefault="00E25187" w:rsidP="00A77CB5">
            <w:pPr>
              <w:jc w:val="both"/>
              <w:rPr>
                <w:rFonts w:ascii="Arial" w:hAnsi="Arial" w:cs="Arial"/>
                <w:sz w:val="22"/>
                <w:szCs w:val="22"/>
              </w:rPr>
            </w:pPr>
          </w:p>
          <w:p w:rsidR="00E25187" w:rsidRPr="00A77CB5" w:rsidRDefault="00076E70" w:rsidP="00A77CB5">
            <w:pPr>
              <w:jc w:val="both"/>
              <w:rPr>
                <w:rFonts w:ascii="Arial" w:hAnsi="Arial" w:cs="Arial"/>
                <w:sz w:val="22"/>
                <w:szCs w:val="22"/>
              </w:rPr>
            </w:pPr>
            <w:r w:rsidRPr="00A77CB5">
              <w:rPr>
                <w:rFonts w:ascii="Arial" w:hAnsi="Arial" w:cs="Arial"/>
                <w:b/>
                <w:noProof/>
                <w:sz w:val="22"/>
                <w:szCs w:val="22"/>
                <w:lang w:eastAsia="en-GB"/>
              </w:rPr>
              <mc:AlternateContent>
                <mc:Choice Requires="wps">
                  <w:drawing>
                    <wp:anchor distT="0" distB="0" distL="114300" distR="114300" simplePos="0" relativeHeight="251722752" behindDoc="0" locked="0" layoutInCell="1" allowOverlap="1" wp14:anchorId="4D2197D8" wp14:editId="344C1C0A">
                      <wp:simplePos x="0" y="0"/>
                      <wp:positionH relativeFrom="column">
                        <wp:posOffset>-114300</wp:posOffset>
                      </wp:positionH>
                      <wp:positionV relativeFrom="paragraph">
                        <wp:posOffset>-55245</wp:posOffset>
                      </wp:positionV>
                      <wp:extent cx="914400" cy="457200"/>
                      <wp:effectExtent l="50800" t="25400" r="76200" b="101600"/>
                      <wp:wrapThrough wrapText="bothSides">
                        <wp:wrapPolygon edited="0">
                          <wp:start x="-600" y="-1200"/>
                          <wp:lineTo x="-1200" y="-1200"/>
                          <wp:lineTo x="-1200" y="25200"/>
                          <wp:lineTo x="22800" y="25200"/>
                          <wp:lineTo x="22800" y="18000"/>
                          <wp:lineTo x="22200" y="0"/>
                          <wp:lineTo x="22200" y="-1200"/>
                          <wp:lineTo x="-600" y="-1200"/>
                        </wp:wrapPolygon>
                      </wp:wrapThrough>
                      <wp:docPr id="9" name="Rectangle 9"/>
                      <wp:cNvGraphicFramePr/>
                      <a:graphic xmlns:a="http://schemas.openxmlformats.org/drawingml/2006/main">
                        <a:graphicData uri="http://schemas.microsoft.com/office/word/2010/wordprocessingShape">
                          <wps:wsp>
                            <wps:cNvSpPr/>
                            <wps:spPr>
                              <a:xfrm>
                                <a:off x="0" y="0"/>
                                <a:ext cx="914400" cy="4572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323C63" w:rsidRDefault="00323C63" w:rsidP="007D6D18">
                                  <w:pPr>
                                    <w:jc w:val="center"/>
                                    <w:rPr>
                                      <w:rFonts w:ascii="Arial" w:hAnsi="Arial" w:cs="Arial"/>
                                      <w:b/>
                                      <w:color w:val="000090"/>
                                    </w:rPr>
                                  </w:pPr>
                                  <w:r>
                                    <w:rPr>
                                      <w:rFonts w:ascii="Arial" w:hAnsi="Arial" w:cs="Arial"/>
                                      <w:b/>
                                      <w:color w:val="000090"/>
                                    </w:rPr>
                                    <w:t>Input</w:t>
                                  </w:r>
                                </w:p>
                                <w:p w:rsidR="00323C63" w:rsidRPr="009515F1" w:rsidRDefault="00323C63" w:rsidP="007D6D18">
                                  <w:pPr>
                                    <w:jc w:val="center"/>
                                    <w:rPr>
                                      <w:rFonts w:ascii="Arial" w:hAnsi="Arial" w:cs="Arial"/>
                                      <w:b/>
                                      <w:color w:val="000090"/>
                                    </w:rPr>
                                  </w:pPr>
                                  <w:r>
                                    <w:rPr>
                                      <w:rFonts w:ascii="Arial" w:hAnsi="Arial" w:cs="Arial"/>
                                      <w:b/>
                                      <w:color w:val="000090"/>
                                    </w:rPr>
                                    <w:t xml:space="preserve">Slide 1 </w:t>
                                  </w:r>
                                  <w:r w:rsidRPr="009515F1">
                                    <w:rPr>
                                      <w:rFonts w:ascii="Arial" w:hAnsi="Arial" w:cs="Arial"/>
                                      <w:b/>
                                      <w:color w:val="00009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197D8" id="Rectangle 9" o:spid="_x0000_s1031" style="position:absolute;left:0;text-align:left;margin-left:-9pt;margin-top:-4.35pt;width:1in;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" fillcolor="#fbcaa2 [1625]" strokecolor="#f68c36 [3049]">
                      <v:fill color2="#fdefe3 [505]" rotate="t" angle="180" colors="0 #ffbe86;22938f #ffd0aa;1 #ffebdb" focus="100%" type="gradient"/>
                      <v:shadow on="t" color="black" opacity="24903f" origin=",.5" offset="0,.55556mm"/>
                      <v:textbox>
                        <w:txbxContent>
                          <w:p w14:paraId="1DB0122F" w14:textId="12B52A7C" w:rsidR="00323C63" w:rsidRDefault="00323C63" w:rsidP="007D6D18">
                            <w:pPr>
                              <w:jc w:val="center"/>
                              <w:rPr>
                                <w:rFonts w:ascii="Arial" w:hAnsi="Arial" w:cs="Arial"/>
                                <w:b/>
                                <w:color w:val="000090"/>
                              </w:rPr>
                            </w:pPr>
                            <w:r>
                              <w:rPr>
                                <w:rFonts w:ascii="Arial" w:hAnsi="Arial" w:cs="Arial"/>
                                <w:b/>
                                <w:color w:val="000090"/>
                              </w:rPr>
                              <w:t>Input</w:t>
                            </w:r>
                          </w:p>
                          <w:p w14:paraId="06B661BB" w14:textId="7F933AF7" w:rsidR="00323C63" w:rsidRPr="009515F1" w:rsidRDefault="00323C63" w:rsidP="007D6D18">
                            <w:pPr>
                              <w:jc w:val="center"/>
                              <w:rPr>
                                <w:rFonts w:ascii="Arial" w:hAnsi="Arial" w:cs="Arial"/>
                                <w:b/>
                                <w:color w:val="000090"/>
                              </w:rPr>
                            </w:pPr>
                            <w:r>
                              <w:rPr>
                                <w:rFonts w:ascii="Arial" w:hAnsi="Arial" w:cs="Arial"/>
                                <w:b/>
                                <w:color w:val="000090"/>
                              </w:rPr>
                              <w:t xml:space="preserve">Slide 1 </w:t>
                            </w:r>
                            <w:r w:rsidRPr="009515F1">
                              <w:rPr>
                                <w:rFonts w:ascii="Arial" w:hAnsi="Arial" w:cs="Arial"/>
                                <w:b/>
                                <w:color w:val="000090"/>
                              </w:rPr>
                              <w:t xml:space="preserve"> </w:t>
                            </w:r>
                          </w:p>
                        </w:txbxContent>
                      </v:textbox>
                      <w10:wrap type="through"/>
                    </v:rect>
                  </w:pict>
                </mc:Fallback>
              </mc:AlternateContent>
            </w:r>
          </w:p>
        </w:tc>
        <w:tc>
          <w:tcPr>
            <w:tcW w:w="6945" w:type="dxa"/>
            <w:tcBorders>
              <w:top w:val="single" w:sz="4" w:space="0" w:color="000090"/>
              <w:bottom w:val="single" w:sz="4" w:space="0" w:color="000090"/>
            </w:tcBorders>
          </w:tcPr>
          <w:p w:rsidR="00E25187" w:rsidRPr="00A77CB5" w:rsidRDefault="00E25187" w:rsidP="00A77CB5">
            <w:pPr>
              <w:jc w:val="both"/>
              <w:rPr>
                <w:rFonts w:ascii="Arial" w:hAnsi="Arial" w:cs="Arial"/>
                <w:color w:val="000090"/>
                <w:sz w:val="22"/>
                <w:szCs w:val="22"/>
              </w:rPr>
            </w:pPr>
            <w:r w:rsidRPr="00A77CB5">
              <w:rPr>
                <w:rFonts w:ascii="Arial" w:hAnsi="Arial" w:cs="Arial"/>
                <w:color w:val="000090"/>
                <w:sz w:val="22"/>
                <w:szCs w:val="22"/>
              </w:rPr>
              <w:t>Presentation with accompanying PowerPoint slide number. Full text is available so that a range of people may deliver the presentations.</w:t>
            </w:r>
          </w:p>
        </w:tc>
      </w:tr>
      <w:tr w:rsidR="004F2696" w:rsidRPr="00A77CB5" w:rsidTr="00392986">
        <w:tc>
          <w:tcPr>
            <w:tcW w:w="1668" w:type="dxa"/>
            <w:tcBorders>
              <w:top w:val="single" w:sz="4" w:space="0" w:color="000090"/>
              <w:bottom w:val="single" w:sz="4" w:space="0" w:color="000090"/>
            </w:tcBorders>
          </w:tcPr>
          <w:p w:rsidR="004F2696" w:rsidRPr="00A77CB5" w:rsidRDefault="004F2696" w:rsidP="00A77CB5">
            <w:pPr>
              <w:jc w:val="both"/>
              <w:rPr>
                <w:rFonts w:ascii="Arial" w:hAnsi="Arial" w:cs="Arial"/>
                <w:noProof/>
                <w:sz w:val="22"/>
                <w:szCs w:val="22"/>
                <w:lang w:val="en-US"/>
              </w:rPr>
            </w:pPr>
          </w:p>
          <w:p w:rsidR="004F2696" w:rsidRPr="00A77CB5" w:rsidRDefault="005B428A" w:rsidP="00A77CB5">
            <w:pPr>
              <w:jc w:val="both"/>
              <w:rPr>
                <w:rFonts w:ascii="Arial" w:hAnsi="Arial" w:cs="Arial"/>
                <w:noProof/>
                <w:sz w:val="22"/>
                <w:szCs w:val="22"/>
                <w:lang w:val="en-US"/>
              </w:rPr>
            </w:pPr>
            <w:r w:rsidRPr="00A77CB5">
              <w:rPr>
                <w:rFonts w:ascii="Arial" w:hAnsi="Arial" w:cs="Arial"/>
                <w:noProof/>
                <w:sz w:val="22"/>
                <w:szCs w:val="22"/>
                <w:lang w:eastAsia="en-GB"/>
              </w:rPr>
              <mc:AlternateContent>
                <mc:Choice Requires="wps">
                  <w:drawing>
                    <wp:anchor distT="0" distB="0" distL="114300" distR="114300" simplePos="0" relativeHeight="251998208" behindDoc="0" locked="0" layoutInCell="1" allowOverlap="1" wp14:anchorId="1B1EA6BB" wp14:editId="19FB300D">
                      <wp:simplePos x="0" y="0"/>
                      <wp:positionH relativeFrom="column">
                        <wp:posOffset>0</wp:posOffset>
                      </wp:positionH>
                      <wp:positionV relativeFrom="paragraph">
                        <wp:posOffset>80010</wp:posOffset>
                      </wp:positionV>
                      <wp:extent cx="800100" cy="260350"/>
                      <wp:effectExtent l="50800" t="50800" r="38100" b="120650"/>
                      <wp:wrapThrough wrapText="bothSides">
                        <wp:wrapPolygon edited="0">
                          <wp:start x="16457" y="-4215"/>
                          <wp:lineTo x="-1371" y="0"/>
                          <wp:lineTo x="-1371" y="18966"/>
                          <wp:lineTo x="16457" y="29502"/>
                          <wp:lineTo x="20571" y="29502"/>
                          <wp:lineTo x="21943" y="21073"/>
                          <wp:lineTo x="21943" y="6322"/>
                          <wp:lineTo x="20571" y="-4215"/>
                          <wp:lineTo x="16457" y="-4215"/>
                        </wp:wrapPolygon>
                      </wp:wrapThrough>
                      <wp:docPr id="57" name="Right Arrow 57"/>
                      <wp:cNvGraphicFramePr/>
                      <a:graphic xmlns:a="http://schemas.openxmlformats.org/drawingml/2006/main">
                        <a:graphicData uri="http://schemas.microsoft.com/office/word/2010/wordprocessingShape">
                          <wps:wsp>
                            <wps:cNvSpPr/>
                            <wps:spPr>
                              <a:xfrm>
                                <a:off x="0" y="0"/>
                                <a:ext cx="800100" cy="260350"/>
                              </a:xfrm>
                              <a:prstGeom prst="rightArrow">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8953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7" o:spid="_x0000_s1026" type="#_x0000_t13" style="position:absolute;margin-left:0;margin-top:6.3pt;width:63pt;height:20.5pt;z-index:25199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" adj="18086" fillcolor="#f79646 [3209]" strokecolor="#f68c36 [3049]">
                      <v:fill color2="#fbcaa2 [1625]" rotate="t" angle="180" focus="100%" type="gradient">
                        <o:fill v:ext="view" type="gradientUnscaled"/>
                      </v:fill>
                      <v:shadow on="t" color="black" opacity="22937f" origin=",.5" offset="0,.63889mm"/>
                      <w10:wrap type="through"/>
                    </v:shape>
                  </w:pict>
                </mc:Fallback>
              </mc:AlternateContent>
            </w:r>
          </w:p>
        </w:tc>
        <w:tc>
          <w:tcPr>
            <w:tcW w:w="6945" w:type="dxa"/>
            <w:tcBorders>
              <w:top w:val="single" w:sz="4" w:space="0" w:color="000090"/>
              <w:bottom w:val="single" w:sz="4" w:space="0" w:color="000090"/>
            </w:tcBorders>
          </w:tcPr>
          <w:p w:rsidR="004F2696" w:rsidRPr="00A77CB5" w:rsidRDefault="004F2696" w:rsidP="00A77CB5">
            <w:pPr>
              <w:jc w:val="both"/>
              <w:rPr>
                <w:rFonts w:ascii="Arial" w:hAnsi="Arial" w:cs="Arial"/>
                <w:color w:val="000090"/>
                <w:sz w:val="22"/>
                <w:szCs w:val="22"/>
              </w:rPr>
            </w:pPr>
          </w:p>
          <w:p w:rsidR="004F2696" w:rsidRPr="00A77CB5" w:rsidRDefault="001C3585" w:rsidP="00A77CB5">
            <w:pPr>
              <w:jc w:val="both"/>
              <w:rPr>
                <w:rFonts w:ascii="Arial" w:hAnsi="Arial" w:cs="Arial"/>
                <w:color w:val="000090"/>
                <w:sz w:val="22"/>
                <w:szCs w:val="22"/>
              </w:rPr>
            </w:pPr>
            <w:r w:rsidRPr="00A77CB5">
              <w:rPr>
                <w:rFonts w:ascii="Arial" w:hAnsi="Arial" w:cs="Arial"/>
                <w:color w:val="000090"/>
                <w:sz w:val="22"/>
                <w:szCs w:val="22"/>
              </w:rPr>
              <w:t>Sig</w:t>
            </w:r>
            <w:r w:rsidR="00231E63" w:rsidRPr="00A77CB5">
              <w:rPr>
                <w:rFonts w:ascii="Arial" w:hAnsi="Arial" w:cs="Arial"/>
                <w:color w:val="000090"/>
                <w:sz w:val="22"/>
                <w:szCs w:val="22"/>
              </w:rPr>
              <w:t>npost</w:t>
            </w:r>
            <w:r w:rsidR="004F2696" w:rsidRPr="00A77CB5">
              <w:rPr>
                <w:rFonts w:ascii="Arial" w:hAnsi="Arial" w:cs="Arial"/>
                <w:color w:val="000090"/>
                <w:sz w:val="22"/>
                <w:szCs w:val="22"/>
              </w:rPr>
              <w:t xml:space="preserve"> to additional resources.</w:t>
            </w:r>
          </w:p>
          <w:p w:rsidR="004F2696" w:rsidRPr="00A77CB5" w:rsidRDefault="004F2696" w:rsidP="00A77CB5">
            <w:pPr>
              <w:jc w:val="both"/>
              <w:rPr>
                <w:rFonts w:ascii="Arial" w:hAnsi="Arial" w:cs="Arial"/>
                <w:color w:val="000090"/>
                <w:sz w:val="22"/>
                <w:szCs w:val="22"/>
              </w:rPr>
            </w:pPr>
          </w:p>
        </w:tc>
      </w:tr>
      <w:bookmarkEnd w:id="2"/>
    </w:tbl>
    <w:p w:rsidR="00A06BB1" w:rsidRPr="00A77CB5" w:rsidRDefault="00A06BB1" w:rsidP="00A77CB5">
      <w:pPr>
        <w:jc w:val="both"/>
        <w:rPr>
          <w:rFonts w:ascii="Arial" w:hAnsi="Arial" w:cs="Arial"/>
          <w:b/>
          <w:sz w:val="22"/>
          <w:szCs w:val="22"/>
        </w:rPr>
      </w:pPr>
    </w:p>
    <w:p w:rsidR="00624D14" w:rsidRPr="00A77CB5" w:rsidRDefault="00624D14" w:rsidP="00A77CB5">
      <w:pPr>
        <w:jc w:val="both"/>
        <w:rPr>
          <w:rFonts w:ascii="Arial" w:hAnsi="Arial" w:cs="Arial"/>
          <w:b/>
          <w:sz w:val="22"/>
          <w:szCs w:val="22"/>
        </w:rPr>
      </w:pPr>
    </w:p>
    <w:p w:rsidR="00624D14" w:rsidRPr="00A77CB5" w:rsidRDefault="00624D14" w:rsidP="00A77CB5">
      <w:pPr>
        <w:jc w:val="both"/>
        <w:rPr>
          <w:rFonts w:ascii="Arial" w:hAnsi="Arial" w:cs="Arial"/>
          <w:b/>
          <w:sz w:val="22"/>
          <w:szCs w:val="22"/>
        </w:rPr>
      </w:pPr>
    </w:p>
    <w:p w:rsidR="00624D14" w:rsidRPr="00A77CB5" w:rsidRDefault="00624D14" w:rsidP="00A77CB5">
      <w:pPr>
        <w:jc w:val="both"/>
        <w:rPr>
          <w:rFonts w:ascii="Arial" w:hAnsi="Arial" w:cs="Arial"/>
          <w:b/>
          <w:sz w:val="22"/>
          <w:szCs w:val="22"/>
        </w:rPr>
      </w:pPr>
    </w:p>
    <w:p w:rsidR="00624D14" w:rsidRPr="00A77CB5" w:rsidRDefault="00624D14" w:rsidP="00A77CB5">
      <w:pPr>
        <w:jc w:val="both"/>
        <w:rPr>
          <w:rFonts w:ascii="Arial" w:hAnsi="Arial" w:cs="Arial"/>
          <w:b/>
          <w:sz w:val="22"/>
          <w:szCs w:val="22"/>
        </w:rPr>
      </w:pPr>
    </w:p>
    <w:p w:rsidR="00624D14" w:rsidRPr="00A77CB5" w:rsidRDefault="00624D14" w:rsidP="00A77CB5">
      <w:pPr>
        <w:jc w:val="both"/>
        <w:rPr>
          <w:rFonts w:ascii="Arial" w:hAnsi="Arial" w:cs="Arial"/>
          <w:b/>
          <w:sz w:val="22"/>
          <w:szCs w:val="22"/>
        </w:rPr>
      </w:pPr>
    </w:p>
    <w:p w:rsidR="00624D14" w:rsidRDefault="00624D14" w:rsidP="00A77CB5">
      <w:pPr>
        <w:jc w:val="both"/>
        <w:rPr>
          <w:rFonts w:ascii="Arial" w:hAnsi="Arial" w:cs="Arial"/>
          <w:b/>
          <w:sz w:val="22"/>
          <w:szCs w:val="22"/>
        </w:rPr>
      </w:pPr>
    </w:p>
    <w:p w:rsidR="001B3A93" w:rsidRDefault="001B3A93" w:rsidP="00A77CB5">
      <w:pPr>
        <w:jc w:val="both"/>
        <w:rPr>
          <w:rFonts w:ascii="Arial" w:hAnsi="Arial" w:cs="Arial"/>
          <w:b/>
          <w:sz w:val="22"/>
          <w:szCs w:val="22"/>
        </w:rPr>
      </w:pPr>
    </w:p>
    <w:p w:rsidR="001B3A93" w:rsidRPr="00A77CB5" w:rsidRDefault="001B3A93" w:rsidP="00A77CB5">
      <w:pPr>
        <w:jc w:val="both"/>
        <w:rPr>
          <w:rFonts w:ascii="Arial" w:hAnsi="Arial" w:cs="Arial"/>
          <w:b/>
          <w:sz w:val="22"/>
          <w:szCs w:val="22"/>
        </w:rPr>
      </w:pPr>
    </w:p>
    <w:p w:rsidR="00624D14" w:rsidRPr="00A77CB5" w:rsidRDefault="00624D14" w:rsidP="00A77CB5">
      <w:pPr>
        <w:jc w:val="both"/>
        <w:rPr>
          <w:rFonts w:ascii="Arial" w:hAnsi="Arial" w:cs="Arial"/>
          <w:b/>
          <w:sz w:val="22"/>
          <w:szCs w:val="22"/>
        </w:rPr>
      </w:pPr>
    </w:p>
    <w:p w:rsidR="00CA5631" w:rsidRDefault="00CA5631" w:rsidP="00A77CB5">
      <w:pPr>
        <w:jc w:val="both"/>
        <w:rPr>
          <w:rFonts w:ascii="Arial" w:hAnsi="Arial" w:cs="Arial"/>
          <w:b/>
          <w:sz w:val="22"/>
          <w:szCs w:val="22"/>
        </w:rPr>
      </w:pPr>
    </w:p>
    <w:p w:rsidR="004D3E81" w:rsidRDefault="004D3E81">
      <w:pPr>
        <w:rPr>
          <w:rFonts w:ascii="Arial" w:hAnsi="Arial" w:cs="Arial"/>
          <w:b/>
          <w:sz w:val="28"/>
          <w:szCs w:val="28"/>
        </w:rPr>
      </w:pPr>
      <w:r>
        <w:rPr>
          <w:rFonts w:ascii="Arial" w:hAnsi="Arial" w:cs="Arial"/>
          <w:b/>
          <w:sz w:val="28"/>
          <w:szCs w:val="28"/>
        </w:rPr>
        <w:br w:type="page"/>
      </w:r>
    </w:p>
    <w:p w:rsidR="00624D14" w:rsidRPr="00CA5631" w:rsidRDefault="002C739C" w:rsidP="00A77CB5">
      <w:pPr>
        <w:jc w:val="both"/>
        <w:rPr>
          <w:rFonts w:ascii="Arial" w:hAnsi="Arial" w:cs="Arial"/>
          <w:b/>
          <w:sz w:val="28"/>
          <w:szCs w:val="28"/>
        </w:rPr>
      </w:pPr>
      <w:r w:rsidRPr="00CA5631">
        <w:rPr>
          <w:rFonts w:ascii="Arial" w:hAnsi="Arial" w:cs="Arial"/>
          <w:b/>
          <w:sz w:val="28"/>
          <w:szCs w:val="28"/>
        </w:rPr>
        <w:lastRenderedPageBreak/>
        <w:t>2: Guidance</w:t>
      </w:r>
      <w:r w:rsidR="00624D14" w:rsidRPr="00CA5631">
        <w:rPr>
          <w:rFonts w:ascii="Arial" w:hAnsi="Arial" w:cs="Arial"/>
          <w:b/>
          <w:sz w:val="28"/>
          <w:szCs w:val="28"/>
        </w:rPr>
        <w:t xml:space="preserve"> for facilitators</w:t>
      </w:r>
    </w:p>
    <w:p w:rsidR="00624D14" w:rsidRPr="00A77CB5" w:rsidRDefault="00624D14" w:rsidP="00A77CB5">
      <w:pPr>
        <w:jc w:val="both"/>
        <w:rPr>
          <w:rFonts w:ascii="Arial" w:hAnsi="Arial" w:cs="Arial"/>
          <w:b/>
          <w:sz w:val="22"/>
          <w:szCs w:val="22"/>
        </w:rPr>
      </w:pPr>
    </w:p>
    <w:p w:rsidR="00624D14" w:rsidRPr="00A77CB5" w:rsidRDefault="00624D14" w:rsidP="00A77CB5">
      <w:pPr>
        <w:jc w:val="both"/>
        <w:rPr>
          <w:rFonts w:ascii="Arial" w:hAnsi="Arial" w:cs="Arial"/>
          <w:b/>
          <w:sz w:val="22"/>
          <w:szCs w:val="22"/>
        </w:rPr>
      </w:pPr>
    </w:p>
    <w:p w:rsidR="00204DFB" w:rsidRPr="00A77CB5" w:rsidRDefault="00204DFB" w:rsidP="00A77CB5">
      <w:pPr>
        <w:jc w:val="both"/>
        <w:rPr>
          <w:rFonts w:ascii="Arial" w:hAnsi="Arial" w:cs="Arial"/>
          <w:b/>
          <w:sz w:val="22"/>
          <w:szCs w:val="22"/>
        </w:rPr>
      </w:pPr>
      <w:r w:rsidRPr="00A77CB5">
        <w:rPr>
          <w:rFonts w:ascii="Arial" w:hAnsi="Arial" w:cs="Arial"/>
          <w:b/>
          <w:sz w:val="22"/>
          <w:szCs w:val="22"/>
        </w:rPr>
        <w:t xml:space="preserve">The </w:t>
      </w:r>
      <w:r w:rsidR="003A7291" w:rsidRPr="00A77CB5">
        <w:rPr>
          <w:rFonts w:ascii="Arial" w:hAnsi="Arial" w:cs="Arial"/>
          <w:b/>
          <w:sz w:val="22"/>
          <w:szCs w:val="22"/>
        </w:rPr>
        <w:t>r</w:t>
      </w:r>
      <w:r w:rsidRPr="00A77CB5">
        <w:rPr>
          <w:rFonts w:ascii="Arial" w:hAnsi="Arial" w:cs="Arial"/>
          <w:b/>
          <w:sz w:val="22"/>
          <w:szCs w:val="22"/>
        </w:rPr>
        <w:t xml:space="preserve">ole of the </w:t>
      </w:r>
      <w:r w:rsidR="003A7291" w:rsidRPr="00A77CB5">
        <w:rPr>
          <w:rFonts w:ascii="Arial" w:hAnsi="Arial" w:cs="Arial"/>
          <w:b/>
          <w:sz w:val="22"/>
          <w:szCs w:val="22"/>
        </w:rPr>
        <w:t>f</w:t>
      </w:r>
      <w:r w:rsidRPr="00A77CB5">
        <w:rPr>
          <w:rFonts w:ascii="Arial" w:hAnsi="Arial" w:cs="Arial"/>
          <w:b/>
          <w:sz w:val="22"/>
          <w:szCs w:val="22"/>
        </w:rPr>
        <w:t>acilitator</w:t>
      </w:r>
      <w:r w:rsidR="00A06BB1" w:rsidRPr="00A77CB5">
        <w:rPr>
          <w:rFonts w:ascii="Arial" w:hAnsi="Arial" w:cs="Arial"/>
          <w:b/>
          <w:sz w:val="22"/>
          <w:szCs w:val="22"/>
        </w:rPr>
        <w:t xml:space="preserve"> </w:t>
      </w:r>
      <w:r w:rsidR="00A6042C" w:rsidRPr="00A77CB5">
        <w:rPr>
          <w:rStyle w:val="FootnoteReference"/>
          <w:rFonts w:ascii="Arial" w:hAnsi="Arial" w:cs="Arial"/>
          <w:b/>
          <w:sz w:val="22"/>
          <w:szCs w:val="22"/>
        </w:rPr>
        <w:footnoteReference w:id="5"/>
      </w:r>
    </w:p>
    <w:p w:rsidR="00204DFB" w:rsidRPr="00A77CB5" w:rsidRDefault="00204DFB" w:rsidP="00A77CB5">
      <w:pPr>
        <w:jc w:val="both"/>
        <w:rPr>
          <w:rFonts w:ascii="Arial" w:hAnsi="Arial" w:cs="Arial"/>
          <w:b/>
          <w:sz w:val="22"/>
          <w:szCs w:val="22"/>
        </w:rPr>
      </w:pPr>
    </w:p>
    <w:p w:rsidR="002528E3" w:rsidRPr="00A77CB5" w:rsidRDefault="00204DFB" w:rsidP="00A77CB5">
      <w:pPr>
        <w:jc w:val="both"/>
        <w:rPr>
          <w:rFonts w:ascii="Arial" w:hAnsi="Arial" w:cs="Arial"/>
          <w:sz w:val="22"/>
          <w:szCs w:val="22"/>
        </w:rPr>
      </w:pPr>
      <w:r w:rsidRPr="00A77CB5">
        <w:rPr>
          <w:rFonts w:ascii="Arial" w:hAnsi="Arial" w:cs="Arial"/>
          <w:sz w:val="22"/>
          <w:szCs w:val="22"/>
        </w:rPr>
        <w:t>The role of the facilitator is</w:t>
      </w:r>
      <w:r w:rsidR="002528E3" w:rsidRPr="00A77CB5">
        <w:rPr>
          <w:rFonts w:ascii="Arial" w:hAnsi="Arial" w:cs="Arial"/>
          <w:sz w:val="22"/>
          <w:szCs w:val="22"/>
        </w:rPr>
        <w:t xml:space="preserve"> key</w:t>
      </w:r>
      <w:r w:rsidRPr="00A77CB5">
        <w:rPr>
          <w:rFonts w:ascii="Arial" w:hAnsi="Arial" w:cs="Arial"/>
          <w:sz w:val="22"/>
          <w:szCs w:val="22"/>
        </w:rPr>
        <w:t xml:space="preserve"> to</w:t>
      </w:r>
      <w:r w:rsidR="002528E3" w:rsidRPr="00A77CB5">
        <w:rPr>
          <w:rFonts w:ascii="Arial" w:hAnsi="Arial" w:cs="Arial"/>
          <w:sz w:val="22"/>
          <w:szCs w:val="22"/>
        </w:rPr>
        <w:t xml:space="preserve"> the success of the training and the experience of the participants. </w:t>
      </w:r>
      <w:r w:rsidR="00A6042C" w:rsidRPr="00A77CB5">
        <w:rPr>
          <w:rFonts w:ascii="Arial" w:hAnsi="Arial" w:cs="Arial"/>
          <w:sz w:val="22"/>
          <w:szCs w:val="22"/>
        </w:rPr>
        <w:t xml:space="preserve">An effective facilitator </w:t>
      </w:r>
      <w:r w:rsidR="00ED60F1" w:rsidRPr="00A77CB5">
        <w:rPr>
          <w:rFonts w:ascii="Arial" w:hAnsi="Arial" w:cs="Arial"/>
          <w:sz w:val="22"/>
          <w:szCs w:val="22"/>
        </w:rPr>
        <w:t>is</w:t>
      </w:r>
      <w:r w:rsidR="002528E3" w:rsidRPr="00A77CB5">
        <w:rPr>
          <w:rFonts w:ascii="Arial" w:hAnsi="Arial" w:cs="Arial"/>
          <w:sz w:val="22"/>
          <w:szCs w:val="22"/>
        </w:rPr>
        <w:t>:</w:t>
      </w:r>
    </w:p>
    <w:p w:rsidR="002528E3" w:rsidRPr="00A77CB5" w:rsidRDefault="002528E3" w:rsidP="00A77CB5">
      <w:pPr>
        <w:jc w:val="both"/>
        <w:rPr>
          <w:rFonts w:ascii="Arial" w:hAnsi="Arial" w:cs="Arial"/>
          <w:sz w:val="22"/>
          <w:szCs w:val="22"/>
        </w:rPr>
      </w:pPr>
    </w:p>
    <w:p w:rsidR="002528E3" w:rsidRPr="00CA5631" w:rsidRDefault="002528E3" w:rsidP="00226F6F">
      <w:pPr>
        <w:pStyle w:val="ListParagraph"/>
        <w:numPr>
          <w:ilvl w:val="0"/>
          <w:numId w:val="11"/>
        </w:numPr>
        <w:jc w:val="both"/>
        <w:rPr>
          <w:rFonts w:ascii="Arial" w:hAnsi="Arial" w:cs="Arial"/>
          <w:sz w:val="22"/>
          <w:szCs w:val="22"/>
        </w:rPr>
      </w:pPr>
      <w:r w:rsidRPr="00CA5631">
        <w:rPr>
          <w:rFonts w:ascii="Arial" w:hAnsi="Arial" w:cs="Arial"/>
          <w:sz w:val="22"/>
          <w:szCs w:val="22"/>
        </w:rPr>
        <w:t>Well prepared and informed</w:t>
      </w:r>
      <w:r w:rsidR="00A6042C" w:rsidRPr="00CA5631">
        <w:rPr>
          <w:rFonts w:ascii="Arial" w:hAnsi="Arial" w:cs="Arial"/>
          <w:sz w:val="22"/>
          <w:szCs w:val="22"/>
        </w:rPr>
        <w:t>.</w:t>
      </w:r>
    </w:p>
    <w:p w:rsidR="002528E3" w:rsidRPr="00CA5631" w:rsidRDefault="002528E3" w:rsidP="00226F6F">
      <w:pPr>
        <w:pStyle w:val="ListParagraph"/>
        <w:numPr>
          <w:ilvl w:val="0"/>
          <w:numId w:val="11"/>
        </w:numPr>
        <w:jc w:val="both"/>
        <w:rPr>
          <w:rFonts w:ascii="Arial" w:hAnsi="Arial" w:cs="Arial"/>
          <w:sz w:val="22"/>
          <w:szCs w:val="22"/>
        </w:rPr>
      </w:pPr>
      <w:r w:rsidRPr="00CA5631">
        <w:rPr>
          <w:rFonts w:ascii="Arial" w:hAnsi="Arial" w:cs="Arial"/>
          <w:sz w:val="22"/>
          <w:szCs w:val="22"/>
        </w:rPr>
        <w:t>Non-judgemental and able to remain objective</w:t>
      </w:r>
      <w:r w:rsidR="00A6042C" w:rsidRPr="00CA5631">
        <w:rPr>
          <w:rFonts w:ascii="Arial" w:hAnsi="Arial" w:cs="Arial"/>
          <w:sz w:val="22"/>
          <w:szCs w:val="22"/>
        </w:rPr>
        <w:t>.</w:t>
      </w:r>
    </w:p>
    <w:p w:rsidR="002528E3" w:rsidRPr="00CA5631" w:rsidRDefault="00C92493" w:rsidP="00226F6F">
      <w:pPr>
        <w:pStyle w:val="ListParagraph"/>
        <w:numPr>
          <w:ilvl w:val="0"/>
          <w:numId w:val="11"/>
        </w:numPr>
        <w:jc w:val="both"/>
        <w:rPr>
          <w:rFonts w:ascii="Arial" w:hAnsi="Arial" w:cs="Arial"/>
          <w:sz w:val="22"/>
          <w:szCs w:val="22"/>
        </w:rPr>
      </w:pPr>
      <w:r w:rsidRPr="00CA5631">
        <w:rPr>
          <w:rFonts w:ascii="Arial" w:hAnsi="Arial" w:cs="Arial"/>
          <w:sz w:val="22"/>
          <w:szCs w:val="22"/>
        </w:rPr>
        <w:t>Engaging,</w:t>
      </w:r>
      <w:r w:rsidR="002528E3" w:rsidRPr="00CA5631">
        <w:rPr>
          <w:rFonts w:ascii="Arial" w:hAnsi="Arial" w:cs="Arial"/>
          <w:sz w:val="22"/>
          <w:szCs w:val="22"/>
        </w:rPr>
        <w:t xml:space="preserve"> enthusiastic</w:t>
      </w:r>
      <w:r w:rsidRPr="00CA5631">
        <w:rPr>
          <w:rFonts w:ascii="Arial" w:hAnsi="Arial" w:cs="Arial"/>
          <w:sz w:val="22"/>
          <w:szCs w:val="22"/>
        </w:rPr>
        <w:t xml:space="preserve"> and supportive</w:t>
      </w:r>
      <w:r w:rsidR="00A6042C" w:rsidRPr="00CA5631">
        <w:rPr>
          <w:rFonts w:ascii="Arial" w:hAnsi="Arial" w:cs="Arial"/>
          <w:sz w:val="22"/>
          <w:szCs w:val="22"/>
        </w:rPr>
        <w:t>.</w:t>
      </w:r>
    </w:p>
    <w:p w:rsidR="002528E3" w:rsidRPr="00CA5631" w:rsidRDefault="002528E3" w:rsidP="00226F6F">
      <w:pPr>
        <w:pStyle w:val="ListParagraph"/>
        <w:numPr>
          <w:ilvl w:val="0"/>
          <w:numId w:val="11"/>
        </w:numPr>
        <w:jc w:val="both"/>
        <w:rPr>
          <w:rFonts w:ascii="Arial" w:hAnsi="Arial" w:cs="Arial"/>
          <w:sz w:val="22"/>
          <w:szCs w:val="22"/>
        </w:rPr>
      </w:pPr>
      <w:r w:rsidRPr="00CA5631">
        <w:rPr>
          <w:rFonts w:ascii="Arial" w:hAnsi="Arial" w:cs="Arial"/>
          <w:sz w:val="22"/>
          <w:szCs w:val="22"/>
        </w:rPr>
        <w:t xml:space="preserve">Able to role model the values and skills being </w:t>
      </w:r>
      <w:r w:rsidR="00A6042C" w:rsidRPr="00CA5631">
        <w:rPr>
          <w:rFonts w:ascii="Arial" w:hAnsi="Arial" w:cs="Arial"/>
          <w:sz w:val="22"/>
          <w:szCs w:val="22"/>
        </w:rPr>
        <w:t>taught.</w:t>
      </w:r>
    </w:p>
    <w:p w:rsidR="00A6042C" w:rsidRPr="00CA5631" w:rsidRDefault="00A6042C" w:rsidP="00226F6F">
      <w:pPr>
        <w:pStyle w:val="ListParagraph"/>
        <w:numPr>
          <w:ilvl w:val="0"/>
          <w:numId w:val="11"/>
        </w:numPr>
        <w:jc w:val="both"/>
        <w:rPr>
          <w:rFonts w:ascii="Arial" w:hAnsi="Arial" w:cs="Arial"/>
          <w:sz w:val="22"/>
          <w:szCs w:val="22"/>
        </w:rPr>
      </w:pPr>
      <w:r w:rsidRPr="00CA5631">
        <w:rPr>
          <w:rFonts w:ascii="Arial" w:hAnsi="Arial" w:cs="Arial"/>
          <w:sz w:val="22"/>
          <w:szCs w:val="22"/>
        </w:rPr>
        <w:t>Accepting of the diversity of the group and the different approaches to learning.</w:t>
      </w:r>
    </w:p>
    <w:p w:rsidR="00A6042C" w:rsidRPr="00CA5631" w:rsidRDefault="00A6042C" w:rsidP="00226F6F">
      <w:pPr>
        <w:pStyle w:val="ListParagraph"/>
        <w:numPr>
          <w:ilvl w:val="0"/>
          <w:numId w:val="11"/>
        </w:numPr>
        <w:jc w:val="both"/>
        <w:rPr>
          <w:rFonts w:ascii="Arial" w:hAnsi="Arial" w:cs="Arial"/>
          <w:sz w:val="22"/>
          <w:szCs w:val="22"/>
        </w:rPr>
      </w:pPr>
      <w:r w:rsidRPr="00CA5631">
        <w:rPr>
          <w:rFonts w:ascii="Arial" w:hAnsi="Arial" w:cs="Arial"/>
          <w:sz w:val="22"/>
          <w:szCs w:val="22"/>
        </w:rPr>
        <w:t xml:space="preserve">Able to manage </w:t>
      </w:r>
      <w:r w:rsidR="00C92493" w:rsidRPr="00CA5631">
        <w:rPr>
          <w:rFonts w:ascii="Arial" w:hAnsi="Arial" w:cs="Arial"/>
          <w:sz w:val="22"/>
          <w:szCs w:val="22"/>
        </w:rPr>
        <w:t>interaction,</w:t>
      </w:r>
      <w:r w:rsidR="003C7BB6" w:rsidRPr="00CA5631">
        <w:rPr>
          <w:rFonts w:ascii="Arial" w:hAnsi="Arial" w:cs="Arial"/>
          <w:sz w:val="22"/>
          <w:szCs w:val="22"/>
        </w:rPr>
        <w:t xml:space="preserve"> participation</w:t>
      </w:r>
      <w:r w:rsidR="00C92493" w:rsidRPr="00CA5631">
        <w:rPr>
          <w:rFonts w:ascii="Arial" w:hAnsi="Arial" w:cs="Arial"/>
          <w:sz w:val="22"/>
          <w:szCs w:val="22"/>
        </w:rPr>
        <w:t xml:space="preserve"> and emotional reactions</w:t>
      </w:r>
      <w:r w:rsidR="003C7BB6" w:rsidRPr="00CA5631">
        <w:rPr>
          <w:rFonts w:ascii="Arial" w:hAnsi="Arial" w:cs="Arial"/>
          <w:sz w:val="22"/>
          <w:szCs w:val="22"/>
        </w:rPr>
        <w:t xml:space="preserve">. </w:t>
      </w:r>
    </w:p>
    <w:p w:rsidR="00264177" w:rsidRPr="00CA5631" w:rsidRDefault="00264177" w:rsidP="00226F6F">
      <w:pPr>
        <w:pStyle w:val="ListParagraph"/>
        <w:numPr>
          <w:ilvl w:val="0"/>
          <w:numId w:val="11"/>
        </w:numPr>
        <w:jc w:val="both"/>
        <w:rPr>
          <w:rFonts w:ascii="Arial" w:hAnsi="Arial" w:cs="Arial"/>
          <w:sz w:val="22"/>
          <w:szCs w:val="22"/>
        </w:rPr>
      </w:pPr>
      <w:r w:rsidRPr="00CA5631">
        <w:rPr>
          <w:rFonts w:ascii="Arial" w:hAnsi="Arial" w:cs="Arial"/>
          <w:sz w:val="22"/>
          <w:szCs w:val="22"/>
        </w:rPr>
        <w:t>Someone with experience of delivering training in a similar field.</w:t>
      </w:r>
    </w:p>
    <w:p w:rsidR="002528E3" w:rsidRPr="00A77CB5" w:rsidRDefault="002528E3" w:rsidP="00A77CB5">
      <w:pPr>
        <w:jc w:val="both"/>
        <w:rPr>
          <w:rFonts w:ascii="Arial" w:hAnsi="Arial" w:cs="Arial"/>
          <w:sz w:val="22"/>
          <w:szCs w:val="22"/>
        </w:rPr>
      </w:pPr>
    </w:p>
    <w:p w:rsidR="00204DFB" w:rsidRPr="00A77CB5" w:rsidRDefault="00707910" w:rsidP="00A77CB5">
      <w:pPr>
        <w:jc w:val="both"/>
        <w:rPr>
          <w:rFonts w:ascii="Arial" w:hAnsi="Arial" w:cs="Arial"/>
          <w:sz w:val="22"/>
          <w:szCs w:val="22"/>
        </w:rPr>
      </w:pPr>
      <w:r w:rsidRPr="00A77CB5">
        <w:rPr>
          <w:rFonts w:ascii="Arial" w:hAnsi="Arial" w:cs="Arial"/>
          <w:sz w:val="22"/>
          <w:szCs w:val="22"/>
        </w:rPr>
        <w:t>The role of the facilitator is to</w:t>
      </w:r>
      <w:r w:rsidR="002528E3" w:rsidRPr="00A77CB5">
        <w:rPr>
          <w:rFonts w:ascii="Arial" w:hAnsi="Arial" w:cs="Arial"/>
          <w:sz w:val="22"/>
          <w:szCs w:val="22"/>
        </w:rPr>
        <w:t>:</w:t>
      </w:r>
    </w:p>
    <w:p w:rsidR="00204DFB" w:rsidRPr="00A77CB5" w:rsidRDefault="002528E3" w:rsidP="00226F6F">
      <w:pPr>
        <w:pStyle w:val="ListBullet"/>
        <w:numPr>
          <w:ilvl w:val="0"/>
          <w:numId w:val="2"/>
        </w:numPr>
        <w:jc w:val="both"/>
        <w:rPr>
          <w:rFonts w:ascii="Arial" w:hAnsi="Arial" w:cs="Arial"/>
          <w:sz w:val="22"/>
          <w:szCs w:val="22"/>
        </w:rPr>
      </w:pPr>
      <w:r w:rsidRPr="00A77CB5">
        <w:rPr>
          <w:rFonts w:ascii="Arial" w:hAnsi="Arial" w:cs="Arial"/>
          <w:sz w:val="22"/>
          <w:szCs w:val="22"/>
        </w:rPr>
        <w:t>Ensur</w:t>
      </w:r>
      <w:r w:rsidR="00707910" w:rsidRPr="00A77CB5">
        <w:rPr>
          <w:rFonts w:ascii="Arial" w:hAnsi="Arial" w:cs="Arial"/>
          <w:sz w:val="22"/>
          <w:szCs w:val="22"/>
        </w:rPr>
        <w:t xml:space="preserve">e </w:t>
      </w:r>
      <w:r w:rsidRPr="00A77CB5">
        <w:rPr>
          <w:rFonts w:ascii="Arial" w:hAnsi="Arial" w:cs="Arial"/>
          <w:sz w:val="22"/>
          <w:szCs w:val="22"/>
        </w:rPr>
        <w:t>that</w:t>
      </w:r>
      <w:r w:rsidR="00D03E84" w:rsidRPr="00A77CB5">
        <w:rPr>
          <w:rFonts w:ascii="Arial" w:hAnsi="Arial" w:cs="Arial"/>
          <w:sz w:val="22"/>
          <w:szCs w:val="22"/>
        </w:rPr>
        <w:t xml:space="preserve"> the learning outcomes for each </w:t>
      </w:r>
      <w:r w:rsidR="004479D6" w:rsidRPr="00A77CB5">
        <w:rPr>
          <w:rFonts w:ascii="Arial" w:hAnsi="Arial" w:cs="Arial"/>
          <w:sz w:val="22"/>
          <w:szCs w:val="22"/>
        </w:rPr>
        <w:t xml:space="preserve">unit </w:t>
      </w:r>
      <w:r w:rsidRPr="00A77CB5">
        <w:rPr>
          <w:rFonts w:ascii="Arial" w:hAnsi="Arial" w:cs="Arial"/>
          <w:sz w:val="22"/>
          <w:szCs w:val="22"/>
        </w:rPr>
        <w:t>are</w:t>
      </w:r>
      <w:r w:rsidR="00D03E84" w:rsidRPr="00A77CB5">
        <w:rPr>
          <w:rFonts w:ascii="Arial" w:hAnsi="Arial" w:cs="Arial"/>
          <w:sz w:val="22"/>
          <w:szCs w:val="22"/>
        </w:rPr>
        <w:t xml:space="preserve"> met</w:t>
      </w:r>
      <w:r w:rsidRPr="00A77CB5">
        <w:rPr>
          <w:rFonts w:ascii="Arial" w:hAnsi="Arial" w:cs="Arial"/>
          <w:sz w:val="22"/>
          <w:szCs w:val="22"/>
        </w:rPr>
        <w:t xml:space="preserve"> through the approach to the delivery of each </w:t>
      </w:r>
      <w:r w:rsidR="004479D6" w:rsidRPr="00A77CB5">
        <w:rPr>
          <w:rFonts w:ascii="Arial" w:hAnsi="Arial" w:cs="Arial"/>
          <w:sz w:val="22"/>
          <w:szCs w:val="22"/>
        </w:rPr>
        <w:t>unit</w:t>
      </w:r>
      <w:r w:rsidR="00D03E84" w:rsidRPr="00A77CB5">
        <w:rPr>
          <w:rFonts w:ascii="Arial" w:hAnsi="Arial" w:cs="Arial"/>
          <w:sz w:val="22"/>
          <w:szCs w:val="22"/>
        </w:rPr>
        <w:t>.</w:t>
      </w:r>
    </w:p>
    <w:p w:rsidR="002528E3" w:rsidRPr="00A77CB5" w:rsidRDefault="002528E3" w:rsidP="00226F6F">
      <w:pPr>
        <w:pStyle w:val="ListBullet"/>
        <w:numPr>
          <w:ilvl w:val="0"/>
          <w:numId w:val="2"/>
        </w:numPr>
        <w:jc w:val="both"/>
        <w:rPr>
          <w:rFonts w:ascii="Arial" w:hAnsi="Arial" w:cs="Arial"/>
          <w:sz w:val="22"/>
          <w:szCs w:val="22"/>
        </w:rPr>
      </w:pPr>
      <w:r w:rsidRPr="00A77CB5">
        <w:rPr>
          <w:rFonts w:ascii="Arial" w:hAnsi="Arial" w:cs="Arial"/>
          <w:sz w:val="22"/>
          <w:szCs w:val="22"/>
        </w:rPr>
        <w:t>Crea</w:t>
      </w:r>
      <w:r w:rsidR="00707910" w:rsidRPr="00A77CB5">
        <w:rPr>
          <w:rFonts w:ascii="Arial" w:hAnsi="Arial" w:cs="Arial"/>
          <w:sz w:val="22"/>
          <w:szCs w:val="22"/>
        </w:rPr>
        <w:t>te</w:t>
      </w:r>
      <w:r w:rsidRPr="00A77CB5">
        <w:rPr>
          <w:rFonts w:ascii="Arial" w:hAnsi="Arial" w:cs="Arial"/>
          <w:sz w:val="22"/>
          <w:szCs w:val="22"/>
        </w:rPr>
        <w:t xml:space="preserve"> a friendly and open environment at each </w:t>
      </w:r>
      <w:r w:rsidR="004479D6" w:rsidRPr="00A77CB5">
        <w:rPr>
          <w:rFonts w:ascii="Arial" w:hAnsi="Arial" w:cs="Arial"/>
          <w:sz w:val="22"/>
          <w:szCs w:val="22"/>
        </w:rPr>
        <w:t xml:space="preserve">training </w:t>
      </w:r>
      <w:r w:rsidRPr="00A77CB5">
        <w:rPr>
          <w:rFonts w:ascii="Arial" w:hAnsi="Arial" w:cs="Arial"/>
          <w:sz w:val="22"/>
          <w:szCs w:val="22"/>
        </w:rPr>
        <w:t>session that enables people to participate well.</w:t>
      </w:r>
    </w:p>
    <w:p w:rsidR="00ED60F1" w:rsidRPr="00A77CB5" w:rsidRDefault="00ED60F1" w:rsidP="00226F6F">
      <w:pPr>
        <w:pStyle w:val="ListParagraph"/>
        <w:widowControl w:val="0"/>
        <w:numPr>
          <w:ilvl w:val="0"/>
          <w:numId w:val="2"/>
        </w:numPr>
        <w:autoSpaceDE w:val="0"/>
        <w:autoSpaceDN w:val="0"/>
        <w:adjustRightInd w:val="0"/>
        <w:ind w:left="357" w:hanging="357"/>
        <w:jc w:val="both"/>
        <w:rPr>
          <w:rFonts w:ascii="Arial" w:hAnsi="Arial" w:cs="Arial"/>
          <w:sz w:val="22"/>
          <w:szCs w:val="22"/>
          <w:lang w:val="en-US"/>
        </w:rPr>
      </w:pPr>
      <w:r w:rsidRPr="00A77CB5">
        <w:rPr>
          <w:rFonts w:ascii="Arial" w:hAnsi="Arial" w:cs="Arial"/>
          <w:sz w:val="22"/>
          <w:szCs w:val="22"/>
          <w:lang w:val="en-US"/>
        </w:rPr>
        <w:t>Enable volunteers to be confident and effective in their role in providing high quality support to children, young people and their families.</w:t>
      </w:r>
    </w:p>
    <w:p w:rsidR="00204DFB" w:rsidRPr="00A77CB5" w:rsidRDefault="00707910" w:rsidP="00226F6F">
      <w:pPr>
        <w:pStyle w:val="ListBullet"/>
        <w:numPr>
          <w:ilvl w:val="0"/>
          <w:numId w:val="2"/>
        </w:numPr>
        <w:spacing w:before="0"/>
        <w:ind w:left="357" w:hanging="357"/>
        <w:jc w:val="both"/>
        <w:rPr>
          <w:rFonts w:ascii="Arial" w:hAnsi="Arial" w:cs="Arial"/>
          <w:sz w:val="22"/>
          <w:szCs w:val="22"/>
        </w:rPr>
      </w:pPr>
      <w:r w:rsidRPr="00A77CB5">
        <w:rPr>
          <w:rFonts w:ascii="Arial" w:hAnsi="Arial" w:cs="Arial"/>
          <w:sz w:val="22"/>
          <w:szCs w:val="22"/>
        </w:rPr>
        <w:t>Offer</w:t>
      </w:r>
      <w:r w:rsidR="002528E3" w:rsidRPr="00A77CB5">
        <w:rPr>
          <w:rFonts w:ascii="Arial" w:hAnsi="Arial" w:cs="Arial"/>
          <w:sz w:val="22"/>
          <w:szCs w:val="22"/>
        </w:rPr>
        <w:t xml:space="preserve"> participants</w:t>
      </w:r>
      <w:r w:rsidR="00204DFB" w:rsidRPr="00A77CB5">
        <w:rPr>
          <w:rFonts w:ascii="Arial" w:hAnsi="Arial" w:cs="Arial"/>
          <w:sz w:val="22"/>
          <w:szCs w:val="22"/>
        </w:rPr>
        <w:t xml:space="preserve"> </w:t>
      </w:r>
      <w:r w:rsidR="002528E3" w:rsidRPr="00A77CB5">
        <w:rPr>
          <w:rFonts w:ascii="Arial" w:hAnsi="Arial" w:cs="Arial"/>
          <w:sz w:val="22"/>
          <w:szCs w:val="22"/>
        </w:rPr>
        <w:t>opportunit</w:t>
      </w:r>
      <w:r w:rsidR="00ED60F1" w:rsidRPr="00A77CB5">
        <w:rPr>
          <w:rFonts w:ascii="Arial" w:hAnsi="Arial" w:cs="Arial"/>
          <w:sz w:val="22"/>
          <w:szCs w:val="22"/>
        </w:rPr>
        <w:t>ies</w:t>
      </w:r>
      <w:r w:rsidR="002528E3" w:rsidRPr="00A77CB5">
        <w:rPr>
          <w:rFonts w:ascii="Arial" w:hAnsi="Arial" w:cs="Arial"/>
          <w:sz w:val="22"/>
          <w:szCs w:val="22"/>
        </w:rPr>
        <w:t xml:space="preserve"> for development,</w:t>
      </w:r>
      <w:r w:rsidR="00D03E84" w:rsidRPr="00A77CB5">
        <w:rPr>
          <w:rFonts w:ascii="Arial" w:hAnsi="Arial" w:cs="Arial"/>
          <w:sz w:val="22"/>
          <w:szCs w:val="22"/>
        </w:rPr>
        <w:t xml:space="preserve"> enabl</w:t>
      </w:r>
      <w:r w:rsidR="002528E3" w:rsidRPr="00A77CB5">
        <w:rPr>
          <w:rFonts w:ascii="Arial" w:hAnsi="Arial" w:cs="Arial"/>
          <w:sz w:val="22"/>
          <w:szCs w:val="22"/>
        </w:rPr>
        <w:t>ing</w:t>
      </w:r>
      <w:r w:rsidR="00D03E84" w:rsidRPr="00A77CB5">
        <w:rPr>
          <w:rFonts w:ascii="Arial" w:hAnsi="Arial" w:cs="Arial"/>
          <w:sz w:val="22"/>
          <w:szCs w:val="22"/>
        </w:rPr>
        <w:t xml:space="preserve"> them to </w:t>
      </w:r>
      <w:r w:rsidR="00ED60F1" w:rsidRPr="00A77CB5">
        <w:rPr>
          <w:rFonts w:ascii="Arial" w:hAnsi="Arial" w:cs="Arial"/>
          <w:sz w:val="22"/>
          <w:szCs w:val="22"/>
        </w:rPr>
        <w:t xml:space="preserve">reflect </w:t>
      </w:r>
      <w:r w:rsidR="002528E3" w:rsidRPr="00A77CB5">
        <w:rPr>
          <w:rFonts w:ascii="Arial" w:hAnsi="Arial" w:cs="Arial"/>
          <w:sz w:val="22"/>
          <w:szCs w:val="22"/>
        </w:rPr>
        <w:t xml:space="preserve">and </w:t>
      </w:r>
      <w:r w:rsidR="00D03E84" w:rsidRPr="00A77CB5">
        <w:rPr>
          <w:rFonts w:ascii="Arial" w:hAnsi="Arial" w:cs="Arial"/>
          <w:sz w:val="22"/>
          <w:szCs w:val="22"/>
        </w:rPr>
        <w:t xml:space="preserve">build upon their </w:t>
      </w:r>
      <w:r w:rsidR="00ED60F1" w:rsidRPr="00A77CB5">
        <w:rPr>
          <w:rFonts w:ascii="Arial" w:hAnsi="Arial" w:cs="Arial"/>
          <w:sz w:val="22"/>
          <w:szCs w:val="22"/>
        </w:rPr>
        <w:t>skills</w:t>
      </w:r>
      <w:r w:rsidR="00D03E84" w:rsidRPr="00A77CB5">
        <w:rPr>
          <w:rFonts w:ascii="Arial" w:hAnsi="Arial" w:cs="Arial"/>
          <w:sz w:val="22"/>
          <w:szCs w:val="22"/>
        </w:rPr>
        <w:t xml:space="preserve">. </w:t>
      </w:r>
    </w:p>
    <w:p w:rsidR="00204DFB" w:rsidRPr="00A77CB5" w:rsidRDefault="002528E3" w:rsidP="00226F6F">
      <w:pPr>
        <w:pStyle w:val="ListBullet"/>
        <w:numPr>
          <w:ilvl w:val="0"/>
          <w:numId w:val="2"/>
        </w:numPr>
        <w:jc w:val="both"/>
        <w:rPr>
          <w:rFonts w:ascii="Arial" w:hAnsi="Arial" w:cs="Arial"/>
          <w:sz w:val="22"/>
          <w:szCs w:val="22"/>
        </w:rPr>
      </w:pPr>
      <w:r w:rsidRPr="00A77CB5">
        <w:rPr>
          <w:rFonts w:ascii="Arial" w:hAnsi="Arial" w:cs="Arial"/>
          <w:sz w:val="22"/>
          <w:szCs w:val="22"/>
        </w:rPr>
        <w:t>S</w:t>
      </w:r>
      <w:r w:rsidR="00204DFB" w:rsidRPr="00A77CB5">
        <w:rPr>
          <w:rFonts w:ascii="Arial" w:hAnsi="Arial" w:cs="Arial"/>
          <w:sz w:val="22"/>
          <w:szCs w:val="22"/>
        </w:rPr>
        <w:t>elect</w:t>
      </w:r>
      <w:r w:rsidRPr="00A77CB5">
        <w:rPr>
          <w:rFonts w:ascii="Arial" w:hAnsi="Arial" w:cs="Arial"/>
          <w:sz w:val="22"/>
          <w:szCs w:val="22"/>
        </w:rPr>
        <w:t xml:space="preserve"> an appropriate approach to the </w:t>
      </w:r>
      <w:r w:rsidR="00204DFB" w:rsidRPr="00A77CB5">
        <w:rPr>
          <w:rFonts w:ascii="Arial" w:hAnsi="Arial" w:cs="Arial"/>
          <w:sz w:val="22"/>
          <w:szCs w:val="22"/>
        </w:rPr>
        <w:t xml:space="preserve">activities </w:t>
      </w:r>
      <w:r w:rsidRPr="00A77CB5">
        <w:rPr>
          <w:rFonts w:ascii="Arial" w:hAnsi="Arial" w:cs="Arial"/>
          <w:sz w:val="22"/>
          <w:szCs w:val="22"/>
        </w:rPr>
        <w:t xml:space="preserve">in each </w:t>
      </w:r>
      <w:r w:rsidR="004479D6" w:rsidRPr="00A77CB5">
        <w:rPr>
          <w:rFonts w:ascii="Arial" w:hAnsi="Arial" w:cs="Arial"/>
          <w:sz w:val="22"/>
          <w:szCs w:val="22"/>
        </w:rPr>
        <w:t>unit</w:t>
      </w:r>
      <w:r w:rsidRPr="00A77CB5">
        <w:rPr>
          <w:rFonts w:ascii="Arial" w:hAnsi="Arial" w:cs="Arial"/>
          <w:sz w:val="22"/>
          <w:szCs w:val="22"/>
        </w:rPr>
        <w:t xml:space="preserve"> </w:t>
      </w:r>
      <w:r w:rsidR="00204DFB" w:rsidRPr="00A77CB5">
        <w:rPr>
          <w:rFonts w:ascii="Arial" w:hAnsi="Arial" w:cs="Arial"/>
          <w:sz w:val="22"/>
          <w:szCs w:val="22"/>
        </w:rPr>
        <w:t>that best meet the needs of the volunteer</w:t>
      </w:r>
      <w:r w:rsidRPr="00A77CB5">
        <w:rPr>
          <w:rFonts w:ascii="Arial" w:hAnsi="Arial" w:cs="Arial"/>
          <w:sz w:val="22"/>
          <w:szCs w:val="22"/>
        </w:rPr>
        <w:t>s.</w:t>
      </w:r>
    </w:p>
    <w:p w:rsidR="00204DFB" w:rsidRPr="00A77CB5" w:rsidRDefault="00707910" w:rsidP="00226F6F">
      <w:pPr>
        <w:pStyle w:val="ListBullet"/>
        <w:numPr>
          <w:ilvl w:val="0"/>
          <w:numId w:val="2"/>
        </w:numPr>
        <w:jc w:val="both"/>
        <w:rPr>
          <w:rFonts w:ascii="Arial" w:hAnsi="Arial" w:cs="Arial"/>
          <w:sz w:val="22"/>
          <w:szCs w:val="22"/>
        </w:rPr>
      </w:pPr>
      <w:r w:rsidRPr="00A77CB5">
        <w:rPr>
          <w:rFonts w:ascii="Arial" w:hAnsi="Arial" w:cs="Arial"/>
          <w:sz w:val="22"/>
          <w:szCs w:val="22"/>
        </w:rPr>
        <w:t>Use</w:t>
      </w:r>
      <w:r w:rsidR="00D03E84" w:rsidRPr="00A77CB5">
        <w:rPr>
          <w:rFonts w:ascii="Arial" w:hAnsi="Arial" w:cs="Arial"/>
          <w:sz w:val="22"/>
          <w:szCs w:val="22"/>
        </w:rPr>
        <w:t xml:space="preserve"> his/</w:t>
      </w:r>
      <w:r w:rsidR="00204DFB" w:rsidRPr="00A77CB5">
        <w:rPr>
          <w:rFonts w:ascii="Arial" w:hAnsi="Arial" w:cs="Arial"/>
          <w:sz w:val="22"/>
          <w:szCs w:val="22"/>
        </w:rPr>
        <w:t xml:space="preserve">her judgment and the results of the </w:t>
      </w:r>
      <w:r w:rsidR="00C92493" w:rsidRPr="00A77CB5">
        <w:rPr>
          <w:rFonts w:ascii="Arial" w:hAnsi="Arial" w:cs="Arial"/>
          <w:sz w:val="22"/>
          <w:szCs w:val="22"/>
        </w:rPr>
        <w:t>training assessment to consider</w:t>
      </w:r>
      <w:r w:rsidR="00204DFB" w:rsidRPr="00A77CB5">
        <w:rPr>
          <w:rFonts w:ascii="Arial" w:hAnsi="Arial" w:cs="Arial"/>
          <w:sz w:val="22"/>
          <w:szCs w:val="22"/>
        </w:rPr>
        <w:t xml:space="preserve"> whether each </w:t>
      </w:r>
      <w:r w:rsidR="00D03E84" w:rsidRPr="00A77CB5">
        <w:rPr>
          <w:rFonts w:ascii="Arial" w:hAnsi="Arial" w:cs="Arial"/>
          <w:sz w:val="22"/>
          <w:szCs w:val="22"/>
        </w:rPr>
        <w:t>volunteer</w:t>
      </w:r>
      <w:r w:rsidR="00204DFB" w:rsidRPr="00A77CB5">
        <w:rPr>
          <w:rFonts w:ascii="Arial" w:hAnsi="Arial" w:cs="Arial"/>
          <w:sz w:val="22"/>
          <w:szCs w:val="22"/>
        </w:rPr>
        <w:t xml:space="preserve"> has the knowledge and skills to be a </w:t>
      </w:r>
      <w:r w:rsidR="00D03E84" w:rsidRPr="00A77CB5">
        <w:rPr>
          <w:rFonts w:ascii="Arial" w:hAnsi="Arial" w:cs="Arial"/>
          <w:sz w:val="22"/>
          <w:szCs w:val="22"/>
        </w:rPr>
        <w:t xml:space="preserve">suitable </w:t>
      </w:r>
      <w:r w:rsidR="000D7BE3" w:rsidRPr="00A77CB5">
        <w:rPr>
          <w:rFonts w:ascii="Arial" w:hAnsi="Arial" w:cs="Arial"/>
          <w:sz w:val="22"/>
          <w:szCs w:val="22"/>
        </w:rPr>
        <w:t>f</w:t>
      </w:r>
      <w:r w:rsidR="00951601" w:rsidRPr="00A77CB5">
        <w:rPr>
          <w:rFonts w:ascii="Arial" w:hAnsi="Arial" w:cs="Arial"/>
          <w:sz w:val="22"/>
          <w:szCs w:val="22"/>
        </w:rPr>
        <w:t>amily</w:t>
      </w:r>
      <w:r w:rsidR="00D03E84" w:rsidRPr="00A77CB5">
        <w:rPr>
          <w:rFonts w:ascii="Arial" w:hAnsi="Arial" w:cs="Arial"/>
          <w:sz w:val="22"/>
          <w:szCs w:val="22"/>
        </w:rPr>
        <w:t xml:space="preserve"> </w:t>
      </w:r>
      <w:r w:rsidR="000D7BE3" w:rsidRPr="00A77CB5">
        <w:rPr>
          <w:rFonts w:ascii="Arial" w:hAnsi="Arial" w:cs="Arial"/>
          <w:sz w:val="22"/>
          <w:szCs w:val="22"/>
        </w:rPr>
        <w:t>s</w:t>
      </w:r>
      <w:r w:rsidR="00D03E84" w:rsidRPr="00A77CB5">
        <w:rPr>
          <w:rFonts w:ascii="Arial" w:hAnsi="Arial" w:cs="Arial"/>
          <w:sz w:val="22"/>
          <w:szCs w:val="22"/>
        </w:rPr>
        <w:t>upport</w:t>
      </w:r>
      <w:r w:rsidR="00204DFB" w:rsidRPr="00A77CB5">
        <w:rPr>
          <w:rFonts w:ascii="Arial" w:hAnsi="Arial" w:cs="Arial"/>
          <w:sz w:val="22"/>
          <w:szCs w:val="22"/>
        </w:rPr>
        <w:t xml:space="preserve"> volunteer</w:t>
      </w:r>
      <w:r w:rsidR="00D03E84" w:rsidRPr="00A77CB5">
        <w:rPr>
          <w:rFonts w:ascii="Arial" w:hAnsi="Arial" w:cs="Arial"/>
          <w:sz w:val="22"/>
          <w:szCs w:val="22"/>
        </w:rPr>
        <w:t>.</w:t>
      </w:r>
    </w:p>
    <w:p w:rsidR="00D03E84" w:rsidRPr="00A77CB5" w:rsidRDefault="00C92493" w:rsidP="00226F6F">
      <w:pPr>
        <w:pStyle w:val="ListBullet"/>
        <w:numPr>
          <w:ilvl w:val="0"/>
          <w:numId w:val="2"/>
        </w:numPr>
        <w:jc w:val="both"/>
        <w:rPr>
          <w:rFonts w:ascii="Arial" w:hAnsi="Arial" w:cs="Arial"/>
          <w:sz w:val="22"/>
          <w:szCs w:val="22"/>
        </w:rPr>
      </w:pPr>
      <w:r w:rsidRPr="00A77CB5">
        <w:rPr>
          <w:rFonts w:ascii="Arial" w:hAnsi="Arial" w:cs="Arial"/>
          <w:sz w:val="22"/>
          <w:szCs w:val="22"/>
        </w:rPr>
        <w:t>Give feedback</w:t>
      </w:r>
      <w:r w:rsidR="00D03E84" w:rsidRPr="00A77CB5">
        <w:rPr>
          <w:rFonts w:ascii="Arial" w:hAnsi="Arial" w:cs="Arial"/>
          <w:sz w:val="22"/>
          <w:szCs w:val="22"/>
        </w:rPr>
        <w:t xml:space="preserve"> sensitively to volunteers </w:t>
      </w:r>
      <w:r w:rsidR="00C53189" w:rsidRPr="00A77CB5">
        <w:rPr>
          <w:rFonts w:ascii="Arial" w:hAnsi="Arial" w:cs="Arial"/>
          <w:sz w:val="22"/>
          <w:szCs w:val="22"/>
        </w:rPr>
        <w:t xml:space="preserve">during and after completion of the training </w:t>
      </w:r>
      <w:r w:rsidR="00D03E84" w:rsidRPr="00A77CB5">
        <w:rPr>
          <w:rFonts w:ascii="Arial" w:hAnsi="Arial" w:cs="Arial"/>
          <w:sz w:val="22"/>
          <w:szCs w:val="22"/>
        </w:rPr>
        <w:t xml:space="preserve">on their progress and outcomes of assessment, highlighting their strengths and abilities. </w:t>
      </w:r>
    </w:p>
    <w:p w:rsidR="00D03E84" w:rsidRPr="00A77CB5" w:rsidRDefault="00C92493" w:rsidP="00226F6F">
      <w:pPr>
        <w:pStyle w:val="ListBullet"/>
        <w:numPr>
          <w:ilvl w:val="0"/>
          <w:numId w:val="2"/>
        </w:numPr>
        <w:jc w:val="both"/>
        <w:rPr>
          <w:rFonts w:ascii="Arial" w:hAnsi="Arial" w:cs="Arial"/>
          <w:sz w:val="22"/>
          <w:szCs w:val="22"/>
        </w:rPr>
      </w:pPr>
      <w:r w:rsidRPr="00A77CB5">
        <w:rPr>
          <w:rFonts w:ascii="Arial" w:hAnsi="Arial" w:cs="Arial"/>
          <w:sz w:val="22"/>
          <w:szCs w:val="22"/>
        </w:rPr>
        <w:t>Give f</w:t>
      </w:r>
      <w:r w:rsidR="00D03E84" w:rsidRPr="00A77CB5">
        <w:rPr>
          <w:rFonts w:ascii="Arial" w:hAnsi="Arial" w:cs="Arial"/>
          <w:sz w:val="22"/>
          <w:szCs w:val="22"/>
        </w:rPr>
        <w:t xml:space="preserve">eedback sensitively to those who </w:t>
      </w:r>
      <w:r w:rsidR="00C53189" w:rsidRPr="00A77CB5">
        <w:rPr>
          <w:rFonts w:ascii="Arial" w:hAnsi="Arial" w:cs="Arial"/>
          <w:sz w:val="22"/>
          <w:szCs w:val="22"/>
        </w:rPr>
        <w:t>do</w:t>
      </w:r>
      <w:r w:rsidR="00D03E84" w:rsidRPr="00A77CB5">
        <w:rPr>
          <w:rFonts w:ascii="Arial" w:hAnsi="Arial" w:cs="Arial"/>
          <w:sz w:val="22"/>
          <w:szCs w:val="22"/>
        </w:rPr>
        <w:t xml:space="preserve"> not me</w:t>
      </w:r>
      <w:r w:rsidR="00C53189" w:rsidRPr="00A77CB5">
        <w:rPr>
          <w:rFonts w:ascii="Arial" w:hAnsi="Arial" w:cs="Arial"/>
          <w:sz w:val="22"/>
          <w:szCs w:val="22"/>
        </w:rPr>
        <w:t>e</w:t>
      </w:r>
      <w:r w:rsidR="00D03E84" w:rsidRPr="00A77CB5">
        <w:rPr>
          <w:rFonts w:ascii="Arial" w:hAnsi="Arial" w:cs="Arial"/>
          <w:sz w:val="22"/>
          <w:szCs w:val="22"/>
        </w:rPr>
        <w:t xml:space="preserve">t the assessment criteria </w:t>
      </w:r>
      <w:r w:rsidR="00ED60F1" w:rsidRPr="00A77CB5">
        <w:rPr>
          <w:rFonts w:ascii="Arial" w:hAnsi="Arial" w:cs="Arial"/>
          <w:sz w:val="22"/>
          <w:szCs w:val="22"/>
        </w:rPr>
        <w:t xml:space="preserve">explaining why this is the case, </w:t>
      </w:r>
      <w:r w:rsidR="00D03E84" w:rsidRPr="00A77CB5">
        <w:rPr>
          <w:rFonts w:ascii="Arial" w:hAnsi="Arial" w:cs="Arial"/>
          <w:sz w:val="22"/>
          <w:szCs w:val="22"/>
        </w:rPr>
        <w:t>discuss the areas of concern in a supportive way.</w:t>
      </w:r>
    </w:p>
    <w:p w:rsidR="00204DFB" w:rsidRPr="00A77CB5" w:rsidRDefault="00707910" w:rsidP="00226F6F">
      <w:pPr>
        <w:pStyle w:val="ListBullet"/>
        <w:numPr>
          <w:ilvl w:val="0"/>
          <w:numId w:val="2"/>
        </w:numPr>
        <w:jc w:val="both"/>
        <w:rPr>
          <w:rFonts w:ascii="Arial" w:hAnsi="Arial" w:cs="Arial"/>
          <w:sz w:val="22"/>
          <w:szCs w:val="22"/>
        </w:rPr>
      </w:pPr>
      <w:r w:rsidRPr="00A77CB5">
        <w:rPr>
          <w:rFonts w:ascii="Arial" w:hAnsi="Arial" w:cs="Arial"/>
          <w:sz w:val="22"/>
          <w:szCs w:val="22"/>
        </w:rPr>
        <w:t>Use</w:t>
      </w:r>
      <w:r w:rsidR="00D03E84" w:rsidRPr="00A77CB5">
        <w:rPr>
          <w:rFonts w:ascii="Arial" w:hAnsi="Arial" w:cs="Arial"/>
          <w:sz w:val="22"/>
          <w:szCs w:val="22"/>
        </w:rPr>
        <w:t xml:space="preserve"> their knowledge</w:t>
      </w:r>
      <w:r w:rsidR="00204DFB" w:rsidRPr="00A77CB5">
        <w:rPr>
          <w:rFonts w:ascii="Arial" w:hAnsi="Arial" w:cs="Arial"/>
          <w:sz w:val="22"/>
          <w:szCs w:val="22"/>
        </w:rPr>
        <w:t xml:space="preserve"> and experience </w:t>
      </w:r>
      <w:r w:rsidR="00D03E84" w:rsidRPr="00A77CB5">
        <w:rPr>
          <w:rFonts w:ascii="Arial" w:hAnsi="Arial" w:cs="Arial"/>
          <w:sz w:val="22"/>
          <w:szCs w:val="22"/>
        </w:rPr>
        <w:t xml:space="preserve">of each volunteer </w:t>
      </w:r>
      <w:r w:rsidR="00ED60F1" w:rsidRPr="00A77CB5">
        <w:rPr>
          <w:rFonts w:ascii="Arial" w:hAnsi="Arial" w:cs="Arial"/>
          <w:sz w:val="22"/>
          <w:szCs w:val="22"/>
        </w:rPr>
        <w:t xml:space="preserve">to </w:t>
      </w:r>
      <w:r w:rsidR="002528E3" w:rsidRPr="00A77CB5">
        <w:rPr>
          <w:rFonts w:ascii="Arial" w:hAnsi="Arial" w:cs="Arial"/>
          <w:sz w:val="22"/>
          <w:szCs w:val="22"/>
        </w:rPr>
        <w:t>contribute to the process of matching the volunteer with a family</w:t>
      </w:r>
      <w:r w:rsidR="00204DFB" w:rsidRPr="00A77CB5">
        <w:rPr>
          <w:rFonts w:ascii="Arial" w:hAnsi="Arial" w:cs="Arial"/>
          <w:sz w:val="22"/>
          <w:szCs w:val="22"/>
        </w:rPr>
        <w:t>.</w:t>
      </w:r>
    </w:p>
    <w:p w:rsidR="00F33205" w:rsidRPr="00A77CB5" w:rsidRDefault="00F33205" w:rsidP="00226F6F">
      <w:pPr>
        <w:pStyle w:val="ListBullet"/>
        <w:numPr>
          <w:ilvl w:val="0"/>
          <w:numId w:val="2"/>
        </w:numPr>
        <w:jc w:val="both"/>
        <w:rPr>
          <w:rFonts w:ascii="Arial" w:hAnsi="Arial" w:cs="Arial"/>
          <w:sz w:val="22"/>
          <w:szCs w:val="22"/>
        </w:rPr>
      </w:pPr>
      <w:r w:rsidRPr="00A77CB5">
        <w:rPr>
          <w:rFonts w:ascii="Arial" w:hAnsi="Arial" w:cs="Arial"/>
          <w:sz w:val="22"/>
          <w:szCs w:val="22"/>
        </w:rPr>
        <w:t>Complete the individual assessment forms at the end of each unit.</w:t>
      </w:r>
    </w:p>
    <w:p w:rsidR="00ED60F1" w:rsidRPr="00A77CB5" w:rsidRDefault="00ED60F1" w:rsidP="00A77CB5">
      <w:pPr>
        <w:pStyle w:val="BodyText"/>
        <w:jc w:val="both"/>
        <w:rPr>
          <w:rFonts w:ascii="Arial" w:hAnsi="Arial" w:cs="Arial"/>
          <w:sz w:val="22"/>
          <w:szCs w:val="22"/>
        </w:rPr>
      </w:pPr>
    </w:p>
    <w:p w:rsidR="00C87090" w:rsidRPr="00A77CB5" w:rsidRDefault="00C87090" w:rsidP="00A77CB5">
      <w:pPr>
        <w:pStyle w:val="BodyText"/>
        <w:spacing w:before="0"/>
        <w:jc w:val="both"/>
        <w:rPr>
          <w:rFonts w:ascii="Arial" w:hAnsi="Arial" w:cs="Arial"/>
          <w:b/>
          <w:sz w:val="22"/>
          <w:szCs w:val="22"/>
        </w:rPr>
      </w:pPr>
      <w:r w:rsidRPr="00A77CB5">
        <w:rPr>
          <w:rFonts w:ascii="Arial" w:hAnsi="Arial" w:cs="Arial"/>
          <w:b/>
          <w:sz w:val="22"/>
          <w:szCs w:val="22"/>
        </w:rPr>
        <w:t>Prepar</w:t>
      </w:r>
      <w:r w:rsidR="00ED60F1" w:rsidRPr="00A77CB5">
        <w:rPr>
          <w:rFonts w:ascii="Arial" w:hAnsi="Arial" w:cs="Arial"/>
          <w:b/>
          <w:sz w:val="22"/>
          <w:szCs w:val="22"/>
        </w:rPr>
        <w:t>ing</w:t>
      </w:r>
      <w:r w:rsidRPr="00A77CB5">
        <w:rPr>
          <w:rFonts w:ascii="Arial" w:hAnsi="Arial" w:cs="Arial"/>
          <w:b/>
          <w:sz w:val="22"/>
          <w:szCs w:val="22"/>
        </w:rPr>
        <w:t xml:space="preserve"> for </w:t>
      </w:r>
      <w:r w:rsidR="003A7291" w:rsidRPr="00A77CB5">
        <w:rPr>
          <w:rFonts w:ascii="Arial" w:hAnsi="Arial" w:cs="Arial"/>
          <w:b/>
          <w:sz w:val="22"/>
          <w:szCs w:val="22"/>
        </w:rPr>
        <w:t>training</w:t>
      </w:r>
    </w:p>
    <w:p w:rsidR="00C87090" w:rsidRPr="00A77CB5" w:rsidRDefault="00C87090" w:rsidP="00A77CB5">
      <w:pPr>
        <w:pStyle w:val="BodyText"/>
        <w:spacing w:before="0"/>
        <w:jc w:val="both"/>
        <w:rPr>
          <w:rFonts w:ascii="Arial" w:hAnsi="Arial" w:cs="Arial"/>
          <w:b/>
          <w:sz w:val="22"/>
          <w:szCs w:val="22"/>
        </w:rPr>
      </w:pPr>
    </w:p>
    <w:p w:rsidR="003A7291" w:rsidRPr="00A77CB5" w:rsidRDefault="00C7480A" w:rsidP="00A77CB5">
      <w:pPr>
        <w:pStyle w:val="BodyText"/>
        <w:spacing w:before="0"/>
        <w:jc w:val="both"/>
        <w:rPr>
          <w:rFonts w:ascii="Arial" w:hAnsi="Arial" w:cs="Arial"/>
          <w:sz w:val="22"/>
          <w:szCs w:val="22"/>
        </w:rPr>
      </w:pPr>
      <w:r w:rsidRPr="00A77CB5">
        <w:rPr>
          <w:rFonts w:ascii="Arial" w:hAnsi="Arial" w:cs="Arial"/>
          <w:sz w:val="22"/>
          <w:szCs w:val="22"/>
        </w:rPr>
        <w:t xml:space="preserve">It is recommended that </w:t>
      </w:r>
      <w:r w:rsidR="0050628D" w:rsidRPr="00A77CB5">
        <w:rPr>
          <w:rFonts w:ascii="Arial" w:hAnsi="Arial" w:cs="Arial"/>
          <w:sz w:val="22"/>
          <w:szCs w:val="22"/>
        </w:rPr>
        <w:t xml:space="preserve">the same </w:t>
      </w:r>
      <w:r w:rsidRPr="00A77CB5">
        <w:rPr>
          <w:rFonts w:ascii="Arial" w:hAnsi="Arial" w:cs="Arial"/>
          <w:sz w:val="22"/>
          <w:szCs w:val="22"/>
        </w:rPr>
        <w:t xml:space="preserve">two facilitators deliver all course </w:t>
      </w:r>
      <w:r w:rsidR="003A7291" w:rsidRPr="00A77CB5">
        <w:rPr>
          <w:rFonts w:ascii="Arial" w:hAnsi="Arial" w:cs="Arial"/>
          <w:sz w:val="22"/>
          <w:szCs w:val="22"/>
        </w:rPr>
        <w:t>u</w:t>
      </w:r>
      <w:r w:rsidRPr="00A77CB5">
        <w:rPr>
          <w:rFonts w:ascii="Arial" w:hAnsi="Arial" w:cs="Arial"/>
          <w:sz w:val="22"/>
          <w:szCs w:val="22"/>
        </w:rPr>
        <w:t>nits to enable effective and fair assessment</w:t>
      </w:r>
      <w:r w:rsidR="005B5BE8" w:rsidRPr="00A77CB5">
        <w:rPr>
          <w:rFonts w:ascii="Arial" w:hAnsi="Arial" w:cs="Arial"/>
          <w:sz w:val="22"/>
          <w:szCs w:val="22"/>
        </w:rPr>
        <w:t xml:space="preserve">. </w:t>
      </w:r>
      <w:r w:rsidR="0050628D" w:rsidRPr="00A77CB5">
        <w:rPr>
          <w:rFonts w:ascii="Arial" w:hAnsi="Arial" w:cs="Arial"/>
          <w:sz w:val="22"/>
          <w:szCs w:val="22"/>
        </w:rPr>
        <w:t>This should</w:t>
      </w:r>
      <w:r w:rsidRPr="00A77CB5">
        <w:rPr>
          <w:rFonts w:ascii="Arial" w:hAnsi="Arial" w:cs="Arial"/>
          <w:sz w:val="22"/>
          <w:szCs w:val="22"/>
        </w:rPr>
        <w:t xml:space="preserve"> always include the </w:t>
      </w:r>
      <w:r w:rsidR="000D7BE3" w:rsidRPr="00A77CB5">
        <w:rPr>
          <w:rFonts w:ascii="Arial" w:hAnsi="Arial" w:cs="Arial"/>
          <w:sz w:val="22"/>
          <w:szCs w:val="22"/>
        </w:rPr>
        <w:t>Volunteer Manager</w:t>
      </w:r>
      <w:r w:rsidR="0050628D" w:rsidRPr="00A77CB5">
        <w:rPr>
          <w:rFonts w:ascii="Arial" w:hAnsi="Arial" w:cs="Arial"/>
          <w:sz w:val="22"/>
          <w:szCs w:val="22"/>
        </w:rPr>
        <w:t xml:space="preserve"> and a member of the care team with training experience</w:t>
      </w:r>
      <w:r w:rsidRPr="00A77CB5">
        <w:rPr>
          <w:rFonts w:ascii="Arial" w:hAnsi="Arial" w:cs="Arial"/>
          <w:sz w:val="22"/>
          <w:szCs w:val="22"/>
        </w:rPr>
        <w:t>.</w:t>
      </w:r>
      <w:r w:rsidR="0050628D" w:rsidRPr="00A77CB5">
        <w:rPr>
          <w:rFonts w:ascii="Arial" w:hAnsi="Arial" w:cs="Arial"/>
          <w:sz w:val="22"/>
          <w:szCs w:val="22"/>
        </w:rPr>
        <w:t xml:space="preserve"> </w:t>
      </w:r>
      <w:r w:rsidR="003A7291" w:rsidRPr="00A77CB5">
        <w:rPr>
          <w:rFonts w:ascii="Arial" w:hAnsi="Arial" w:cs="Arial"/>
          <w:sz w:val="22"/>
          <w:szCs w:val="22"/>
        </w:rPr>
        <w:t xml:space="preserve">Prior to the event ensure that all volunteers have full information about the training </w:t>
      </w:r>
      <w:proofErr w:type="spellStart"/>
      <w:r w:rsidR="003A7291" w:rsidRPr="00A77CB5">
        <w:rPr>
          <w:rFonts w:ascii="Arial" w:hAnsi="Arial" w:cs="Arial"/>
          <w:sz w:val="22"/>
          <w:szCs w:val="22"/>
        </w:rPr>
        <w:t>programme</w:t>
      </w:r>
      <w:proofErr w:type="spellEnd"/>
      <w:r w:rsidR="003A7291" w:rsidRPr="00A77CB5">
        <w:rPr>
          <w:rFonts w:ascii="Arial" w:hAnsi="Arial" w:cs="Arial"/>
          <w:sz w:val="22"/>
          <w:szCs w:val="22"/>
        </w:rPr>
        <w:t xml:space="preserve"> well in advance (dates, times, venue, outline for the day) and the dates for the second interview.</w:t>
      </w:r>
    </w:p>
    <w:p w:rsidR="003A7291" w:rsidRPr="00A77CB5" w:rsidRDefault="003A7291" w:rsidP="00A77CB5">
      <w:pPr>
        <w:pStyle w:val="BodyText"/>
        <w:spacing w:before="0"/>
        <w:jc w:val="both"/>
        <w:rPr>
          <w:rFonts w:ascii="Arial" w:hAnsi="Arial" w:cs="Arial"/>
          <w:sz w:val="22"/>
          <w:szCs w:val="22"/>
        </w:rPr>
      </w:pPr>
    </w:p>
    <w:p w:rsidR="00ED60F1" w:rsidRPr="00A77CB5" w:rsidRDefault="00C87090" w:rsidP="00A77CB5">
      <w:pPr>
        <w:pStyle w:val="BodyText"/>
        <w:spacing w:before="0"/>
        <w:jc w:val="both"/>
        <w:rPr>
          <w:rFonts w:ascii="Arial" w:hAnsi="Arial" w:cs="Arial"/>
          <w:sz w:val="22"/>
          <w:szCs w:val="22"/>
        </w:rPr>
      </w:pPr>
      <w:r w:rsidRPr="00A77CB5">
        <w:rPr>
          <w:rFonts w:ascii="Arial" w:hAnsi="Arial" w:cs="Arial"/>
          <w:sz w:val="22"/>
          <w:szCs w:val="22"/>
        </w:rPr>
        <w:lastRenderedPageBreak/>
        <w:t xml:space="preserve">The resources/equipment </w:t>
      </w:r>
      <w:r w:rsidR="00C92493" w:rsidRPr="00A77CB5">
        <w:rPr>
          <w:rFonts w:ascii="Arial" w:hAnsi="Arial" w:cs="Arial"/>
          <w:sz w:val="22"/>
          <w:szCs w:val="22"/>
        </w:rPr>
        <w:t xml:space="preserve">required </w:t>
      </w:r>
      <w:r w:rsidRPr="00A77CB5">
        <w:rPr>
          <w:rFonts w:ascii="Arial" w:hAnsi="Arial" w:cs="Arial"/>
          <w:sz w:val="22"/>
          <w:szCs w:val="22"/>
        </w:rPr>
        <w:t xml:space="preserve">are listed at the </w:t>
      </w:r>
      <w:r w:rsidR="00252DC2" w:rsidRPr="00A77CB5">
        <w:rPr>
          <w:rFonts w:ascii="Arial" w:hAnsi="Arial" w:cs="Arial"/>
          <w:sz w:val="22"/>
          <w:szCs w:val="22"/>
        </w:rPr>
        <w:t xml:space="preserve">start of each </w:t>
      </w:r>
      <w:r w:rsidR="004479D6" w:rsidRPr="00A77CB5">
        <w:rPr>
          <w:rFonts w:ascii="Arial" w:hAnsi="Arial" w:cs="Arial"/>
          <w:sz w:val="22"/>
          <w:szCs w:val="22"/>
        </w:rPr>
        <w:t xml:space="preserve">unit </w:t>
      </w:r>
      <w:r w:rsidR="00252DC2" w:rsidRPr="00A77CB5">
        <w:rPr>
          <w:rFonts w:ascii="Arial" w:hAnsi="Arial" w:cs="Arial"/>
          <w:sz w:val="22"/>
          <w:szCs w:val="22"/>
        </w:rPr>
        <w:t>or ex</w:t>
      </w:r>
      <w:r w:rsidRPr="00A77CB5">
        <w:rPr>
          <w:rFonts w:ascii="Arial" w:hAnsi="Arial" w:cs="Arial"/>
          <w:sz w:val="22"/>
          <w:szCs w:val="22"/>
        </w:rPr>
        <w:t xml:space="preserve">ercise. Look </w:t>
      </w:r>
      <w:r w:rsidR="00ED60F1" w:rsidRPr="00A77CB5">
        <w:rPr>
          <w:rFonts w:ascii="Arial" w:hAnsi="Arial" w:cs="Arial"/>
          <w:sz w:val="22"/>
          <w:szCs w:val="22"/>
        </w:rPr>
        <w:t>for the ‘R’ symbol throughout. C</w:t>
      </w:r>
      <w:r w:rsidRPr="00A77CB5">
        <w:rPr>
          <w:rFonts w:ascii="Arial" w:hAnsi="Arial" w:cs="Arial"/>
          <w:sz w:val="22"/>
          <w:szCs w:val="22"/>
        </w:rPr>
        <w:t>heck all equipment</w:t>
      </w:r>
      <w:r w:rsidR="008A618A" w:rsidRPr="00A77CB5">
        <w:rPr>
          <w:rFonts w:ascii="Arial" w:hAnsi="Arial" w:cs="Arial"/>
          <w:sz w:val="22"/>
          <w:szCs w:val="22"/>
        </w:rPr>
        <w:t>, resources</w:t>
      </w:r>
      <w:r w:rsidRPr="00A77CB5">
        <w:rPr>
          <w:rFonts w:ascii="Arial" w:hAnsi="Arial" w:cs="Arial"/>
          <w:sz w:val="22"/>
          <w:szCs w:val="22"/>
        </w:rPr>
        <w:t xml:space="preserve"> and room layout before the </w:t>
      </w:r>
      <w:r w:rsidR="004479D6" w:rsidRPr="00A77CB5">
        <w:rPr>
          <w:rFonts w:ascii="Arial" w:hAnsi="Arial" w:cs="Arial"/>
          <w:sz w:val="22"/>
          <w:szCs w:val="22"/>
        </w:rPr>
        <w:t>training</w:t>
      </w:r>
      <w:r w:rsidRPr="00A77CB5">
        <w:rPr>
          <w:rFonts w:ascii="Arial" w:hAnsi="Arial" w:cs="Arial"/>
          <w:sz w:val="22"/>
          <w:szCs w:val="22"/>
        </w:rPr>
        <w:t xml:space="preserve"> to make sure you have everything you need. </w:t>
      </w:r>
      <w:r w:rsidR="00252DC2" w:rsidRPr="00A77CB5">
        <w:rPr>
          <w:rFonts w:ascii="Arial" w:hAnsi="Arial" w:cs="Arial"/>
          <w:sz w:val="22"/>
          <w:szCs w:val="22"/>
        </w:rPr>
        <w:t>An informal room layout is more effective and helps to set the tone of the day</w:t>
      </w:r>
      <w:r w:rsidR="005B5BE8" w:rsidRPr="00A77CB5">
        <w:rPr>
          <w:rFonts w:ascii="Arial" w:hAnsi="Arial" w:cs="Arial"/>
          <w:sz w:val="22"/>
          <w:szCs w:val="22"/>
        </w:rPr>
        <w:t xml:space="preserve">. </w:t>
      </w:r>
      <w:r w:rsidRPr="00A77CB5">
        <w:rPr>
          <w:rFonts w:ascii="Arial" w:hAnsi="Arial" w:cs="Arial"/>
          <w:sz w:val="22"/>
          <w:szCs w:val="22"/>
        </w:rPr>
        <w:t xml:space="preserve">It is </w:t>
      </w:r>
      <w:r w:rsidR="008A618A" w:rsidRPr="00A77CB5">
        <w:rPr>
          <w:rFonts w:ascii="Arial" w:hAnsi="Arial" w:cs="Arial"/>
          <w:sz w:val="22"/>
          <w:szCs w:val="22"/>
        </w:rPr>
        <w:t xml:space="preserve">also </w:t>
      </w:r>
      <w:r w:rsidRPr="00A77CB5">
        <w:rPr>
          <w:rFonts w:ascii="Arial" w:hAnsi="Arial" w:cs="Arial"/>
          <w:sz w:val="22"/>
          <w:szCs w:val="22"/>
        </w:rPr>
        <w:t xml:space="preserve">worthwhile </w:t>
      </w:r>
      <w:r w:rsidR="008A618A" w:rsidRPr="00A77CB5">
        <w:rPr>
          <w:rFonts w:ascii="Arial" w:hAnsi="Arial" w:cs="Arial"/>
          <w:sz w:val="22"/>
          <w:szCs w:val="22"/>
        </w:rPr>
        <w:t xml:space="preserve">taking time to </w:t>
      </w:r>
      <w:r w:rsidRPr="00A77CB5">
        <w:rPr>
          <w:rFonts w:ascii="Arial" w:hAnsi="Arial" w:cs="Arial"/>
          <w:sz w:val="22"/>
          <w:szCs w:val="22"/>
        </w:rPr>
        <w:t>run through the PowerPoint presentation</w:t>
      </w:r>
      <w:bookmarkStart w:id="3" w:name="_Toc328484650"/>
      <w:bookmarkStart w:id="4" w:name="_Toc379960695"/>
      <w:bookmarkStart w:id="5" w:name="_Toc328484651"/>
      <w:bookmarkStart w:id="6" w:name="_Toc379960696"/>
      <w:r w:rsidR="00ED60F1" w:rsidRPr="00A77CB5">
        <w:rPr>
          <w:rFonts w:ascii="Arial" w:hAnsi="Arial" w:cs="Arial"/>
          <w:sz w:val="22"/>
          <w:szCs w:val="22"/>
        </w:rPr>
        <w:t>.</w:t>
      </w:r>
    </w:p>
    <w:p w:rsidR="00C7480A" w:rsidRPr="00A77CB5" w:rsidRDefault="00C7480A" w:rsidP="00A77CB5">
      <w:pPr>
        <w:pStyle w:val="BodyText"/>
        <w:spacing w:before="0"/>
        <w:jc w:val="both"/>
        <w:rPr>
          <w:rFonts w:ascii="Arial" w:hAnsi="Arial" w:cs="Arial"/>
          <w:b/>
          <w:sz w:val="22"/>
          <w:szCs w:val="22"/>
        </w:rPr>
      </w:pPr>
    </w:p>
    <w:p w:rsidR="00252DC2" w:rsidRPr="00A77CB5" w:rsidRDefault="00624D14" w:rsidP="00A77CB5">
      <w:pPr>
        <w:pStyle w:val="BodyText"/>
        <w:spacing w:before="0"/>
        <w:jc w:val="both"/>
        <w:rPr>
          <w:rFonts w:ascii="Arial" w:hAnsi="Arial" w:cs="Arial"/>
          <w:b/>
          <w:sz w:val="22"/>
          <w:szCs w:val="22"/>
        </w:rPr>
      </w:pPr>
      <w:r w:rsidRPr="00A77CB5">
        <w:rPr>
          <w:rFonts w:ascii="Arial" w:hAnsi="Arial" w:cs="Arial"/>
          <w:b/>
          <w:sz w:val="22"/>
          <w:szCs w:val="22"/>
        </w:rPr>
        <w:t>T</w:t>
      </w:r>
      <w:r w:rsidR="00252DC2" w:rsidRPr="00A77CB5">
        <w:rPr>
          <w:rFonts w:ascii="Arial" w:hAnsi="Arial" w:cs="Arial"/>
          <w:b/>
          <w:sz w:val="22"/>
          <w:szCs w:val="22"/>
        </w:rPr>
        <w:t>raining volunteers</w:t>
      </w:r>
    </w:p>
    <w:p w:rsidR="003C7BB6" w:rsidRPr="00A77CB5" w:rsidRDefault="003C7BB6" w:rsidP="00A77CB5">
      <w:pPr>
        <w:pStyle w:val="BodyText"/>
        <w:spacing w:before="0"/>
        <w:jc w:val="both"/>
        <w:rPr>
          <w:rFonts w:ascii="Arial" w:hAnsi="Arial" w:cs="Arial"/>
          <w:sz w:val="22"/>
          <w:szCs w:val="22"/>
        </w:rPr>
      </w:pPr>
    </w:p>
    <w:p w:rsidR="00252DC2" w:rsidRPr="00A77CB5" w:rsidRDefault="00252DC2" w:rsidP="00A77CB5">
      <w:pPr>
        <w:pStyle w:val="BodyText"/>
        <w:spacing w:before="0"/>
        <w:jc w:val="both"/>
        <w:rPr>
          <w:rFonts w:ascii="Arial" w:hAnsi="Arial" w:cs="Arial"/>
          <w:sz w:val="22"/>
          <w:szCs w:val="22"/>
        </w:rPr>
      </w:pPr>
      <w:r w:rsidRPr="00A77CB5">
        <w:rPr>
          <w:rFonts w:ascii="Arial" w:hAnsi="Arial" w:cs="Arial"/>
          <w:sz w:val="22"/>
          <w:szCs w:val="22"/>
        </w:rPr>
        <w:t xml:space="preserve">The purpose of training for volunteers is to </w:t>
      </w:r>
      <w:r w:rsidR="00C7480A" w:rsidRPr="00A77CB5">
        <w:rPr>
          <w:rFonts w:ascii="Arial" w:hAnsi="Arial" w:cs="Arial"/>
          <w:sz w:val="22"/>
          <w:szCs w:val="22"/>
        </w:rPr>
        <w:t xml:space="preserve">equip them for their roles, </w:t>
      </w:r>
      <w:r w:rsidRPr="00A77CB5">
        <w:rPr>
          <w:rFonts w:ascii="Arial" w:hAnsi="Arial" w:cs="Arial"/>
          <w:sz w:val="22"/>
          <w:szCs w:val="22"/>
        </w:rPr>
        <w:t>draw out and build upon their abilities, in addition to helping them to gain an understanding of the context in which they are volunteering</w:t>
      </w:r>
      <w:r w:rsidR="005B5BE8" w:rsidRPr="00A77CB5">
        <w:rPr>
          <w:rFonts w:ascii="Arial" w:hAnsi="Arial" w:cs="Arial"/>
          <w:sz w:val="22"/>
          <w:szCs w:val="22"/>
        </w:rPr>
        <w:t xml:space="preserve">. </w:t>
      </w:r>
      <w:r w:rsidR="003A7291" w:rsidRPr="00A77CB5">
        <w:rPr>
          <w:rFonts w:ascii="Arial" w:hAnsi="Arial" w:cs="Arial"/>
          <w:sz w:val="22"/>
          <w:szCs w:val="22"/>
        </w:rPr>
        <w:t>It is intended</w:t>
      </w:r>
      <w:r w:rsidR="00C7480A" w:rsidRPr="00A77CB5">
        <w:rPr>
          <w:rFonts w:ascii="Arial" w:hAnsi="Arial" w:cs="Arial"/>
          <w:sz w:val="22"/>
          <w:szCs w:val="22"/>
        </w:rPr>
        <w:t xml:space="preserve"> to prepare them to be ‘good </w:t>
      </w:r>
      <w:proofErr w:type="spellStart"/>
      <w:r w:rsidR="00C7480A" w:rsidRPr="00A77CB5">
        <w:rPr>
          <w:rFonts w:ascii="Arial" w:hAnsi="Arial" w:cs="Arial"/>
          <w:sz w:val="22"/>
          <w:szCs w:val="22"/>
        </w:rPr>
        <w:t>neighbours’</w:t>
      </w:r>
      <w:proofErr w:type="spellEnd"/>
      <w:r w:rsidR="003A7291" w:rsidRPr="00A77CB5">
        <w:rPr>
          <w:rFonts w:ascii="Arial" w:hAnsi="Arial" w:cs="Arial"/>
          <w:sz w:val="22"/>
          <w:szCs w:val="22"/>
        </w:rPr>
        <w:t xml:space="preserve"> rather than health or social care assistants</w:t>
      </w:r>
      <w:r w:rsidR="00C53DF0" w:rsidRPr="00A77CB5">
        <w:rPr>
          <w:rFonts w:ascii="Arial" w:hAnsi="Arial" w:cs="Arial"/>
          <w:sz w:val="22"/>
          <w:szCs w:val="22"/>
        </w:rPr>
        <w:t xml:space="preserve"> </w:t>
      </w:r>
      <w:r w:rsidR="00C7480A" w:rsidRPr="00A77CB5">
        <w:rPr>
          <w:rFonts w:ascii="Arial" w:hAnsi="Arial" w:cs="Arial"/>
          <w:sz w:val="22"/>
          <w:szCs w:val="22"/>
        </w:rPr>
        <w:t>and</w:t>
      </w:r>
      <w:r w:rsidR="00C53DF0" w:rsidRPr="00A77CB5">
        <w:rPr>
          <w:rFonts w:ascii="Arial" w:hAnsi="Arial" w:cs="Arial"/>
          <w:sz w:val="22"/>
          <w:szCs w:val="22"/>
        </w:rPr>
        <w:t xml:space="preserve"> </w:t>
      </w:r>
      <w:r w:rsidR="003A7291" w:rsidRPr="00A77CB5">
        <w:rPr>
          <w:rFonts w:ascii="Arial" w:hAnsi="Arial" w:cs="Arial"/>
          <w:sz w:val="22"/>
          <w:szCs w:val="22"/>
        </w:rPr>
        <w:t xml:space="preserve">to </w:t>
      </w:r>
      <w:r w:rsidR="00C53DF0" w:rsidRPr="00A77CB5">
        <w:rPr>
          <w:rFonts w:ascii="Arial" w:hAnsi="Arial" w:cs="Arial"/>
          <w:sz w:val="22"/>
          <w:szCs w:val="22"/>
        </w:rPr>
        <w:t>make the most of their unique role within the team. It is</w:t>
      </w:r>
      <w:r w:rsidRPr="00A77CB5">
        <w:rPr>
          <w:rFonts w:ascii="Arial" w:hAnsi="Arial" w:cs="Arial"/>
          <w:sz w:val="22"/>
          <w:szCs w:val="22"/>
        </w:rPr>
        <w:t xml:space="preserve"> important not to train the essence of volunteering out of the volunteer!</w:t>
      </w:r>
    </w:p>
    <w:p w:rsidR="003C7BB6" w:rsidRPr="00A77CB5" w:rsidRDefault="003C7BB6" w:rsidP="00A77CB5">
      <w:pPr>
        <w:pStyle w:val="BodyText"/>
        <w:spacing w:before="0"/>
        <w:jc w:val="both"/>
        <w:rPr>
          <w:rFonts w:ascii="Arial" w:hAnsi="Arial" w:cs="Arial"/>
          <w:b/>
          <w:sz w:val="22"/>
          <w:szCs w:val="22"/>
        </w:rPr>
      </w:pPr>
    </w:p>
    <w:p w:rsidR="00252DC2" w:rsidRPr="00A77CB5" w:rsidRDefault="00252DC2" w:rsidP="00A77CB5">
      <w:pPr>
        <w:pStyle w:val="BodyText"/>
        <w:spacing w:before="0"/>
        <w:jc w:val="both"/>
        <w:rPr>
          <w:rFonts w:ascii="Arial" w:hAnsi="Arial" w:cs="Arial"/>
          <w:sz w:val="22"/>
          <w:szCs w:val="22"/>
        </w:rPr>
      </w:pPr>
      <w:r w:rsidRPr="00A77CB5">
        <w:rPr>
          <w:rFonts w:ascii="Arial" w:hAnsi="Arial" w:cs="Arial"/>
          <w:sz w:val="22"/>
          <w:szCs w:val="22"/>
        </w:rPr>
        <w:t>The group of volunteers may well be diverse in terms of gender, age, background, cultur</w:t>
      </w:r>
      <w:r w:rsidR="00200AD8" w:rsidRPr="00A77CB5">
        <w:rPr>
          <w:rFonts w:ascii="Arial" w:hAnsi="Arial" w:cs="Arial"/>
          <w:sz w:val="22"/>
          <w:szCs w:val="22"/>
        </w:rPr>
        <w:t>e, work, life and education</w:t>
      </w:r>
      <w:r w:rsidR="005E23AE" w:rsidRPr="00A77CB5">
        <w:rPr>
          <w:rFonts w:ascii="Arial" w:hAnsi="Arial" w:cs="Arial"/>
          <w:sz w:val="22"/>
          <w:szCs w:val="22"/>
        </w:rPr>
        <w:t>al</w:t>
      </w:r>
      <w:r w:rsidR="00200AD8" w:rsidRPr="00A77CB5">
        <w:rPr>
          <w:rFonts w:ascii="Arial" w:hAnsi="Arial" w:cs="Arial"/>
          <w:sz w:val="22"/>
          <w:szCs w:val="22"/>
        </w:rPr>
        <w:t xml:space="preserve"> experience. This diversity is a rich resource that can be built upon through </w:t>
      </w:r>
      <w:r w:rsidR="00ED60F1" w:rsidRPr="00A77CB5">
        <w:rPr>
          <w:rFonts w:ascii="Arial" w:hAnsi="Arial" w:cs="Arial"/>
          <w:sz w:val="22"/>
          <w:szCs w:val="22"/>
        </w:rPr>
        <w:t xml:space="preserve">enabling participants to </w:t>
      </w:r>
      <w:r w:rsidR="00200AD8" w:rsidRPr="00A77CB5">
        <w:rPr>
          <w:rFonts w:ascii="Arial" w:hAnsi="Arial" w:cs="Arial"/>
          <w:sz w:val="22"/>
          <w:szCs w:val="22"/>
        </w:rPr>
        <w:t>shar</w:t>
      </w:r>
      <w:r w:rsidR="00ED60F1" w:rsidRPr="00A77CB5">
        <w:rPr>
          <w:rFonts w:ascii="Arial" w:hAnsi="Arial" w:cs="Arial"/>
          <w:sz w:val="22"/>
          <w:szCs w:val="22"/>
        </w:rPr>
        <w:t xml:space="preserve">e </w:t>
      </w:r>
      <w:r w:rsidR="00200AD8" w:rsidRPr="00A77CB5">
        <w:rPr>
          <w:rFonts w:ascii="Arial" w:hAnsi="Arial" w:cs="Arial"/>
          <w:sz w:val="22"/>
          <w:szCs w:val="22"/>
        </w:rPr>
        <w:t>experiences and ideas</w:t>
      </w:r>
      <w:r w:rsidR="00ED60F1" w:rsidRPr="00A77CB5">
        <w:rPr>
          <w:rFonts w:ascii="Arial" w:hAnsi="Arial" w:cs="Arial"/>
          <w:sz w:val="22"/>
          <w:szCs w:val="22"/>
        </w:rPr>
        <w:t>.</w:t>
      </w:r>
      <w:r w:rsidR="00200AD8" w:rsidRPr="00A77CB5">
        <w:rPr>
          <w:rFonts w:ascii="Arial" w:hAnsi="Arial" w:cs="Arial"/>
          <w:sz w:val="22"/>
          <w:szCs w:val="22"/>
        </w:rPr>
        <w:t xml:space="preserve"> </w:t>
      </w:r>
      <w:r w:rsidR="00ED60F1" w:rsidRPr="00A77CB5">
        <w:rPr>
          <w:rFonts w:ascii="Arial" w:hAnsi="Arial" w:cs="Arial"/>
          <w:sz w:val="22"/>
          <w:szCs w:val="22"/>
        </w:rPr>
        <w:t>I</w:t>
      </w:r>
      <w:r w:rsidR="00200AD8" w:rsidRPr="00A77CB5">
        <w:rPr>
          <w:rFonts w:ascii="Arial" w:hAnsi="Arial" w:cs="Arial"/>
          <w:sz w:val="22"/>
          <w:szCs w:val="22"/>
        </w:rPr>
        <w:t xml:space="preserve">t is </w:t>
      </w:r>
      <w:proofErr w:type="gramStart"/>
      <w:r w:rsidR="00200AD8" w:rsidRPr="00A77CB5">
        <w:rPr>
          <w:rFonts w:ascii="Arial" w:hAnsi="Arial" w:cs="Arial"/>
          <w:sz w:val="22"/>
          <w:szCs w:val="22"/>
        </w:rPr>
        <w:t>really important</w:t>
      </w:r>
      <w:proofErr w:type="gramEnd"/>
      <w:r w:rsidR="00200AD8" w:rsidRPr="00A77CB5">
        <w:rPr>
          <w:rFonts w:ascii="Arial" w:hAnsi="Arial" w:cs="Arial"/>
          <w:sz w:val="22"/>
          <w:szCs w:val="22"/>
        </w:rPr>
        <w:t xml:space="preserve"> to encourage </w:t>
      </w:r>
      <w:r w:rsidR="005E23AE" w:rsidRPr="00A77CB5">
        <w:rPr>
          <w:rFonts w:ascii="Arial" w:hAnsi="Arial" w:cs="Arial"/>
          <w:sz w:val="22"/>
          <w:szCs w:val="22"/>
        </w:rPr>
        <w:t xml:space="preserve">full </w:t>
      </w:r>
      <w:r w:rsidR="00200AD8" w:rsidRPr="00A77CB5">
        <w:rPr>
          <w:rFonts w:ascii="Arial" w:hAnsi="Arial" w:cs="Arial"/>
          <w:sz w:val="22"/>
          <w:szCs w:val="22"/>
        </w:rPr>
        <w:t>participation</w:t>
      </w:r>
      <w:r w:rsidR="00DA71D7">
        <w:rPr>
          <w:rFonts w:ascii="Arial" w:hAnsi="Arial" w:cs="Arial"/>
          <w:sz w:val="22"/>
          <w:szCs w:val="22"/>
        </w:rPr>
        <w:t xml:space="preserve"> by everyone</w:t>
      </w:r>
      <w:r w:rsidR="00200AD8" w:rsidRPr="00A77CB5">
        <w:rPr>
          <w:rFonts w:ascii="Arial" w:hAnsi="Arial" w:cs="Arial"/>
          <w:sz w:val="22"/>
          <w:szCs w:val="22"/>
        </w:rPr>
        <w:t xml:space="preserve">. </w:t>
      </w:r>
    </w:p>
    <w:p w:rsidR="00ED60F1" w:rsidRPr="00A77CB5" w:rsidRDefault="00ED60F1" w:rsidP="00A77CB5">
      <w:pPr>
        <w:pStyle w:val="BodyText"/>
        <w:spacing w:before="0"/>
        <w:jc w:val="both"/>
        <w:rPr>
          <w:rFonts w:ascii="Arial" w:hAnsi="Arial" w:cs="Arial"/>
          <w:sz w:val="22"/>
          <w:szCs w:val="22"/>
        </w:rPr>
      </w:pPr>
    </w:p>
    <w:p w:rsidR="003C7BB6" w:rsidRPr="00A77CB5" w:rsidRDefault="00624D14" w:rsidP="00A77CB5">
      <w:pPr>
        <w:pStyle w:val="BodyText"/>
        <w:spacing w:before="0"/>
        <w:jc w:val="both"/>
        <w:rPr>
          <w:rFonts w:ascii="Arial" w:hAnsi="Arial" w:cs="Arial"/>
          <w:b/>
          <w:sz w:val="22"/>
          <w:szCs w:val="22"/>
        </w:rPr>
      </w:pPr>
      <w:r w:rsidRPr="00A77CB5">
        <w:rPr>
          <w:rFonts w:ascii="Arial" w:hAnsi="Arial" w:cs="Arial"/>
          <w:b/>
          <w:sz w:val="22"/>
          <w:szCs w:val="22"/>
        </w:rPr>
        <w:t>Creating a safe learning environment</w:t>
      </w:r>
    </w:p>
    <w:p w:rsidR="003C7BB6" w:rsidRPr="00A77CB5" w:rsidRDefault="003C7BB6" w:rsidP="00A77CB5">
      <w:pPr>
        <w:pStyle w:val="BodyText"/>
        <w:spacing w:before="0"/>
        <w:jc w:val="both"/>
        <w:rPr>
          <w:rFonts w:ascii="Arial" w:hAnsi="Arial" w:cs="Arial"/>
          <w:b/>
          <w:sz w:val="22"/>
          <w:szCs w:val="22"/>
        </w:rPr>
      </w:pPr>
    </w:p>
    <w:p w:rsidR="00200AD8" w:rsidRPr="00A77CB5" w:rsidRDefault="00ED60F1" w:rsidP="00A77CB5">
      <w:pPr>
        <w:pStyle w:val="BodyText"/>
        <w:spacing w:before="0"/>
        <w:jc w:val="both"/>
        <w:rPr>
          <w:rFonts w:ascii="Arial" w:hAnsi="Arial" w:cs="Arial"/>
          <w:sz w:val="22"/>
          <w:szCs w:val="22"/>
        </w:rPr>
      </w:pPr>
      <w:r w:rsidRPr="00A77CB5">
        <w:rPr>
          <w:rFonts w:ascii="Arial" w:hAnsi="Arial" w:cs="Arial"/>
          <w:sz w:val="22"/>
          <w:szCs w:val="22"/>
        </w:rPr>
        <w:t xml:space="preserve">For some participants it </w:t>
      </w:r>
      <w:r w:rsidR="00200AD8" w:rsidRPr="00A77CB5">
        <w:rPr>
          <w:rFonts w:ascii="Arial" w:hAnsi="Arial" w:cs="Arial"/>
          <w:sz w:val="22"/>
          <w:szCs w:val="22"/>
        </w:rPr>
        <w:t xml:space="preserve">may be some time since </w:t>
      </w:r>
      <w:r w:rsidRPr="00A77CB5">
        <w:rPr>
          <w:rFonts w:ascii="Arial" w:hAnsi="Arial" w:cs="Arial"/>
          <w:sz w:val="22"/>
          <w:szCs w:val="22"/>
        </w:rPr>
        <w:t>they</w:t>
      </w:r>
      <w:r w:rsidR="00200AD8" w:rsidRPr="00A77CB5">
        <w:rPr>
          <w:rFonts w:ascii="Arial" w:hAnsi="Arial" w:cs="Arial"/>
          <w:sz w:val="22"/>
          <w:szCs w:val="22"/>
        </w:rPr>
        <w:t xml:space="preserve"> have </w:t>
      </w:r>
      <w:r w:rsidRPr="00A77CB5">
        <w:rPr>
          <w:rFonts w:ascii="Arial" w:hAnsi="Arial" w:cs="Arial"/>
          <w:sz w:val="22"/>
          <w:szCs w:val="22"/>
        </w:rPr>
        <w:t>engaged with</w:t>
      </w:r>
      <w:r w:rsidR="00200AD8" w:rsidRPr="00A77CB5">
        <w:rPr>
          <w:rFonts w:ascii="Arial" w:hAnsi="Arial" w:cs="Arial"/>
          <w:sz w:val="22"/>
          <w:szCs w:val="22"/>
        </w:rPr>
        <w:t xml:space="preserve"> </w:t>
      </w:r>
      <w:r w:rsidR="005E23AE" w:rsidRPr="00A77CB5">
        <w:rPr>
          <w:rFonts w:ascii="Arial" w:hAnsi="Arial" w:cs="Arial"/>
          <w:sz w:val="22"/>
          <w:szCs w:val="22"/>
        </w:rPr>
        <w:t xml:space="preserve">education and </w:t>
      </w:r>
      <w:r w:rsidR="00200AD8" w:rsidRPr="00A77CB5">
        <w:rPr>
          <w:rFonts w:ascii="Arial" w:hAnsi="Arial" w:cs="Arial"/>
          <w:sz w:val="22"/>
          <w:szCs w:val="22"/>
        </w:rPr>
        <w:t xml:space="preserve">training, or their experiences may not always have been positive. </w:t>
      </w:r>
      <w:r w:rsidR="00F841A6" w:rsidRPr="00A77CB5">
        <w:rPr>
          <w:rFonts w:ascii="Arial" w:hAnsi="Arial" w:cs="Arial"/>
          <w:sz w:val="22"/>
          <w:szCs w:val="22"/>
        </w:rPr>
        <w:t>They may, therefore, be hesitant or anxious</w:t>
      </w:r>
      <w:r w:rsidR="005B5BE8" w:rsidRPr="00A77CB5">
        <w:rPr>
          <w:rFonts w:ascii="Arial" w:hAnsi="Arial" w:cs="Arial"/>
          <w:sz w:val="22"/>
          <w:szCs w:val="22"/>
        </w:rPr>
        <w:t xml:space="preserve">. </w:t>
      </w:r>
      <w:r w:rsidR="00F841A6" w:rsidRPr="00A77CB5">
        <w:rPr>
          <w:rFonts w:ascii="Arial" w:hAnsi="Arial" w:cs="Arial"/>
          <w:sz w:val="22"/>
          <w:szCs w:val="22"/>
        </w:rPr>
        <w:t>C</w:t>
      </w:r>
      <w:r w:rsidR="00200AD8" w:rsidRPr="00A77CB5">
        <w:rPr>
          <w:rFonts w:ascii="Arial" w:hAnsi="Arial" w:cs="Arial"/>
          <w:sz w:val="22"/>
          <w:szCs w:val="22"/>
        </w:rPr>
        <w:t>reat</w:t>
      </w:r>
      <w:r w:rsidR="00F841A6" w:rsidRPr="00A77CB5">
        <w:rPr>
          <w:rFonts w:ascii="Arial" w:hAnsi="Arial" w:cs="Arial"/>
          <w:sz w:val="22"/>
          <w:szCs w:val="22"/>
        </w:rPr>
        <w:t>ing</w:t>
      </w:r>
      <w:r w:rsidR="00200AD8" w:rsidRPr="00A77CB5">
        <w:rPr>
          <w:rFonts w:ascii="Arial" w:hAnsi="Arial" w:cs="Arial"/>
          <w:sz w:val="22"/>
          <w:szCs w:val="22"/>
        </w:rPr>
        <w:t xml:space="preserve"> a safe and friendly environment </w:t>
      </w:r>
      <w:r w:rsidR="00F841A6" w:rsidRPr="00A77CB5">
        <w:rPr>
          <w:rFonts w:ascii="Arial" w:hAnsi="Arial" w:cs="Arial"/>
          <w:sz w:val="22"/>
          <w:szCs w:val="22"/>
        </w:rPr>
        <w:t xml:space="preserve">is essential </w:t>
      </w:r>
      <w:r w:rsidR="00200AD8" w:rsidRPr="00A77CB5">
        <w:rPr>
          <w:rFonts w:ascii="Arial" w:hAnsi="Arial" w:cs="Arial"/>
          <w:sz w:val="22"/>
          <w:szCs w:val="22"/>
        </w:rPr>
        <w:t>and engag</w:t>
      </w:r>
      <w:r w:rsidR="00F841A6" w:rsidRPr="00A77CB5">
        <w:rPr>
          <w:rFonts w:ascii="Arial" w:hAnsi="Arial" w:cs="Arial"/>
          <w:sz w:val="22"/>
          <w:szCs w:val="22"/>
        </w:rPr>
        <w:t>ing</w:t>
      </w:r>
      <w:r w:rsidR="00200AD8" w:rsidRPr="00A77CB5">
        <w:rPr>
          <w:rFonts w:ascii="Arial" w:hAnsi="Arial" w:cs="Arial"/>
          <w:sz w:val="22"/>
          <w:szCs w:val="22"/>
        </w:rPr>
        <w:t xml:space="preserve"> different </w:t>
      </w:r>
      <w:r w:rsidR="005E23AE" w:rsidRPr="00A77CB5">
        <w:rPr>
          <w:rFonts w:ascii="Arial" w:hAnsi="Arial" w:cs="Arial"/>
          <w:sz w:val="22"/>
          <w:szCs w:val="22"/>
        </w:rPr>
        <w:t>methods of</w:t>
      </w:r>
      <w:r w:rsidR="00200AD8" w:rsidRPr="00A77CB5">
        <w:rPr>
          <w:rFonts w:ascii="Arial" w:hAnsi="Arial" w:cs="Arial"/>
          <w:sz w:val="22"/>
          <w:szCs w:val="22"/>
        </w:rPr>
        <w:t xml:space="preserve"> delivering the training </w:t>
      </w:r>
      <w:r w:rsidR="00F841A6" w:rsidRPr="00A77CB5">
        <w:rPr>
          <w:rFonts w:ascii="Arial" w:hAnsi="Arial" w:cs="Arial"/>
          <w:sz w:val="22"/>
          <w:szCs w:val="22"/>
        </w:rPr>
        <w:t>will</w:t>
      </w:r>
      <w:r w:rsidR="00200AD8" w:rsidRPr="00A77CB5">
        <w:rPr>
          <w:rFonts w:ascii="Arial" w:hAnsi="Arial" w:cs="Arial"/>
          <w:sz w:val="22"/>
          <w:szCs w:val="22"/>
        </w:rPr>
        <w:t xml:space="preserve"> accommodate different learning styles</w:t>
      </w:r>
      <w:r w:rsidR="005B5BE8" w:rsidRPr="00A77CB5">
        <w:rPr>
          <w:rFonts w:ascii="Arial" w:hAnsi="Arial" w:cs="Arial"/>
          <w:sz w:val="22"/>
          <w:szCs w:val="22"/>
        </w:rPr>
        <w:t xml:space="preserve">. </w:t>
      </w:r>
      <w:r w:rsidR="00200AD8" w:rsidRPr="00A77CB5">
        <w:rPr>
          <w:rFonts w:ascii="Arial" w:hAnsi="Arial" w:cs="Arial"/>
          <w:sz w:val="22"/>
          <w:szCs w:val="22"/>
        </w:rPr>
        <w:t>It is important that participants understand how valuable their varied experiences are as</w:t>
      </w:r>
      <w:r w:rsidR="00F841A6" w:rsidRPr="00A77CB5">
        <w:rPr>
          <w:rFonts w:ascii="Arial" w:hAnsi="Arial" w:cs="Arial"/>
          <w:sz w:val="22"/>
          <w:szCs w:val="22"/>
        </w:rPr>
        <w:t xml:space="preserve"> a</w:t>
      </w:r>
      <w:r w:rsidR="00200AD8" w:rsidRPr="00A77CB5">
        <w:rPr>
          <w:rFonts w:ascii="Arial" w:hAnsi="Arial" w:cs="Arial"/>
          <w:sz w:val="22"/>
          <w:szCs w:val="22"/>
        </w:rPr>
        <w:t xml:space="preserve"> learning resource </w:t>
      </w:r>
      <w:r w:rsidR="00F841A6" w:rsidRPr="00A77CB5">
        <w:rPr>
          <w:rFonts w:ascii="Arial" w:hAnsi="Arial" w:cs="Arial"/>
          <w:sz w:val="22"/>
          <w:szCs w:val="22"/>
        </w:rPr>
        <w:t xml:space="preserve">both </w:t>
      </w:r>
      <w:r w:rsidR="00200AD8" w:rsidRPr="00A77CB5">
        <w:rPr>
          <w:rFonts w:ascii="Arial" w:hAnsi="Arial" w:cs="Arial"/>
          <w:sz w:val="22"/>
          <w:szCs w:val="22"/>
        </w:rPr>
        <w:t xml:space="preserve">for them and the </w:t>
      </w:r>
      <w:r w:rsidR="00F841A6" w:rsidRPr="00A77CB5">
        <w:rPr>
          <w:rFonts w:ascii="Arial" w:hAnsi="Arial" w:cs="Arial"/>
          <w:sz w:val="22"/>
          <w:szCs w:val="22"/>
        </w:rPr>
        <w:t xml:space="preserve">wider </w:t>
      </w:r>
      <w:r w:rsidR="00200AD8" w:rsidRPr="00A77CB5">
        <w:rPr>
          <w:rFonts w:ascii="Arial" w:hAnsi="Arial" w:cs="Arial"/>
          <w:sz w:val="22"/>
          <w:szCs w:val="22"/>
        </w:rPr>
        <w:t>group</w:t>
      </w:r>
      <w:r w:rsidR="005B5BE8" w:rsidRPr="00A77CB5">
        <w:rPr>
          <w:rFonts w:ascii="Arial" w:hAnsi="Arial" w:cs="Arial"/>
          <w:sz w:val="22"/>
          <w:szCs w:val="22"/>
        </w:rPr>
        <w:t xml:space="preserve">. </w:t>
      </w:r>
      <w:r w:rsidR="00F841A6" w:rsidRPr="00A77CB5">
        <w:rPr>
          <w:rFonts w:ascii="Arial" w:hAnsi="Arial" w:cs="Arial"/>
          <w:sz w:val="22"/>
          <w:szCs w:val="22"/>
        </w:rPr>
        <w:t>S</w:t>
      </w:r>
      <w:r w:rsidR="00200AD8" w:rsidRPr="00A77CB5">
        <w:rPr>
          <w:rFonts w:ascii="Arial" w:hAnsi="Arial" w:cs="Arial"/>
          <w:sz w:val="22"/>
          <w:szCs w:val="22"/>
        </w:rPr>
        <w:t>upport</w:t>
      </w:r>
      <w:r w:rsidR="00F841A6" w:rsidRPr="00A77CB5">
        <w:rPr>
          <w:rFonts w:ascii="Arial" w:hAnsi="Arial" w:cs="Arial"/>
          <w:sz w:val="22"/>
          <w:szCs w:val="22"/>
        </w:rPr>
        <w:t>ing</w:t>
      </w:r>
      <w:r w:rsidR="00200AD8" w:rsidRPr="00A77CB5">
        <w:rPr>
          <w:rFonts w:ascii="Arial" w:hAnsi="Arial" w:cs="Arial"/>
          <w:sz w:val="22"/>
          <w:szCs w:val="22"/>
        </w:rPr>
        <w:t xml:space="preserve"> more reluctant participants to take part</w:t>
      </w:r>
      <w:r w:rsidR="00F841A6" w:rsidRPr="00A77CB5">
        <w:rPr>
          <w:rFonts w:ascii="Arial" w:hAnsi="Arial" w:cs="Arial"/>
          <w:sz w:val="22"/>
          <w:szCs w:val="22"/>
        </w:rPr>
        <w:t xml:space="preserve"> will add to the richness of their experience and wider group learning</w:t>
      </w:r>
      <w:r w:rsidR="00200AD8" w:rsidRPr="00A77CB5">
        <w:rPr>
          <w:rFonts w:ascii="Arial" w:hAnsi="Arial" w:cs="Arial"/>
          <w:sz w:val="22"/>
          <w:szCs w:val="22"/>
        </w:rPr>
        <w:t>.</w:t>
      </w:r>
    </w:p>
    <w:p w:rsidR="00C53DF0" w:rsidRPr="00A77CB5" w:rsidRDefault="00C53DF0" w:rsidP="00A77CB5">
      <w:pPr>
        <w:pStyle w:val="BodyText"/>
        <w:spacing w:before="0"/>
        <w:jc w:val="both"/>
        <w:rPr>
          <w:rFonts w:ascii="Arial" w:hAnsi="Arial" w:cs="Arial"/>
          <w:sz w:val="22"/>
          <w:szCs w:val="22"/>
        </w:rPr>
      </w:pPr>
    </w:p>
    <w:p w:rsidR="003C7BB6" w:rsidRPr="00A77CB5" w:rsidRDefault="00F841A6" w:rsidP="00A77CB5">
      <w:pPr>
        <w:pStyle w:val="BodyText"/>
        <w:spacing w:before="0"/>
        <w:jc w:val="both"/>
        <w:rPr>
          <w:rFonts w:ascii="Arial" w:hAnsi="Arial" w:cs="Arial"/>
          <w:b/>
          <w:sz w:val="22"/>
          <w:szCs w:val="22"/>
        </w:rPr>
      </w:pPr>
      <w:r w:rsidRPr="00A77CB5">
        <w:rPr>
          <w:rFonts w:ascii="Arial" w:hAnsi="Arial" w:cs="Arial"/>
          <w:b/>
          <w:sz w:val="22"/>
          <w:szCs w:val="22"/>
        </w:rPr>
        <w:t>Dealing with e</w:t>
      </w:r>
      <w:r w:rsidR="003C7BB6" w:rsidRPr="00A77CB5">
        <w:rPr>
          <w:rFonts w:ascii="Arial" w:hAnsi="Arial" w:cs="Arial"/>
          <w:b/>
          <w:sz w:val="22"/>
          <w:szCs w:val="22"/>
        </w:rPr>
        <w:t>motional reactions</w:t>
      </w:r>
    </w:p>
    <w:p w:rsidR="003C7BB6" w:rsidRPr="00A77CB5" w:rsidRDefault="003C7BB6" w:rsidP="00A77CB5">
      <w:pPr>
        <w:pStyle w:val="BodyText"/>
        <w:spacing w:before="0"/>
        <w:jc w:val="both"/>
        <w:rPr>
          <w:rFonts w:ascii="Arial" w:hAnsi="Arial" w:cs="Arial"/>
          <w:sz w:val="22"/>
          <w:szCs w:val="22"/>
        </w:rPr>
      </w:pPr>
    </w:p>
    <w:p w:rsidR="00C53DF0" w:rsidRPr="00A77CB5" w:rsidRDefault="00C53DF0" w:rsidP="00A77CB5">
      <w:pPr>
        <w:pStyle w:val="BodyText"/>
        <w:spacing w:before="0"/>
        <w:jc w:val="both"/>
        <w:rPr>
          <w:rFonts w:ascii="Arial" w:hAnsi="Arial" w:cs="Arial"/>
          <w:sz w:val="22"/>
          <w:szCs w:val="22"/>
        </w:rPr>
      </w:pPr>
      <w:r w:rsidRPr="00A77CB5">
        <w:rPr>
          <w:rFonts w:ascii="Arial" w:hAnsi="Arial" w:cs="Arial"/>
          <w:sz w:val="22"/>
          <w:szCs w:val="22"/>
        </w:rPr>
        <w:t>Children’s palliative care can be an emotive topic</w:t>
      </w:r>
      <w:r w:rsidR="005B5BE8" w:rsidRPr="00A77CB5">
        <w:rPr>
          <w:rFonts w:ascii="Arial" w:hAnsi="Arial" w:cs="Arial"/>
          <w:sz w:val="22"/>
          <w:szCs w:val="22"/>
        </w:rPr>
        <w:t xml:space="preserve">. </w:t>
      </w:r>
      <w:r w:rsidRPr="00A77CB5">
        <w:rPr>
          <w:rFonts w:ascii="Arial" w:hAnsi="Arial" w:cs="Arial"/>
          <w:sz w:val="22"/>
          <w:szCs w:val="22"/>
        </w:rPr>
        <w:t xml:space="preserve">It is not always possible to </w:t>
      </w:r>
      <w:r w:rsidR="00F841A6" w:rsidRPr="00A77CB5">
        <w:rPr>
          <w:rFonts w:ascii="Arial" w:hAnsi="Arial" w:cs="Arial"/>
          <w:sz w:val="22"/>
          <w:szCs w:val="22"/>
        </w:rPr>
        <w:t>predict how individuals will</w:t>
      </w:r>
      <w:r w:rsidRPr="00A77CB5">
        <w:rPr>
          <w:rFonts w:ascii="Arial" w:hAnsi="Arial" w:cs="Arial"/>
          <w:sz w:val="22"/>
          <w:szCs w:val="22"/>
        </w:rPr>
        <w:t xml:space="preserve"> respon</w:t>
      </w:r>
      <w:r w:rsidR="00F841A6" w:rsidRPr="00A77CB5">
        <w:rPr>
          <w:rFonts w:ascii="Arial" w:hAnsi="Arial" w:cs="Arial"/>
          <w:sz w:val="22"/>
          <w:szCs w:val="22"/>
        </w:rPr>
        <w:t>d</w:t>
      </w:r>
      <w:r w:rsidRPr="00A77CB5">
        <w:rPr>
          <w:rFonts w:ascii="Arial" w:hAnsi="Arial" w:cs="Arial"/>
          <w:sz w:val="22"/>
          <w:szCs w:val="22"/>
        </w:rPr>
        <w:t xml:space="preserve"> </w:t>
      </w:r>
      <w:r w:rsidR="00F841A6" w:rsidRPr="00A77CB5">
        <w:rPr>
          <w:rFonts w:ascii="Arial" w:hAnsi="Arial" w:cs="Arial"/>
          <w:sz w:val="22"/>
          <w:szCs w:val="22"/>
        </w:rPr>
        <w:t xml:space="preserve">to certain </w:t>
      </w:r>
      <w:r w:rsidR="004479D6" w:rsidRPr="00A77CB5">
        <w:rPr>
          <w:rFonts w:ascii="Arial" w:hAnsi="Arial" w:cs="Arial"/>
          <w:sz w:val="22"/>
          <w:szCs w:val="22"/>
        </w:rPr>
        <w:t>sessions</w:t>
      </w:r>
      <w:r w:rsidR="005B5BE8" w:rsidRPr="00A77CB5">
        <w:rPr>
          <w:rFonts w:ascii="Arial" w:hAnsi="Arial" w:cs="Arial"/>
          <w:sz w:val="22"/>
          <w:szCs w:val="22"/>
        </w:rPr>
        <w:t xml:space="preserve">. </w:t>
      </w:r>
      <w:r w:rsidR="00F841A6" w:rsidRPr="00A77CB5">
        <w:rPr>
          <w:rFonts w:ascii="Arial" w:hAnsi="Arial" w:cs="Arial"/>
          <w:sz w:val="22"/>
          <w:szCs w:val="22"/>
        </w:rPr>
        <w:t>S</w:t>
      </w:r>
      <w:r w:rsidRPr="00A77CB5">
        <w:rPr>
          <w:rFonts w:ascii="Arial" w:hAnsi="Arial" w:cs="Arial"/>
          <w:sz w:val="22"/>
          <w:szCs w:val="22"/>
        </w:rPr>
        <w:t>ome participants may even be surprised at their own reactions</w:t>
      </w:r>
      <w:r w:rsidR="005B5BE8" w:rsidRPr="00A77CB5">
        <w:rPr>
          <w:rFonts w:ascii="Arial" w:hAnsi="Arial" w:cs="Arial"/>
          <w:sz w:val="22"/>
          <w:szCs w:val="22"/>
        </w:rPr>
        <w:t xml:space="preserve">. </w:t>
      </w:r>
      <w:r w:rsidRPr="00A77CB5">
        <w:rPr>
          <w:rFonts w:ascii="Arial" w:hAnsi="Arial" w:cs="Arial"/>
          <w:sz w:val="22"/>
          <w:szCs w:val="22"/>
        </w:rPr>
        <w:t xml:space="preserve">Be prepared to manage such situations, making it easy for people to take a short break and ensure that another member of the group </w:t>
      </w:r>
      <w:r w:rsidR="00F841A6" w:rsidRPr="00A77CB5">
        <w:rPr>
          <w:rFonts w:ascii="Arial" w:hAnsi="Arial" w:cs="Arial"/>
          <w:sz w:val="22"/>
          <w:szCs w:val="22"/>
        </w:rPr>
        <w:t>is available to offer</w:t>
      </w:r>
      <w:r w:rsidRPr="00A77CB5">
        <w:rPr>
          <w:rFonts w:ascii="Arial" w:hAnsi="Arial" w:cs="Arial"/>
          <w:sz w:val="22"/>
          <w:szCs w:val="22"/>
        </w:rPr>
        <w:t xml:space="preserve"> support as required. </w:t>
      </w:r>
    </w:p>
    <w:p w:rsidR="00F841A6" w:rsidRPr="00A77CB5" w:rsidRDefault="00F841A6" w:rsidP="00A77CB5">
      <w:pPr>
        <w:pStyle w:val="BodyText"/>
        <w:spacing w:before="0"/>
        <w:jc w:val="both"/>
        <w:rPr>
          <w:rFonts w:ascii="Arial" w:hAnsi="Arial" w:cs="Arial"/>
          <w:sz w:val="22"/>
          <w:szCs w:val="22"/>
        </w:rPr>
      </w:pPr>
    </w:p>
    <w:p w:rsidR="003C7BB6" w:rsidRPr="00A77CB5" w:rsidRDefault="001C3585" w:rsidP="00A77CB5">
      <w:pPr>
        <w:pStyle w:val="BodyText"/>
        <w:spacing w:before="0"/>
        <w:jc w:val="both"/>
        <w:rPr>
          <w:rFonts w:ascii="Arial" w:hAnsi="Arial" w:cs="Arial"/>
          <w:b/>
          <w:sz w:val="22"/>
          <w:szCs w:val="22"/>
        </w:rPr>
      </w:pPr>
      <w:r w:rsidRPr="00A77CB5">
        <w:rPr>
          <w:rFonts w:ascii="Arial" w:hAnsi="Arial" w:cs="Arial"/>
          <w:b/>
          <w:sz w:val="22"/>
          <w:szCs w:val="22"/>
        </w:rPr>
        <w:t>Setting g</w:t>
      </w:r>
      <w:r w:rsidR="003C7BB6" w:rsidRPr="00A77CB5">
        <w:rPr>
          <w:rFonts w:ascii="Arial" w:hAnsi="Arial" w:cs="Arial"/>
          <w:b/>
          <w:sz w:val="22"/>
          <w:szCs w:val="22"/>
        </w:rPr>
        <w:t xml:space="preserve">round </w:t>
      </w:r>
      <w:r w:rsidRPr="00A77CB5">
        <w:rPr>
          <w:rFonts w:ascii="Arial" w:hAnsi="Arial" w:cs="Arial"/>
          <w:b/>
          <w:sz w:val="22"/>
          <w:szCs w:val="22"/>
        </w:rPr>
        <w:t>r</w:t>
      </w:r>
      <w:r w:rsidR="003C7BB6" w:rsidRPr="00A77CB5">
        <w:rPr>
          <w:rFonts w:ascii="Arial" w:hAnsi="Arial" w:cs="Arial"/>
          <w:b/>
          <w:sz w:val="22"/>
          <w:szCs w:val="22"/>
        </w:rPr>
        <w:t>ules</w:t>
      </w:r>
    </w:p>
    <w:p w:rsidR="003C7BB6" w:rsidRPr="00A77CB5" w:rsidRDefault="003C7BB6" w:rsidP="00A77CB5">
      <w:pPr>
        <w:pStyle w:val="BodyText"/>
        <w:spacing w:before="0"/>
        <w:jc w:val="both"/>
        <w:rPr>
          <w:rFonts w:ascii="Arial" w:hAnsi="Arial" w:cs="Arial"/>
          <w:sz w:val="22"/>
          <w:szCs w:val="22"/>
        </w:rPr>
      </w:pPr>
    </w:p>
    <w:p w:rsidR="00F17DC2" w:rsidRPr="00A77CB5" w:rsidRDefault="003C7BB6" w:rsidP="00A77CB5">
      <w:pPr>
        <w:pStyle w:val="BodyText"/>
        <w:spacing w:before="0"/>
        <w:jc w:val="both"/>
        <w:rPr>
          <w:rFonts w:ascii="Arial" w:hAnsi="Arial" w:cs="Arial"/>
          <w:sz w:val="22"/>
          <w:szCs w:val="22"/>
        </w:rPr>
      </w:pPr>
      <w:r w:rsidRPr="00A77CB5">
        <w:rPr>
          <w:rFonts w:ascii="Arial" w:hAnsi="Arial" w:cs="Arial"/>
          <w:sz w:val="22"/>
          <w:szCs w:val="22"/>
        </w:rPr>
        <w:t xml:space="preserve">Ground rules are helpful in giving guidance as to how the group interacts and can be used to encourage positive </w:t>
      </w:r>
      <w:proofErr w:type="spellStart"/>
      <w:r w:rsidRPr="00A77CB5">
        <w:rPr>
          <w:rFonts w:ascii="Arial" w:hAnsi="Arial" w:cs="Arial"/>
          <w:sz w:val="22"/>
          <w:szCs w:val="22"/>
        </w:rPr>
        <w:t>behavio</w:t>
      </w:r>
      <w:r w:rsidR="00F841A6" w:rsidRPr="00A77CB5">
        <w:rPr>
          <w:rFonts w:ascii="Arial" w:hAnsi="Arial" w:cs="Arial"/>
          <w:sz w:val="22"/>
          <w:szCs w:val="22"/>
        </w:rPr>
        <w:t>u</w:t>
      </w:r>
      <w:r w:rsidRPr="00A77CB5">
        <w:rPr>
          <w:rFonts w:ascii="Arial" w:hAnsi="Arial" w:cs="Arial"/>
          <w:sz w:val="22"/>
          <w:szCs w:val="22"/>
        </w:rPr>
        <w:t>r</w:t>
      </w:r>
      <w:proofErr w:type="spellEnd"/>
      <w:r w:rsidRPr="00A77CB5">
        <w:rPr>
          <w:rFonts w:ascii="Arial" w:hAnsi="Arial" w:cs="Arial"/>
          <w:sz w:val="22"/>
          <w:szCs w:val="22"/>
        </w:rPr>
        <w:t>. The best way to develop ground rules is to as</w:t>
      </w:r>
      <w:r w:rsidR="00F841A6" w:rsidRPr="00A77CB5">
        <w:rPr>
          <w:rFonts w:ascii="Arial" w:hAnsi="Arial" w:cs="Arial"/>
          <w:sz w:val="22"/>
          <w:szCs w:val="22"/>
        </w:rPr>
        <w:t>k</w:t>
      </w:r>
      <w:r w:rsidRPr="00A77CB5">
        <w:rPr>
          <w:rFonts w:ascii="Arial" w:hAnsi="Arial" w:cs="Arial"/>
          <w:sz w:val="22"/>
          <w:szCs w:val="22"/>
        </w:rPr>
        <w:t xml:space="preserve"> participants to suggest what these should be rather than impose these. Once agreed, these </w:t>
      </w:r>
      <w:r w:rsidR="00CC1A95" w:rsidRPr="00A77CB5">
        <w:rPr>
          <w:rFonts w:ascii="Arial" w:hAnsi="Arial" w:cs="Arial"/>
          <w:sz w:val="22"/>
          <w:szCs w:val="22"/>
        </w:rPr>
        <w:t>may</w:t>
      </w:r>
      <w:r w:rsidRPr="00A77CB5">
        <w:rPr>
          <w:rFonts w:ascii="Arial" w:hAnsi="Arial" w:cs="Arial"/>
          <w:sz w:val="22"/>
          <w:szCs w:val="22"/>
        </w:rPr>
        <w:t xml:space="preserve"> be displayed on the wall and referred to </w:t>
      </w:r>
      <w:r w:rsidR="00CC1A95" w:rsidRPr="00A77CB5">
        <w:rPr>
          <w:rFonts w:ascii="Arial" w:hAnsi="Arial" w:cs="Arial"/>
          <w:sz w:val="22"/>
          <w:szCs w:val="22"/>
        </w:rPr>
        <w:t xml:space="preserve">throughout </w:t>
      </w:r>
      <w:r w:rsidRPr="00A77CB5">
        <w:rPr>
          <w:rFonts w:ascii="Arial" w:hAnsi="Arial" w:cs="Arial"/>
          <w:sz w:val="22"/>
          <w:szCs w:val="22"/>
        </w:rPr>
        <w:t>as required</w:t>
      </w:r>
      <w:r w:rsidR="005B5BE8" w:rsidRPr="00A77CB5">
        <w:rPr>
          <w:rFonts w:ascii="Arial" w:hAnsi="Arial" w:cs="Arial"/>
          <w:sz w:val="22"/>
          <w:szCs w:val="22"/>
        </w:rPr>
        <w:t xml:space="preserve">. </w:t>
      </w:r>
      <w:r w:rsidRPr="00A77CB5">
        <w:rPr>
          <w:rFonts w:ascii="Arial" w:hAnsi="Arial" w:cs="Arial"/>
          <w:sz w:val="22"/>
          <w:szCs w:val="22"/>
        </w:rPr>
        <w:t>These can be developed throughout the course of the training. There is a suggested activity related to this</w:t>
      </w:r>
      <w:r w:rsidR="004F2696" w:rsidRPr="00A77CB5">
        <w:rPr>
          <w:rFonts w:ascii="Arial" w:hAnsi="Arial" w:cs="Arial"/>
          <w:sz w:val="22"/>
          <w:szCs w:val="22"/>
        </w:rPr>
        <w:t xml:space="preserve"> in </w:t>
      </w:r>
      <w:r w:rsidR="004479D6" w:rsidRPr="00A77CB5">
        <w:rPr>
          <w:rFonts w:ascii="Arial" w:hAnsi="Arial" w:cs="Arial"/>
          <w:sz w:val="22"/>
          <w:szCs w:val="22"/>
        </w:rPr>
        <w:t>Unit</w:t>
      </w:r>
      <w:r w:rsidR="004F2696" w:rsidRPr="00A77CB5">
        <w:rPr>
          <w:rFonts w:ascii="Arial" w:hAnsi="Arial" w:cs="Arial"/>
          <w:sz w:val="22"/>
          <w:szCs w:val="22"/>
        </w:rPr>
        <w:t xml:space="preserve"> 1, Activity 2</w:t>
      </w:r>
      <w:r w:rsidR="005B5BE8" w:rsidRPr="00A77CB5">
        <w:rPr>
          <w:rFonts w:ascii="Arial" w:hAnsi="Arial" w:cs="Arial"/>
          <w:sz w:val="22"/>
          <w:szCs w:val="22"/>
        </w:rPr>
        <w:t>.</w:t>
      </w:r>
      <w:r w:rsidR="00CA5631">
        <w:rPr>
          <w:rFonts w:ascii="Arial" w:hAnsi="Arial" w:cs="Arial"/>
          <w:sz w:val="22"/>
          <w:szCs w:val="22"/>
        </w:rPr>
        <w:t xml:space="preserve"> </w:t>
      </w:r>
      <w:r w:rsidR="00F841A6" w:rsidRPr="00A77CB5">
        <w:rPr>
          <w:rFonts w:ascii="Arial" w:hAnsi="Arial" w:cs="Arial"/>
          <w:sz w:val="22"/>
          <w:szCs w:val="22"/>
        </w:rPr>
        <w:t xml:space="preserve">An example of some ground rules is included in </w:t>
      </w:r>
      <w:r w:rsidR="005E23AE" w:rsidRPr="00A77CB5">
        <w:rPr>
          <w:rFonts w:ascii="Arial" w:hAnsi="Arial" w:cs="Arial"/>
          <w:sz w:val="22"/>
          <w:szCs w:val="22"/>
        </w:rPr>
        <w:t xml:space="preserve">the </w:t>
      </w:r>
      <w:r w:rsidR="00231E63" w:rsidRPr="00A77CB5">
        <w:rPr>
          <w:rFonts w:ascii="Arial" w:hAnsi="Arial" w:cs="Arial"/>
          <w:sz w:val="22"/>
          <w:szCs w:val="22"/>
        </w:rPr>
        <w:t>Handout</w:t>
      </w:r>
      <w:bookmarkEnd w:id="3"/>
      <w:bookmarkEnd w:id="4"/>
      <w:bookmarkEnd w:id="5"/>
      <w:bookmarkEnd w:id="6"/>
      <w:r w:rsidR="00240324" w:rsidRPr="00A77CB5">
        <w:rPr>
          <w:rFonts w:ascii="Arial" w:hAnsi="Arial" w:cs="Arial"/>
          <w:sz w:val="22"/>
          <w:szCs w:val="22"/>
        </w:rPr>
        <w:t>s</w:t>
      </w:r>
      <w:r w:rsidR="005E23AE" w:rsidRPr="00A77CB5">
        <w:rPr>
          <w:rFonts w:ascii="Arial" w:hAnsi="Arial" w:cs="Arial"/>
          <w:sz w:val="22"/>
          <w:szCs w:val="22"/>
        </w:rPr>
        <w:t xml:space="preserve"> section at the end of Unit 1</w:t>
      </w:r>
      <w:r w:rsidR="000A2E8A" w:rsidRPr="00A77CB5">
        <w:rPr>
          <w:rFonts w:ascii="Arial" w:hAnsi="Arial" w:cs="Arial"/>
          <w:sz w:val="22"/>
          <w:szCs w:val="22"/>
        </w:rPr>
        <w:t>.</w:t>
      </w:r>
    </w:p>
    <w:p w:rsidR="00C7480A" w:rsidRPr="00A77CB5" w:rsidRDefault="00C7480A" w:rsidP="00A77CB5">
      <w:pPr>
        <w:jc w:val="both"/>
        <w:rPr>
          <w:rFonts w:ascii="Arial" w:hAnsi="Arial" w:cs="Arial"/>
          <w:b/>
          <w:sz w:val="22"/>
          <w:szCs w:val="22"/>
        </w:rPr>
      </w:pPr>
    </w:p>
    <w:p w:rsidR="00230AB8" w:rsidRPr="00A77CB5" w:rsidRDefault="00230AB8" w:rsidP="00A77CB5">
      <w:pPr>
        <w:jc w:val="both"/>
        <w:rPr>
          <w:rFonts w:ascii="Arial" w:hAnsi="Arial" w:cs="Arial"/>
          <w:b/>
          <w:sz w:val="22"/>
          <w:szCs w:val="22"/>
        </w:rPr>
      </w:pPr>
      <w:r w:rsidRPr="00A77CB5">
        <w:rPr>
          <w:rFonts w:ascii="Arial" w:hAnsi="Arial" w:cs="Arial"/>
          <w:b/>
          <w:sz w:val="22"/>
          <w:szCs w:val="22"/>
        </w:rPr>
        <w:t>O</w:t>
      </w:r>
      <w:r w:rsidR="00231E63" w:rsidRPr="00A77CB5">
        <w:rPr>
          <w:rFonts w:ascii="Arial" w:hAnsi="Arial" w:cs="Arial"/>
          <w:b/>
          <w:sz w:val="22"/>
          <w:szCs w:val="22"/>
        </w:rPr>
        <w:t>verview</w:t>
      </w:r>
      <w:r w:rsidRPr="00A77CB5">
        <w:rPr>
          <w:rFonts w:ascii="Arial" w:hAnsi="Arial" w:cs="Arial"/>
          <w:b/>
          <w:sz w:val="22"/>
          <w:szCs w:val="22"/>
        </w:rPr>
        <w:t xml:space="preserve"> of t</w:t>
      </w:r>
      <w:r w:rsidR="00CC1A95" w:rsidRPr="00A77CB5">
        <w:rPr>
          <w:rFonts w:ascii="Arial" w:hAnsi="Arial" w:cs="Arial"/>
          <w:b/>
          <w:sz w:val="22"/>
          <w:szCs w:val="22"/>
        </w:rPr>
        <w:t xml:space="preserve">raining programme </w:t>
      </w:r>
      <w:r w:rsidRPr="00A77CB5">
        <w:rPr>
          <w:rFonts w:ascii="Arial" w:hAnsi="Arial" w:cs="Arial"/>
          <w:b/>
          <w:sz w:val="22"/>
          <w:szCs w:val="22"/>
        </w:rPr>
        <w:t>content</w:t>
      </w:r>
    </w:p>
    <w:p w:rsidR="00230AB8" w:rsidRPr="00A77CB5" w:rsidRDefault="00F841A6" w:rsidP="00A77CB5">
      <w:pPr>
        <w:jc w:val="both"/>
        <w:rPr>
          <w:rFonts w:ascii="Arial" w:hAnsi="Arial" w:cs="Arial"/>
          <w:b/>
          <w:sz w:val="22"/>
          <w:szCs w:val="22"/>
        </w:rPr>
      </w:pPr>
      <w:r w:rsidRPr="00A77CB5">
        <w:rPr>
          <w:rFonts w:ascii="Arial" w:hAnsi="Arial" w:cs="Arial"/>
          <w:b/>
          <w:sz w:val="22"/>
          <w:szCs w:val="22"/>
        </w:rPr>
        <w:t xml:space="preserve"> </w:t>
      </w:r>
    </w:p>
    <w:p w:rsidR="00F841A6" w:rsidRPr="00A77CB5" w:rsidRDefault="00F841A6" w:rsidP="00A77CB5">
      <w:pPr>
        <w:jc w:val="both"/>
        <w:rPr>
          <w:rFonts w:ascii="Arial" w:hAnsi="Arial" w:cs="Arial"/>
          <w:sz w:val="22"/>
          <w:szCs w:val="22"/>
        </w:rPr>
      </w:pPr>
      <w:r w:rsidRPr="00A77CB5">
        <w:rPr>
          <w:rFonts w:ascii="Arial" w:hAnsi="Arial" w:cs="Arial"/>
          <w:sz w:val="22"/>
          <w:szCs w:val="22"/>
        </w:rPr>
        <w:t xml:space="preserve">This section gives a brief overview of the </w:t>
      </w:r>
      <w:r w:rsidR="00E3660F" w:rsidRPr="00A77CB5">
        <w:rPr>
          <w:rFonts w:ascii="Arial" w:hAnsi="Arial" w:cs="Arial"/>
          <w:sz w:val="22"/>
          <w:szCs w:val="22"/>
        </w:rPr>
        <w:t xml:space="preserve">aims </w:t>
      </w:r>
      <w:r w:rsidRPr="00A77CB5">
        <w:rPr>
          <w:rFonts w:ascii="Arial" w:hAnsi="Arial" w:cs="Arial"/>
          <w:sz w:val="22"/>
          <w:szCs w:val="22"/>
        </w:rPr>
        <w:t xml:space="preserve">the training programme </w:t>
      </w:r>
      <w:r w:rsidR="00E3660F" w:rsidRPr="00A77CB5">
        <w:rPr>
          <w:rFonts w:ascii="Arial" w:hAnsi="Arial" w:cs="Arial"/>
          <w:sz w:val="22"/>
          <w:szCs w:val="22"/>
        </w:rPr>
        <w:t xml:space="preserve">and content of </w:t>
      </w:r>
      <w:r w:rsidR="00332D5D" w:rsidRPr="00A77CB5">
        <w:rPr>
          <w:rFonts w:ascii="Arial" w:hAnsi="Arial" w:cs="Arial"/>
          <w:sz w:val="22"/>
          <w:szCs w:val="22"/>
        </w:rPr>
        <w:t>the units</w:t>
      </w:r>
      <w:r w:rsidRPr="00A77CB5">
        <w:rPr>
          <w:rFonts w:ascii="Arial" w:hAnsi="Arial" w:cs="Arial"/>
          <w:sz w:val="22"/>
          <w:szCs w:val="22"/>
        </w:rPr>
        <w:t>.</w:t>
      </w:r>
    </w:p>
    <w:p w:rsidR="005E23AE" w:rsidRPr="00A77CB5" w:rsidRDefault="005E23AE" w:rsidP="00A77CB5">
      <w:pPr>
        <w:jc w:val="both"/>
        <w:rPr>
          <w:rFonts w:ascii="Arial" w:hAnsi="Arial" w:cs="Arial"/>
          <w:b/>
          <w:sz w:val="22"/>
          <w:szCs w:val="22"/>
        </w:rPr>
      </w:pPr>
    </w:p>
    <w:p w:rsidR="00CA5631" w:rsidRDefault="00CA5631" w:rsidP="00A77CB5">
      <w:pPr>
        <w:jc w:val="both"/>
        <w:rPr>
          <w:rFonts w:ascii="Arial" w:hAnsi="Arial" w:cs="Arial"/>
          <w:b/>
          <w:sz w:val="22"/>
          <w:szCs w:val="22"/>
          <w:lang w:val="en-US"/>
        </w:rPr>
      </w:pPr>
    </w:p>
    <w:p w:rsidR="00230AB8" w:rsidRPr="00A77CB5" w:rsidRDefault="00230AB8" w:rsidP="00A77CB5">
      <w:pPr>
        <w:jc w:val="both"/>
        <w:rPr>
          <w:rFonts w:ascii="Arial" w:hAnsi="Arial" w:cs="Arial"/>
          <w:b/>
          <w:sz w:val="22"/>
          <w:szCs w:val="22"/>
          <w:lang w:val="en-US"/>
        </w:rPr>
      </w:pPr>
      <w:r w:rsidRPr="00A77CB5">
        <w:rPr>
          <w:rFonts w:ascii="Arial" w:hAnsi="Arial" w:cs="Arial"/>
          <w:b/>
          <w:sz w:val="22"/>
          <w:szCs w:val="22"/>
          <w:lang w:val="en-US"/>
        </w:rPr>
        <w:lastRenderedPageBreak/>
        <w:t>The aims of the training are to:</w:t>
      </w:r>
    </w:p>
    <w:p w:rsidR="00230AB8" w:rsidRPr="00A77CB5" w:rsidRDefault="00230AB8" w:rsidP="00A77CB5">
      <w:pPr>
        <w:jc w:val="both"/>
        <w:rPr>
          <w:rFonts w:ascii="Arial" w:hAnsi="Arial" w:cs="Arial"/>
          <w:b/>
          <w:sz w:val="22"/>
          <w:szCs w:val="22"/>
          <w:lang w:val="en-US"/>
        </w:rPr>
      </w:pPr>
    </w:p>
    <w:p w:rsidR="005E23AE" w:rsidRPr="00A77CB5" w:rsidRDefault="005E23AE" w:rsidP="00226F6F">
      <w:pPr>
        <w:numPr>
          <w:ilvl w:val="0"/>
          <w:numId w:val="12"/>
        </w:numPr>
        <w:jc w:val="both"/>
        <w:rPr>
          <w:rFonts w:ascii="Arial" w:hAnsi="Arial" w:cs="Arial"/>
          <w:b/>
          <w:sz w:val="22"/>
          <w:szCs w:val="22"/>
          <w:lang w:val="en-US"/>
        </w:rPr>
      </w:pPr>
      <w:r w:rsidRPr="00A77CB5">
        <w:rPr>
          <w:rFonts w:ascii="Arial" w:hAnsi="Arial" w:cs="Arial"/>
          <w:sz w:val="22"/>
          <w:szCs w:val="22"/>
          <w:lang w:val="en-US"/>
        </w:rPr>
        <w:t>Give participants an understanding of the context in which they will be working, including the opportunities and boundaries of the volunteering role.</w:t>
      </w:r>
    </w:p>
    <w:p w:rsidR="00230AB8" w:rsidRPr="00A77CB5" w:rsidRDefault="00230AB8" w:rsidP="00226F6F">
      <w:pPr>
        <w:numPr>
          <w:ilvl w:val="0"/>
          <w:numId w:val="12"/>
        </w:numPr>
        <w:jc w:val="both"/>
        <w:rPr>
          <w:rFonts w:ascii="Arial" w:hAnsi="Arial" w:cs="Arial"/>
          <w:b/>
          <w:sz w:val="22"/>
          <w:szCs w:val="22"/>
          <w:lang w:val="en-US"/>
        </w:rPr>
      </w:pPr>
      <w:r w:rsidRPr="00A77CB5">
        <w:rPr>
          <w:rFonts w:ascii="Arial" w:hAnsi="Arial" w:cs="Arial"/>
          <w:sz w:val="22"/>
          <w:szCs w:val="22"/>
          <w:lang w:val="en-US"/>
        </w:rPr>
        <w:t xml:space="preserve">Give participants an understanding of children’s palliative </w:t>
      </w:r>
      <w:r w:rsidR="00F5729C" w:rsidRPr="00A77CB5">
        <w:rPr>
          <w:rFonts w:ascii="Arial" w:hAnsi="Arial" w:cs="Arial"/>
          <w:sz w:val="22"/>
          <w:szCs w:val="22"/>
          <w:lang w:val="en-US"/>
        </w:rPr>
        <w:t>care principles</w:t>
      </w:r>
      <w:r w:rsidR="00E3660F" w:rsidRPr="00A77CB5">
        <w:rPr>
          <w:rFonts w:ascii="Arial" w:hAnsi="Arial" w:cs="Arial"/>
          <w:sz w:val="22"/>
          <w:szCs w:val="22"/>
          <w:lang w:val="en-US"/>
        </w:rPr>
        <w:t>, history and development.</w:t>
      </w:r>
      <w:r w:rsidRPr="00A77CB5">
        <w:rPr>
          <w:rFonts w:ascii="Arial" w:hAnsi="Arial" w:cs="Arial"/>
          <w:sz w:val="22"/>
          <w:szCs w:val="22"/>
          <w:lang w:val="en-US"/>
        </w:rPr>
        <w:t xml:space="preserve"> </w:t>
      </w:r>
    </w:p>
    <w:p w:rsidR="00230AB8" w:rsidRPr="00A77CB5" w:rsidRDefault="00230AB8" w:rsidP="00226F6F">
      <w:pPr>
        <w:numPr>
          <w:ilvl w:val="0"/>
          <w:numId w:val="12"/>
        </w:numPr>
        <w:jc w:val="both"/>
        <w:rPr>
          <w:rFonts w:ascii="Arial" w:hAnsi="Arial" w:cs="Arial"/>
          <w:b/>
          <w:sz w:val="22"/>
          <w:szCs w:val="22"/>
          <w:lang w:val="en-US"/>
        </w:rPr>
      </w:pPr>
      <w:r w:rsidRPr="00A77CB5">
        <w:rPr>
          <w:rFonts w:ascii="Arial" w:hAnsi="Arial" w:cs="Arial"/>
          <w:sz w:val="22"/>
          <w:szCs w:val="22"/>
          <w:lang w:val="en-US"/>
        </w:rPr>
        <w:t xml:space="preserve">Help participants to understand the needs of </w:t>
      </w:r>
      <w:r w:rsidR="00231408" w:rsidRPr="00A77CB5">
        <w:rPr>
          <w:rFonts w:ascii="Arial" w:hAnsi="Arial" w:cs="Arial"/>
          <w:sz w:val="22"/>
          <w:szCs w:val="22"/>
          <w:lang w:val="en-US"/>
        </w:rPr>
        <w:t>families who care for children with a</w:t>
      </w:r>
      <w:r w:rsidRPr="00A77CB5">
        <w:rPr>
          <w:rFonts w:ascii="Arial" w:hAnsi="Arial" w:cs="Arial"/>
          <w:sz w:val="22"/>
          <w:szCs w:val="22"/>
          <w:lang w:val="en-US"/>
        </w:rPr>
        <w:t xml:space="preserve"> </w:t>
      </w:r>
      <w:r w:rsidR="00A77CB5">
        <w:rPr>
          <w:rFonts w:ascii="Arial" w:hAnsi="Arial" w:cs="Arial"/>
          <w:sz w:val="22"/>
          <w:szCs w:val="22"/>
          <w:lang w:val="en-US"/>
        </w:rPr>
        <w:t>life-limiting</w:t>
      </w:r>
      <w:r w:rsidR="00DC3136" w:rsidRPr="00A77CB5">
        <w:rPr>
          <w:rFonts w:ascii="Arial" w:hAnsi="Arial" w:cs="Arial"/>
          <w:sz w:val="22"/>
          <w:szCs w:val="22"/>
          <w:lang w:val="en-US"/>
        </w:rPr>
        <w:t xml:space="preserve"> </w:t>
      </w:r>
      <w:r w:rsidR="00DA71D7">
        <w:rPr>
          <w:rFonts w:ascii="Arial" w:hAnsi="Arial" w:cs="Arial"/>
          <w:sz w:val="22"/>
          <w:szCs w:val="22"/>
          <w:lang w:val="en-US"/>
        </w:rPr>
        <w:t xml:space="preserve">or life-threatening </w:t>
      </w:r>
      <w:r w:rsidR="00231408" w:rsidRPr="00A77CB5">
        <w:rPr>
          <w:rFonts w:ascii="Arial" w:hAnsi="Arial" w:cs="Arial"/>
          <w:sz w:val="22"/>
          <w:szCs w:val="22"/>
          <w:lang w:val="en-US"/>
        </w:rPr>
        <w:t>condition</w:t>
      </w:r>
      <w:r w:rsidR="00E3660F" w:rsidRPr="00A77CB5">
        <w:rPr>
          <w:rFonts w:ascii="Arial" w:hAnsi="Arial" w:cs="Arial"/>
          <w:sz w:val="22"/>
          <w:szCs w:val="22"/>
          <w:lang w:val="en-US"/>
        </w:rPr>
        <w:t>.</w:t>
      </w:r>
    </w:p>
    <w:p w:rsidR="00230AB8" w:rsidRPr="00A77CB5" w:rsidRDefault="00230AB8" w:rsidP="00226F6F">
      <w:pPr>
        <w:numPr>
          <w:ilvl w:val="0"/>
          <w:numId w:val="12"/>
        </w:numPr>
        <w:jc w:val="both"/>
        <w:rPr>
          <w:rFonts w:ascii="Arial" w:hAnsi="Arial" w:cs="Arial"/>
          <w:b/>
          <w:sz w:val="22"/>
          <w:szCs w:val="22"/>
          <w:lang w:val="en-US"/>
        </w:rPr>
      </w:pPr>
      <w:r w:rsidRPr="00A77CB5">
        <w:rPr>
          <w:rFonts w:ascii="Arial" w:hAnsi="Arial" w:cs="Arial"/>
          <w:sz w:val="22"/>
          <w:szCs w:val="22"/>
          <w:lang w:val="en-US"/>
        </w:rPr>
        <w:t>Ensure that the volunteer is confident and empowered to use their abilities to provide practical and emotional support to the family</w:t>
      </w:r>
      <w:r w:rsidR="00E3660F" w:rsidRPr="00A77CB5">
        <w:rPr>
          <w:rFonts w:ascii="Arial" w:hAnsi="Arial" w:cs="Arial"/>
          <w:sz w:val="22"/>
          <w:szCs w:val="22"/>
          <w:lang w:val="en-US"/>
        </w:rPr>
        <w:t>.</w:t>
      </w:r>
    </w:p>
    <w:p w:rsidR="00230AB8" w:rsidRPr="00A77CB5" w:rsidRDefault="00230AB8" w:rsidP="00226F6F">
      <w:pPr>
        <w:numPr>
          <w:ilvl w:val="0"/>
          <w:numId w:val="12"/>
        </w:numPr>
        <w:jc w:val="both"/>
        <w:rPr>
          <w:rFonts w:ascii="Arial" w:hAnsi="Arial" w:cs="Arial"/>
          <w:b/>
          <w:sz w:val="22"/>
          <w:szCs w:val="22"/>
          <w:lang w:val="en-US"/>
        </w:rPr>
      </w:pPr>
      <w:r w:rsidRPr="00A77CB5">
        <w:rPr>
          <w:rFonts w:ascii="Arial" w:hAnsi="Arial" w:cs="Arial"/>
          <w:sz w:val="22"/>
          <w:szCs w:val="22"/>
          <w:lang w:val="en-US"/>
        </w:rPr>
        <w:t xml:space="preserve">Enable the volunteer to feel part of the multi-professional team. </w:t>
      </w:r>
    </w:p>
    <w:p w:rsidR="00230AB8" w:rsidRPr="00A77CB5" w:rsidRDefault="00230AB8" w:rsidP="00A77CB5">
      <w:pPr>
        <w:ind w:left="777"/>
        <w:jc w:val="both"/>
        <w:rPr>
          <w:rFonts w:ascii="Arial" w:hAnsi="Arial" w:cs="Arial"/>
          <w:b/>
          <w:sz w:val="22"/>
          <w:szCs w:val="22"/>
          <w:lang w:val="en-US"/>
        </w:rPr>
      </w:pPr>
    </w:p>
    <w:p w:rsidR="00E3660F" w:rsidRPr="00A77CB5" w:rsidRDefault="005E23AE" w:rsidP="00A77CB5">
      <w:pPr>
        <w:jc w:val="both"/>
        <w:rPr>
          <w:rFonts w:ascii="Arial" w:hAnsi="Arial" w:cs="Arial"/>
          <w:b/>
          <w:sz w:val="22"/>
          <w:szCs w:val="22"/>
          <w:lang w:val="en-US"/>
        </w:rPr>
      </w:pPr>
      <w:r w:rsidRPr="00A77CB5">
        <w:rPr>
          <w:rFonts w:ascii="Arial" w:hAnsi="Arial" w:cs="Arial"/>
          <w:b/>
          <w:sz w:val="22"/>
          <w:szCs w:val="22"/>
          <w:lang w:val="en-US"/>
        </w:rPr>
        <w:t>Core Units</w:t>
      </w:r>
    </w:p>
    <w:p w:rsidR="005E23AE" w:rsidRPr="00A77CB5" w:rsidRDefault="005E23AE" w:rsidP="00A77CB5">
      <w:pPr>
        <w:jc w:val="both"/>
        <w:rPr>
          <w:rFonts w:ascii="Arial" w:hAnsi="Arial" w:cs="Arial"/>
          <w:b/>
          <w:sz w:val="22"/>
          <w:szCs w:val="22"/>
          <w:lang w:val="en-US"/>
        </w:rPr>
      </w:pPr>
    </w:p>
    <w:p w:rsidR="000D0F54" w:rsidRPr="00A77CB5" w:rsidRDefault="000D0F54" w:rsidP="00A77CB5">
      <w:pPr>
        <w:jc w:val="both"/>
        <w:rPr>
          <w:rFonts w:ascii="Arial" w:hAnsi="Arial" w:cs="Arial"/>
          <w:b/>
          <w:sz w:val="22"/>
          <w:szCs w:val="22"/>
        </w:rPr>
      </w:pPr>
      <w:r w:rsidRPr="00A77CB5">
        <w:rPr>
          <w:rFonts w:ascii="Arial" w:hAnsi="Arial" w:cs="Arial"/>
          <w:b/>
          <w:sz w:val="22"/>
          <w:szCs w:val="22"/>
        </w:rPr>
        <w:t xml:space="preserve">Unit 1. Introduction to the </w:t>
      </w:r>
      <w:r w:rsidR="00AE0A2E" w:rsidRPr="00A77CB5">
        <w:rPr>
          <w:rFonts w:ascii="Arial" w:hAnsi="Arial" w:cs="Arial"/>
          <w:b/>
          <w:sz w:val="22"/>
          <w:szCs w:val="22"/>
        </w:rPr>
        <w:t>organisation</w:t>
      </w:r>
      <w:r w:rsidRPr="00A77CB5">
        <w:rPr>
          <w:rFonts w:ascii="Arial" w:hAnsi="Arial" w:cs="Arial"/>
          <w:b/>
          <w:sz w:val="22"/>
          <w:szCs w:val="22"/>
        </w:rPr>
        <w:tab/>
      </w:r>
      <w:r w:rsidRPr="00A77CB5">
        <w:rPr>
          <w:rFonts w:ascii="Arial" w:hAnsi="Arial" w:cs="Arial"/>
          <w:b/>
          <w:sz w:val="22"/>
          <w:szCs w:val="22"/>
        </w:rPr>
        <w:tab/>
      </w:r>
      <w:r w:rsidRPr="00A77CB5">
        <w:rPr>
          <w:rFonts w:ascii="Arial" w:hAnsi="Arial" w:cs="Arial"/>
          <w:b/>
          <w:sz w:val="22"/>
          <w:szCs w:val="22"/>
        </w:rPr>
        <w:tab/>
      </w:r>
      <w:r w:rsidRPr="00A77CB5">
        <w:rPr>
          <w:rFonts w:ascii="Arial" w:hAnsi="Arial" w:cs="Arial"/>
          <w:b/>
          <w:sz w:val="22"/>
          <w:szCs w:val="22"/>
        </w:rPr>
        <w:tab/>
      </w:r>
      <w:r w:rsidRPr="00A77CB5">
        <w:rPr>
          <w:rFonts w:ascii="Arial" w:hAnsi="Arial" w:cs="Arial"/>
          <w:b/>
          <w:sz w:val="22"/>
          <w:szCs w:val="22"/>
        </w:rPr>
        <w:tab/>
        <w:t xml:space="preserve">           </w:t>
      </w:r>
    </w:p>
    <w:p w:rsidR="00AE0A2E" w:rsidRPr="00A77CB5" w:rsidRDefault="000D0F54" w:rsidP="00226F6F">
      <w:pPr>
        <w:pStyle w:val="ListParagraph"/>
        <w:numPr>
          <w:ilvl w:val="0"/>
          <w:numId w:val="13"/>
        </w:numPr>
        <w:ind w:left="360"/>
        <w:rPr>
          <w:rFonts w:ascii="Arial" w:hAnsi="Arial" w:cs="Arial"/>
          <w:sz w:val="22"/>
          <w:szCs w:val="22"/>
        </w:rPr>
      </w:pPr>
      <w:r w:rsidRPr="00A77CB5">
        <w:rPr>
          <w:rFonts w:ascii="Arial" w:hAnsi="Arial" w:cs="Arial"/>
          <w:sz w:val="22"/>
          <w:szCs w:val="22"/>
        </w:rPr>
        <w:t>Welco</w:t>
      </w:r>
      <w:r w:rsidR="00AE0A2E" w:rsidRPr="00A77CB5">
        <w:rPr>
          <w:rFonts w:ascii="Arial" w:hAnsi="Arial" w:cs="Arial"/>
          <w:sz w:val="22"/>
          <w:szCs w:val="22"/>
        </w:rPr>
        <w:t>me, introductions and icebreaker</w:t>
      </w:r>
    </w:p>
    <w:p w:rsidR="002C650F" w:rsidRPr="00A77CB5" w:rsidRDefault="002C650F" w:rsidP="00226F6F">
      <w:pPr>
        <w:pStyle w:val="ListParagraph"/>
        <w:numPr>
          <w:ilvl w:val="0"/>
          <w:numId w:val="13"/>
        </w:numPr>
        <w:ind w:left="360"/>
        <w:rPr>
          <w:rFonts w:ascii="Arial" w:hAnsi="Arial" w:cs="Arial"/>
          <w:sz w:val="22"/>
          <w:szCs w:val="22"/>
        </w:rPr>
      </w:pPr>
      <w:r w:rsidRPr="00A77CB5">
        <w:rPr>
          <w:rFonts w:ascii="Arial" w:hAnsi="Arial" w:cs="Arial"/>
          <w:sz w:val="22"/>
          <w:szCs w:val="22"/>
        </w:rPr>
        <w:t xml:space="preserve">About </w:t>
      </w:r>
      <w:r w:rsidR="00AE0A2E" w:rsidRPr="00A77CB5">
        <w:rPr>
          <w:rFonts w:ascii="Arial" w:hAnsi="Arial" w:cs="Arial"/>
          <w:sz w:val="22"/>
          <w:szCs w:val="22"/>
        </w:rPr>
        <w:t>the organisation</w:t>
      </w:r>
      <w:r w:rsidRPr="00A77CB5">
        <w:rPr>
          <w:rFonts w:ascii="Arial" w:hAnsi="Arial" w:cs="Arial"/>
          <w:sz w:val="22"/>
          <w:szCs w:val="22"/>
        </w:rPr>
        <w:t>/service</w:t>
      </w:r>
    </w:p>
    <w:p w:rsidR="000D0F54" w:rsidRPr="00A77CB5" w:rsidRDefault="000D0F54" w:rsidP="00226F6F">
      <w:pPr>
        <w:pStyle w:val="ListParagraph"/>
        <w:numPr>
          <w:ilvl w:val="0"/>
          <w:numId w:val="13"/>
        </w:numPr>
        <w:ind w:left="360"/>
        <w:rPr>
          <w:rFonts w:ascii="Arial" w:hAnsi="Arial" w:cs="Arial"/>
          <w:sz w:val="22"/>
          <w:szCs w:val="22"/>
        </w:rPr>
      </w:pPr>
      <w:r w:rsidRPr="00A77CB5">
        <w:rPr>
          <w:rFonts w:ascii="Arial" w:hAnsi="Arial" w:cs="Arial"/>
          <w:sz w:val="22"/>
          <w:szCs w:val="22"/>
        </w:rPr>
        <w:t>Service and team structure</w:t>
      </w:r>
      <w:r w:rsidR="002C650F" w:rsidRPr="00A77CB5">
        <w:rPr>
          <w:rFonts w:ascii="Arial" w:hAnsi="Arial" w:cs="Arial"/>
          <w:sz w:val="22"/>
          <w:szCs w:val="22"/>
        </w:rPr>
        <w:t>, approach and values</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3"/>
        </w:numPr>
        <w:ind w:left="360"/>
        <w:rPr>
          <w:rFonts w:ascii="Arial" w:hAnsi="Arial" w:cs="Arial"/>
          <w:sz w:val="22"/>
          <w:szCs w:val="22"/>
        </w:rPr>
      </w:pPr>
      <w:r w:rsidRPr="00A77CB5">
        <w:rPr>
          <w:rFonts w:ascii="Arial" w:hAnsi="Arial" w:cs="Arial"/>
          <w:sz w:val="22"/>
          <w:szCs w:val="22"/>
        </w:rPr>
        <w:t xml:space="preserve">Range </w:t>
      </w:r>
      <w:r w:rsidR="002C650F" w:rsidRPr="00A77CB5">
        <w:rPr>
          <w:rFonts w:ascii="Arial" w:hAnsi="Arial" w:cs="Arial"/>
          <w:sz w:val="22"/>
          <w:szCs w:val="22"/>
        </w:rPr>
        <w:t>o</w:t>
      </w:r>
      <w:r w:rsidRPr="00A77CB5">
        <w:rPr>
          <w:rFonts w:ascii="Arial" w:hAnsi="Arial" w:cs="Arial"/>
          <w:sz w:val="22"/>
          <w:szCs w:val="22"/>
        </w:rPr>
        <w:t>f services provided</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3"/>
        </w:numPr>
        <w:ind w:left="360"/>
        <w:rPr>
          <w:rFonts w:ascii="Arial" w:hAnsi="Arial" w:cs="Arial"/>
          <w:sz w:val="22"/>
          <w:szCs w:val="22"/>
        </w:rPr>
      </w:pPr>
      <w:r w:rsidRPr="00A77CB5">
        <w:rPr>
          <w:rFonts w:ascii="Arial" w:hAnsi="Arial" w:cs="Arial"/>
          <w:sz w:val="22"/>
          <w:szCs w:val="22"/>
        </w:rPr>
        <w:t>Staff and volunteer roles</w:t>
      </w:r>
      <w:r w:rsidRPr="00A77CB5">
        <w:rPr>
          <w:rFonts w:ascii="Arial" w:hAnsi="Arial" w:cs="Arial"/>
          <w:sz w:val="22"/>
          <w:szCs w:val="22"/>
        </w:rPr>
        <w:tab/>
      </w:r>
    </w:p>
    <w:p w:rsidR="000D0F54" w:rsidRPr="008A6015" w:rsidRDefault="002C650F" w:rsidP="00226F6F">
      <w:pPr>
        <w:pStyle w:val="ListParagraph"/>
        <w:numPr>
          <w:ilvl w:val="0"/>
          <w:numId w:val="13"/>
        </w:numPr>
        <w:ind w:left="360"/>
        <w:rPr>
          <w:rFonts w:ascii="Arial" w:hAnsi="Arial" w:cs="Arial"/>
          <w:sz w:val="22"/>
          <w:szCs w:val="22"/>
        </w:rPr>
      </w:pPr>
      <w:r w:rsidRPr="00A77CB5">
        <w:rPr>
          <w:rFonts w:ascii="Arial" w:hAnsi="Arial" w:cs="Arial"/>
          <w:sz w:val="22"/>
          <w:szCs w:val="22"/>
        </w:rPr>
        <w:t xml:space="preserve">Introduction to family support volunteering </w:t>
      </w:r>
    </w:p>
    <w:p w:rsidR="000D0F54" w:rsidRPr="00A77CB5" w:rsidRDefault="000D0F54" w:rsidP="00226F6F">
      <w:pPr>
        <w:pStyle w:val="ListParagraph"/>
        <w:numPr>
          <w:ilvl w:val="0"/>
          <w:numId w:val="13"/>
        </w:numPr>
        <w:ind w:left="360"/>
        <w:rPr>
          <w:rFonts w:ascii="Arial" w:hAnsi="Arial" w:cs="Arial"/>
          <w:sz w:val="22"/>
          <w:szCs w:val="22"/>
        </w:rPr>
      </w:pPr>
      <w:r w:rsidRPr="00A77CB5">
        <w:rPr>
          <w:rFonts w:ascii="Arial" w:hAnsi="Arial" w:cs="Arial"/>
          <w:sz w:val="22"/>
          <w:szCs w:val="22"/>
        </w:rPr>
        <w:t>Overview of training and as</w:t>
      </w:r>
      <w:r w:rsidR="008A6015">
        <w:rPr>
          <w:rFonts w:ascii="Arial" w:hAnsi="Arial" w:cs="Arial"/>
          <w:sz w:val="22"/>
          <w:szCs w:val="22"/>
        </w:rPr>
        <w:t xml:space="preserve">sessment programme, </w:t>
      </w:r>
      <w:r w:rsidRPr="00A77CB5">
        <w:rPr>
          <w:rFonts w:ascii="Arial" w:hAnsi="Arial" w:cs="Arial"/>
          <w:sz w:val="22"/>
          <w:szCs w:val="22"/>
        </w:rPr>
        <w:t xml:space="preserve">aims, assessment </w:t>
      </w:r>
    </w:p>
    <w:p w:rsidR="000D0F54" w:rsidRPr="00A77CB5" w:rsidRDefault="000D0F54" w:rsidP="00226F6F">
      <w:pPr>
        <w:pStyle w:val="ListParagraph"/>
        <w:numPr>
          <w:ilvl w:val="0"/>
          <w:numId w:val="13"/>
        </w:numPr>
        <w:ind w:left="360"/>
        <w:rPr>
          <w:rFonts w:ascii="Arial" w:hAnsi="Arial" w:cs="Arial"/>
          <w:sz w:val="22"/>
          <w:szCs w:val="22"/>
        </w:rPr>
      </w:pPr>
      <w:r w:rsidRPr="00A77CB5">
        <w:rPr>
          <w:rFonts w:ascii="Arial" w:hAnsi="Arial" w:cs="Arial"/>
          <w:sz w:val="22"/>
          <w:szCs w:val="22"/>
        </w:rPr>
        <w:t>Ground rules</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t xml:space="preserve">         </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t xml:space="preserve">           </w:t>
      </w:r>
      <w:r w:rsidRPr="00A77CB5">
        <w:rPr>
          <w:rFonts w:ascii="Arial" w:hAnsi="Arial" w:cs="Arial"/>
          <w:sz w:val="22"/>
          <w:szCs w:val="22"/>
        </w:rPr>
        <w:tab/>
      </w:r>
    </w:p>
    <w:p w:rsidR="000D0F54" w:rsidRPr="00A77CB5" w:rsidRDefault="000D0F54" w:rsidP="00A77CB5">
      <w:pPr>
        <w:pStyle w:val="ListParagraph"/>
        <w:jc w:val="both"/>
        <w:rPr>
          <w:rFonts w:ascii="Arial" w:hAnsi="Arial" w:cs="Arial"/>
          <w:sz w:val="22"/>
          <w:szCs w:val="22"/>
        </w:rPr>
      </w:pP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t xml:space="preserve">         </w:t>
      </w:r>
    </w:p>
    <w:p w:rsidR="000D0F54" w:rsidRPr="00A77CB5" w:rsidRDefault="000D0F54" w:rsidP="00A77CB5">
      <w:pPr>
        <w:jc w:val="both"/>
        <w:rPr>
          <w:rFonts w:ascii="Arial" w:hAnsi="Arial" w:cs="Arial"/>
          <w:b/>
          <w:sz w:val="22"/>
          <w:szCs w:val="22"/>
        </w:rPr>
      </w:pPr>
      <w:r w:rsidRPr="00A77CB5">
        <w:rPr>
          <w:rFonts w:ascii="Arial" w:hAnsi="Arial" w:cs="Arial"/>
          <w:b/>
          <w:sz w:val="22"/>
          <w:szCs w:val="22"/>
        </w:rPr>
        <w:t xml:space="preserve">Unit 2. Introduction to children’s palliative care </w:t>
      </w:r>
      <w:r w:rsidRPr="00A77CB5">
        <w:rPr>
          <w:rFonts w:ascii="Arial" w:hAnsi="Arial" w:cs="Arial"/>
          <w:b/>
          <w:sz w:val="22"/>
          <w:szCs w:val="22"/>
        </w:rPr>
        <w:tab/>
      </w:r>
      <w:r w:rsidRPr="00A77CB5">
        <w:rPr>
          <w:rFonts w:ascii="Arial" w:hAnsi="Arial" w:cs="Arial"/>
          <w:b/>
          <w:sz w:val="22"/>
          <w:szCs w:val="22"/>
        </w:rPr>
        <w:tab/>
      </w:r>
      <w:r w:rsidRPr="00A77CB5">
        <w:rPr>
          <w:rFonts w:ascii="Arial" w:hAnsi="Arial" w:cs="Arial"/>
          <w:b/>
          <w:sz w:val="22"/>
          <w:szCs w:val="22"/>
        </w:rPr>
        <w:tab/>
      </w:r>
      <w:r w:rsidRPr="00A77CB5">
        <w:rPr>
          <w:rFonts w:ascii="Arial" w:hAnsi="Arial" w:cs="Arial"/>
          <w:b/>
          <w:sz w:val="22"/>
          <w:szCs w:val="22"/>
        </w:rPr>
        <w:tab/>
      </w:r>
    </w:p>
    <w:p w:rsidR="000D0F54" w:rsidRPr="00A77CB5" w:rsidRDefault="000D0F54" w:rsidP="00A77CB5">
      <w:pPr>
        <w:jc w:val="both"/>
        <w:rPr>
          <w:rFonts w:ascii="Arial" w:hAnsi="Arial" w:cs="Arial"/>
          <w:b/>
          <w:sz w:val="22"/>
          <w:szCs w:val="22"/>
        </w:rPr>
      </w:pPr>
    </w:p>
    <w:p w:rsidR="000D0F54" w:rsidRPr="00A77CB5" w:rsidRDefault="000D0F54" w:rsidP="00226F6F">
      <w:pPr>
        <w:pStyle w:val="ListParagraph"/>
        <w:numPr>
          <w:ilvl w:val="0"/>
          <w:numId w:val="14"/>
        </w:numPr>
        <w:jc w:val="both"/>
        <w:rPr>
          <w:rFonts w:ascii="Arial" w:hAnsi="Arial" w:cs="Arial"/>
          <w:sz w:val="22"/>
          <w:szCs w:val="22"/>
        </w:rPr>
      </w:pPr>
      <w:r w:rsidRPr="00A77CB5">
        <w:rPr>
          <w:rFonts w:ascii="Arial" w:hAnsi="Arial" w:cs="Arial"/>
          <w:sz w:val="22"/>
          <w:szCs w:val="22"/>
        </w:rPr>
        <w:t xml:space="preserve">History, philosophy and principles </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4"/>
        </w:numPr>
        <w:jc w:val="both"/>
        <w:rPr>
          <w:rFonts w:ascii="Arial" w:hAnsi="Arial" w:cs="Arial"/>
          <w:sz w:val="22"/>
          <w:szCs w:val="22"/>
        </w:rPr>
      </w:pPr>
      <w:r w:rsidRPr="00A77CB5">
        <w:rPr>
          <w:rFonts w:ascii="Arial" w:hAnsi="Arial" w:cs="Arial"/>
          <w:sz w:val="22"/>
          <w:szCs w:val="22"/>
        </w:rPr>
        <w:t>Definitions and misconceptions</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4"/>
        </w:numPr>
        <w:jc w:val="both"/>
        <w:rPr>
          <w:rFonts w:ascii="Arial" w:hAnsi="Arial" w:cs="Arial"/>
          <w:sz w:val="22"/>
          <w:szCs w:val="22"/>
        </w:rPr>
      </w:pPr>
      <w:r w:rsidRPr="00A77CB5">
        <w:rPr>
          <w:rFonts w:ascii="Arial" w:hAnsi="Arial" w:cs="Arial"/>
          <w:sz w:val="22"/>
          <w:szCs w:val="22"/>
        </w:rPr>
        <w:t xml:space="preserve">Differences between children’s and adult palliative care                    </w:t>
      </w:r>
    </w:p>
    <w:p w:rsidR="000D0F54" w:rsidRPr="00A77CB5" w:rsidRDefault="000D0F54" w:rsidP="00226F6F">
      <w:pPr>
        <w:pStyle w:val="ListParagraph"/>
        <w:numPr>
          <w:ilvl w:val="0"/>
          <w:numId w:val="14"/>
        </w:numPr>
        <w:jc w:val="both"/>
        <w:rPr>
          <w:rFonts w:ascii="Arial" w:hAnsi="Arial" w:cs="Arial"/>
          <w:sz w:val="22"/>
          <w:szCs w:val="22"/>
        </w:rPr>
      </w:pPr>
      <w:r w:rsidRPr="00A77CB5">
        <w:rPr>
          <w:rFonts w:ascii="Arial" w:hAnsi="Arial" w:cs="Arial"/>
          <w:sz w:val="22"/>
          <w:szCs w:val="22"/>
        </w:rPr>
        <w:t xml:space="preserve">Categories of </w:t>
      </w:r>
      <w:r w:rsidR="00A77CB5">
        <w:rPr>
          <w:rFonts w:ascii="Arial" w:hAnsi="Arial" w:cs="Arial"/>
          <w:sz w:val="22"/>
          <w:szCs w:val="22"/>
        </w:rPr>
        <w:t>life-limiting</w:t>
      </w:r>
      <w:r w:rsidRPr="00A77CB5">
        <w:rPr>
          <w:rFonts w:ascii="Arial" w:hAnsi="Arial" w:cs="Arial"/>
          <w:sz w:val="22"/>
          <w:szCs w:val="22"/>
        </w:rPr>
        <w:t xml:space="preserve"> conditions                    </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4"/>
        </w:numPr>
        <w:jc w:val="both"/>
        <w:rPr>
          <w:rFonts w:ascii="Arial" w:hAnsi="Arial" w:cs="Arial"/>
          <w:sz w:val="22"/>
          <w:szCs w:val="22"/>
        </w:rPr>
      </w:pPr>
      <w:r w:rsidRPr="00A77CB5">
        <w:rPr>
          <w:rFonts w:ascii="Arial" w:hAnsi="Arial" w:cs="Arial"/>
          <w:sz w:val="22"/>
          <w:szCs w:val="22"/>
        </w:rPr>
        <w:t xml:space="preserve">Conditions and their impact on the child </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4"/>
        </w:numPr>
        <w:jc w:val="both"/>
        <w:rPr>
          <w:rFonts w:ascii="Arial" w:hAnsi="Arial" w:cs="Arial"/>
          <w:sz w:val="22"/>
          <w:szCs w:val="22"/>
        </w:rPr>
      </w:pPr>
      <w:r w:rsidRPr="00A77CB5">
        <w:rPr>
          <w:rFonts w:ascii="Arial" w:hAnsi="Arial" w:cs="Arial"/>
          <w:sz w:val="22"/>
          <w:szCs w:val="22"/>
        </w:rPr>
        <w:t xml:space="preserve">Care settings and types of care offered </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4"/>
        </w:numPr>
        <w:jc w:val="both"/>
        <w:rPr>
          <w:rFonts w:ascii="Arial" w:hAnsi="Arial" w:cs="Arial"/>
          <w:sz w:val="22"/>
          <w:szCs w:val="22"/>
        </w:rPr>
      </w:pPr>
      <w:r w:rsidRPr="00A77CB5">
        <w:rPr>
          <w:rFonts w:ascii="Arial" w:hAnsi="Arial" w:cs="Arial"/>
          <w:sz w:val="22"/>
          <w:szCs w:val="22"/>
        </w:rPr>
        <w:t>Supporting families as a volunteer</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4"/>
        </w:numPr>
        <w:jc w:val="both"/>
        <w:rPr>
          <w:rFonts w:ascii="Arial" w:hAnsi="Arial" w:cs="Arial"/>
          <w:sz w:val="22"/>
          <w:szCs w:val="22"/>
        </w:rPr>
      </w:pPr>
      <w:r w:rsidRPr="00A77CB5">
        <w:rPr>
          <w:rFonts w:ascii="Arial" w:hAnsi="Arial" w:cs="Arial"/>
          <w:sz w:val="22"/>
          <w:szCs w:val="22"/>
        </w:rPr>
        <w:t>Motivations and skills</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4"/>
        </w:numPr>
        <w:jc w:val="both"/>
        <w:rPr>
          <w:rFonts w:ascii="Arial" w:hAnsi="Arial" w:cs="Arial"/>
          <w:sz w:val="22"/>
          <w:szCs w:val="22"/>
        </w:rPr>
      </w:pPr>
      <w:r w:rsidRPr="00A77CB5">
        <w:rPr>
          <w:rFonts w:ascii="Arial" w:hAnsi="Arial" w:cs="Arial"/>
          <w:sz w:val="22"/>
          <w:szCs w:val="22"/>
        </w:rPr>
        <w:t xml:space="preserve">Dealing with different views and beliefs </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4"/>
        </w:numPr>
        <w:jc w:val="both"/>
        <w:rPr>
          <w:rFonts w:ascii="Arial" w:hAnsi="Arial" w:cs="Arial"/>
          <w:sz w:val="22"/>
          <w:szCs w:val="22"/>
        </w:rPr>
      </w:pPr>
      <w:r w:rsidRPr="00A77CB5">
        <w:rPr>
          <w:rFonts w:ascii="Arial" w:hAnsi="Arial" w:cs="Arial"/>
          <w:sz w:val="22"/>
          <w:szCs w:val="22"/>
        </w:rPr>
        <w:t>Initial expectations and concerns</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A77CB5">
      <w:pPr>
        <w:jc w:val="both"/>
        <w:rPr>
          <w:rFonts w:ascii="Arial" w:hAnsi="Arial" w:cs="Arial"/>
          <w:b/>
          <w:sz w:val="22"/>
          <w:szCs w:val="22"/>
        </w:rPr>
      </w:pPr>
    </w:p>
    <w:p w:rsidR="000D0F54" w:rsidRPr="00A77CB5" w:rsidRDefault="000D0F54" w:rsidP="00A77CB5">
      <w:pPr>
        <w:jc w:val="both"/>
        <w:rPr>
          <w:rFonts w:ascii="Arial" w:hAnsi="Arial" w:cs="Arial"/>
          <w:b/>
          <w:sz w:val="22"/>
          <w:szCs w:val="22"/>
        </w:rPr>
      </w:pPr>
      <w:r w:rsidRPr="00A77CB5">
        <w:rPr>
          <w:rFonts w:ascii="Arial" w:hAnsi="Arial" w:cs="Arial"/>
          <w:b/>
          <w:sz w:val="22"/>
          <w:szCs w:val="22"/>
        </w:rPr>
        <w:t>Unit 3. Volunteer roles, responsibilities and boundaries</w:t>
      </w:r>
      <w:r w:rsidRPr="00A77CB5">
        <w:rPr>
          <w:rFonts w:ascii="Arial" w:hAnsi="Arial" w:cs="Arial"/>
          <w:b/>
          <w:sz w:val="22"/>
          <w:szCs w:val="22"/>
        </w:rPr>
        <w:tab/>
      </w:r>
      <w:r w:rsidRPr="00A77CB5">
        <w:rPr>
          <w:rFonts w:ascii="Arial" w:hAnsi="Arial" w:cs="Arial"/>
          <w:b/>
          <w:sz w:val="22"/>
          <w:szCs w:val="22"/>
        </w:rPr>
        <w:tab/>
      </w:r>
      <w:r w:rsidRPr="00A77CB5">
        <w:rPr>
          <w:rFonts w:ascii="Arial" w:hAnsi="Arial" w:cs="Arial"/>
          <w:b/>
          <w:sz w:val="22"/>
          <w:szCs w:val="22"/>
        </w:rPr>
        <w:tab/>
      </w:r>
    </w:p>
    <w:p w:rsidR="000D0F54" w:rsidRPr="00A77CB5" w:rsidRDefault="000D0F54" w:rsidP="00A77CB5">
      <w:pPr>
        <w:jc w:val="both"/>
        <w:rPr>
          <w:rFonts w:ascii="Arial" w:hAnsi="Arial" w:cs="Arial"/>
          <w:sz w:val="22"/>
          <w:szCs w:val="22"/>
        </w:rPr>
      </w:pPr>
    </w:p>
    <w:p w:rsidR="000D0F54" w:rsidRPr="00A77CB5" w:rsidRDefault="000D0F54" w:rsidP="00226F6F">
      <w:pPr>
        <w:pStyle w:val="ListParagraph"/>
        <w:numPr>
          <w:ilvl w:val="0"/>
          <w:numId w:val="15"/>
        </w:numPr>
        <w:jc w:val="both"/>
        <w:rPr>
          <w:rFonts w:ascii="Arial" w:hAnsi="Arial" w:cs="Arial"/>
          <w:sz w:val="22"/>
          <w:szCs w:val="22"/>
        </w:rPr>
      </w:pPr>
      <w:r w:rsidRPr="00A77CB5">
        <w:rPr>
          <w:rFonts w:ascii="Arial" w:hAnsi="Arial" w:cs="Arial"/>
          <w:sz w:val="22"/>
          <w:szCs w:val="22"/>
        </w:rPr>
        <w:t>Boundaries</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5"/>
        </w:numPr>
        <w:jc w:val="both"/>
        <w:rPr>
          <w:rFonts w:ascii="Arial" w:hAnsi="Arial" w:cs="Arial"/>
          <w:sz w:val="22"/>
          <w:szCs w:val="22"/>
        </w:rPr>
      </w:pPr>
      <w:r w:rsidRPr="00A77CB5">
        <w:rPr>
          <w:rFonts w:ascii="Arial" w:hAnsi="Arial" w:cs="Arial"/>
          <w:sz w:val="22"/>
          <w:szCs w:val="22"/>
        </w:rPr>
        <w:t>Confidentiality</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5"/>
        </w:numPr>
        <w:jc w:val="both"/>
        <w:rPr>
          <w:rFonts w:ascii="Arial" w:hAnsi="Arial" w:cs="Arial"/>
          <w:sz w:val="22"/>
          <w:szCs w:val="22"/>
        </w:rPr>
      </w:pPr>
      <w:r w:rsidRPr="00A77CB5">
        <w:rPr>
          <w:rFonts w:ascii="Arial" w:hAnsi="Arial" w:cs="Arial"/>
          <w:sz w:val="22"/>
          <w:szCs w:val="22"/>
        </w:rPr>
        <w:t>Safeguarding</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8A6015" w:rsidRDefault="000D0F54" w:rsidP="00226F6F">
      <w:pPr>
        <w:pStyle w:val="ListParagraph"/>
        <w:numPr>
          <w:ilvl w:val="0"/>
          <w:numId w:val="15"/>
        </w:numPr>
        <w:jc w:val="both"/>
        <w:rPr>
          <w:rFonts w:ascii="Arial" w:hAnsi="Arial" w:cs="Arial"/>
          <w:sz w:val="22"/>
          <w:szCs w:val="22"/>
        </w:rPr>
      </w:pPr>
      <w:r w:rsidRPr="00A77CB5">
        <w:rPr>
          <w:rFonts w:ascii="Arial" w:hAnsi="Arial" w:cs="Arial"/>
          <w:sz w:val="22"/>
          <w:szCs w:val="22"/>
        </w:rPr>
        <w:t>Equality and diversity</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A77CB5">
      <w:pPr>
        <w:jc w:val="both"/>
        <w:rPr>
          <w:rFonts w:ascii="Arial" w:hAnsi="Arial" w:cs="Arial"/>
          <w:sz w:val="22"/>
          <w:szCs w:val="22"/>
        </w:rPr>
      </w:pPr>
    </w:p>
    <w:p w:rsidR="000D0F54" w:rsidRPr="00A77CB5" w:rsidRDefault="000D0F54" w:rsidP="00A77CB5">
      <w:pPr>
        <w:jc w:val="both"/>
        <w:rPr>
          <w:rFonts w:ascii="Arial" w:hAnsi="Arial" w:cs="Arial"/>
          <w:b/>
          <w:sz w:val="22"/>
          <w:szCs w:val="22"/>
        </w:rPr>
      </w:pPr>
      <w:r w:rsidRPr="00A77CB5">
        <w:rPr>
          <w:rFonts w:ascii="Arial" w:hAnsi="Arial" w:cs="Arial"/>
          <w:b/>
          <w:sz w:val="22"/>
          <w:szCs w:val="22"/>
        </w:rPr>
        <w:t>Unit 4. Meeting the needs of families</w:t>
      </w:r>
      <w:r w:rsidRPr="00A77CB5">
        <w:rPr>
          <w:rFonts w:ascii="Arial" w:hAnsi="Arial" w:cs="Arial"/>
          <w:b/>
          <w:sz w:val="22"/>
          <w:szCs w:val="22"/>
        </w:rPr>
        <w:tab/>
      </w:r>
      <w:r w:rsidRPr="00A77CB5">
        <w:rPr>
          <w:rFonts w:ascii="Arial" w:hAnsi="Arial" w:cs="Arial"/>
          <w:b/>
          <w:sz w:val="22"/>
          <w:szCs w:val="22"/>
        </w:rPr>
        <w:tab/>
      </w:r>
      <w:r w:rsidRPr="00A77CB5">
        <w:rPr>
          <w:rFonts w:ascii="Arial" w:hAnsi="Arial" w:cs="Arial"/>
          <w:b/>
          <w:sz w:val="22"/>
          <w:szCs w:val="22"/>
        </w:rPr>
        <w:tab/>
      </w:r>
      <w:r w:rsidRPr="00A77CB5">
        <w:rPr>
          <w:rFonts w:ascii="Arial" w:hAnsi="Arial" w:cs="Arial"/>
          <w:b/>
          <w:sz w:val="22"/>
          <w:szCs w:val="22"/>
        </w:rPr>
        <w:tab/>
      </w:r>
      <w:r w:rsidRPr="00A77CB5">
        <w:rPr>
          <w:rFonts w:ascii="Arial" w:hAnsi="Arial" w:cs="Arial"/>
          <w:b/>
          <w:sz w:val="22"/>
          <w:szCs w:val="22"/>
        </w:rPr>
        <w:tab/>
      </w:r>
      <w:r w:rsidRPr="00A77CB5">
        <w:rPr>
          <w:rFonts w:ascii="Arial" w:hAnsi="Arial" w:cs="Arial"/>
          <w:b/>
          <w:sz w:val="22"/>
          <w:szCs w:val="22"/>
        </w:rPr>
        <w:tab/>
      </w:r>
    </w:p>
    <w:p w:rsidR="000D0F54" w:rsidRPr="00A77CB5" w:rsidRDefault="000D0F54" w:rsidP="00A77CB5">
      <w:pPr>
        <w:jc w:val="both"/>
        <w:rPr>
          <w:rFonts w:ascii="Arial" w:hAnsi="Arial" w:cs="Arial"/>
          <w:b/>
          <w:sz w:val="22"/>
          <w:szCs w:val="22"/>
        </w:rPr>
      </w:pPr>
    </w:p>
    <w:p w:rsidR="000D0F54" w:rsidRPr="00A77CB5" w:rsidRDefault="000D0F54" w:rsidP="00226F6F">
      <w:pPr>
        <w:pStyle w:val="ListParagraph"/>
        <w:numPr>
          <w:ilvl w:val="0"/>
          <w:numId w:val="16"/>
        </w:numPr>
        <w:jc w:val="both"/>
        <w:rPr>
          <w:rFonts w:ascii="Arial" w:hAnsi="Arial" w:cs="Arial"/>
          <w:sz w:val="22"/>
          <w:szCs w:val="22"/>
        </w:rPr>
      </w:pPr>
      <w:r w:rsidRPr="00A77CB5">
        <w:rPr>
          <w:rFonts w:ascii="Arial" w:hAnsi="Arial" w:cs="Arial"/>
          <w:sz w:val="22"/>
          <w:szCs w:val="22"/>
        </w:rPr>
        <w:t>The impact on the whole family</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6"/>
        </w:numPr>
        <w:jc w:val="both"/>
        <w:rPr>
          <w:rFonts w:ascii="Arial" w:hAnsi="Arial" w:cs="Arial"/>
          <w:sz w:val="22"/>
          <w:szCs w:val="22"/>
        </w:rPr>
      </w:pPr>
      <w:r w:rsidRPr="00A77CB5">
        <w:rPr>
          <w:rFonts w:ascii="Arial" w:hAnsi="Arial" w:cs="Arial"/>
          <w:sz w:val="22"/>
          <w:szCs w:val="22"/>
        </w:rPr>
        <w:t xml:space="preserve">Exploring your role in this context </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6"/>
        </w:numPr>
        <w:jc w:val="both"/>
        <w:rPr>
          <w:rFonts w:ascii="Arial" w:hAnsi="Arial" w:cs="Arial"/>
          <w:sz w:val="22"/>
          <w:szCs w:val="22"/>
        </w:rPr>
      </w:pPr>
      <w:r w:rsidRPr="00A77CB5">
        <w:rPr>
          <w:rFonts w:ascii="Arial" w:hAnsi="Arial" w:cs="Arial"/>
          <w:sz w:val="22"/>
          <w:szCs w:val="22"/>
        </w:rPr>
        <w:t>A parent’s experience</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6"/>
        </w:numPr>
        <w:jc w:val="both"/>
        <w:rPr>
          <w:rFonts w:ascii="Arial" w:hAnsi="Arial" w:cs="Arial"/>
          <w:sz w:val="22"/>
          <w:szCs w:val="22"/>
        </w:rPr>
      </w:pPr>
      <w:r w:rsidRPr="00A77CB5">
        <w:rPr>
          <w:rFonts w:ascii="Arial" w:hAnsi="Arial" w:cs="Arial"/>
          <w:sz w:val="22"/>
          <w:szCs w:val="22"/>
        </w:rPr>
        <w:t>Working safely with families</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1"/>
          <w:numId w:val="16"/>
        </w:numPr>
        <w:jc w:val="both"/>
        <w:rPr>
          <w:rFonts w:ascii="Arial" w:hAnsi="Arial" w:cs="Arial"/>
          <w:sz w:val="22"/>
          <w:szCs w:val="22"/>
        </w:rPr>
      </w:pPr>
      <w:r w:rsidRPr="00A77CB5">
        <w:rPr>
          <w:rFonts w:ascii="Arial" w:hAnsi="Arial" w:cs="Arial"/>
          <w:sz w:val="22"/>
          <w:szCs w:val="22"/>
        </w:rPr>
        <w:t>Risk assessment</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1"/>
          <w:numId w:val="16"/>
        </w:numPr>
        <w:jc w:val="both"/>
        <w:rPr>
          <w:rFonts w:ascii="Arial" w:hAnsi="Arial" w:cs="Arial"/>
          <w:sz w:val="22"/>
          <w:szCs w:val="22"/>
        </w:rPr>
      </w:pPr>
      <w:r w:rsidRPr="00A77CB5">
        <w:rPr>
          <w:rFonts w:ascii="Arial" w:hAnsi="Arial" w:cs="Arial"/>
          <w:sz w:val="22"/>
          <w:szCs w:val="22"/>
        </w:rPr>
        <w:t>Lone working</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6"/>
        </w:numPr>
        <w:jc w:val="both"/>
        <w:rPr>
          <w:rFonts w:ascii="Arial" w:hAnsi="Arial" w:cs="Arial"/>
          <w:sz w:val="22"/>
          <w:szCs w:val="22"/>
        </w:rPr>
      </w:pPr>
      <w:r w:rsidRPr="00A77CB5">
        <w:rPr>
          <w:rFonts w:ascii="Arial" w:hAnsi="Arial" w:cs="Arial"/>
          <w:sz w:val="22"/>
          <w:szCs w:val="22"/>
        </w:rPr>
        <w:t>Active listening</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A77CB5">
      <w:pPr>
        <w:pStyle w:val="ListParagraph"/>
        <w:jc w:val="both"/>
        <w:rPr>
          <w:rFonts w:ascii="Arial" w:hAnsi="Arial" w:cs="Arial"/>
          <w:sz w:val="22"/>
          <w:szCs w:val="22"/>
        </w:rPr>
      </w:pPr>
      <w:r w:rsidRPr="00A77CB5">
        <w:rPr>
          <w:rFonts w:ascii="Arial" w:hAnsi="Arial" w:cs="Arial"/>
          <w:sz w:val="22"/>
          <w:szCs w:val="22"/>
        </w:rPr>
        <w:lastRenderedPageBreak/>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A77CB5">
      <w:pPr>
        <w:jc w:val="both"/>
        <w:rPr>
          <w:rFonts w:ascii="Arial" w:hAnsi="Arial" w:cs="Arial"/>
          <w:b/>
          <w:sz w:val="22"/>
          <w:szCs w:val="22"/>
        </w:rPr>
      </w:pPr>
      <w:r w:rsidRPr="00A77CB5">
        <w:rPr>
          <w:rFonts w:ascii="Arial" w:hAnsi="Arial" w:cs="Arial"/>
          <w:b/>
          <w:sz w:val="22"/>
          <w:szCs w:val="22"/>
        </w:rPr>
        <w:t xml:space="preserve">Unit 5. An Introduction to loss, grief and bereavement </w:t>
      </w:r>
      <w:r w:rsidRPr="00A77CB5">
        <w:rPr>
          <w:rFonts w:ascii="Arial" w:hAnsi="Arial" w:cs="Arial"/>
          <w:b/>
          <w:sz w:val="22"/>
          <w:szCs w:val="22"/>
        </w:rPr>
        <w:tab/>
      </w:r>
      <w:r w:rsidRPr="00A77CB5">
        <w:rPr>
          <w:rFonts w:ascii="Arial" w:hAnsi="Arial" w:cs="Arial"/>
          <w:b/>
          <w:sz w:val="22"/>
          <w:szCs w:val="22"/>
        </w:rPr>
        <w:tab/>
      </w:r>
      <w:r w:rsidRPr="00A77CB5">
        <w:rPr>
          <w:rFonts w:ascii="Arial" w:hAnsi="Arial" w:cs="Arial"/>
          <w:b/>
          <w:sz w:val="22"/>
          <w:szCs w:val="22"/>
        </w:rPr>
        <w:tab/>
      </w:r>
    </w:p>
    <w:p w:rsidR="000D0F54" w:rsidRPr="00A77CB5" w:rsidRDefault="000D0F54" w:rsidP="00A77CB5">
      <w:pPr>
        <w:jc w:val="both"/>
        <w:rPr>
          <w:rFonts w:ascii="Arial" w:hAnsi="Arial" w:cs="Arial"/>
          <w:b/>
          <w:sz w:val="22"/>
          <w:szCs w:val="22"/>
        </w:rPr>
      </w:pPr>
    </w:p>
    <w:p w:rsidR="000D0F54" w:rsidRPr="00A77CB5" w:rsidRDefault="000D0F54" w:rsidP="00226F6F">
      <w:pPr>
        <w:pStyle w:val="ListParagraph"/>
        <w:numPr>
          <w:ilvl w:val="0"/>
          <w:numId w:val="17"/>
        </w:numPr>
        <w:jc w:val="both"/>
        <w:rPr>
          <w:rFonts w:ascii="Arial" w:hAnsi="Arial" w:cs="Arial"/>
          <w:sz w:val="22"/>
          <w:szCs w:val="22"/>
        </w:rPr>
      </w:pPr>
      <w:r w:rsidRPr="00A77CB5">
        <w:rPr>
          <w:rFonts w:ascii="Arial" w:hAnsi="Arial" w:cs="Arial"/>
          <w:sz w:val="22"/>
          <w:szCs w:val="22"/>
        </w:rPr>
        <w:t>Introduction to loss</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7"/>
        </w:numPr>
        <w:jc w:val="both"/>
        <w:rPr>
          <w:rFonts w:ascii="Arial" w:hAnsi="Arial" w:cs="Arial"/>
          <w:sz w:val="22"/>
          <w:szCs w:val="22"/>
        </w:rPr>
      </w:pPr>
      <w:r w:rsidRPr="00A77CB5">
        <w:rPr>
          <w:rFonts w:ascii="Arial" w:hAnsi="Arial" w:cs="Arial"/>
          <w:sz w:val="22"/>
          <w:szCs w:val="22"/>
        </w:rPr>
        <w:t>Introduction to grief and bereavement</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7"/>
        </w:numPr>
        <w:jc w:val="both"/>
        <w:rPr>
          <w:rFonts w:ascii="Arial" w:hAnsi="Arial" w:cs="Arial"/>
          <w:sz w:val="22"/>
          <w:szCs w:val="22"/>
        </w:rPr>
      </w:pPr>
      <w:r w:rsidRPr="00A77CB5">
        <w:rPr>
          <w:rFonts w:ascii="Arial" w:hAnsi="Arial" w:cs="Arial"/>
          <w:sz w:val="22"/>
          <w:szCs w:val="22"/>
        </w:rPr>
        <w:t xml:space="preserve">How grief may affect people  </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7"/>
        </w:numPr>
        <w:jc w:val="both"/>
        <w:rPr>
          <w:rFonts w:ascii="Arial" w:hAnsi="Arial" w:cs="Arial"/>
          <w:sz w:val="22"/>
          <w:szCs w:val="22"/>
        </w:rPr>
      </w:pPr>
      <w:r w:rsidRPr="00A77CB5">
        <w:rPr>
          <w:rFonts w:ascii="Arial" w:hAnsi="Arial" w:cs="Arial"/>
          <w:sz w:val="22"/>
          <w:szCs w:val="22"/>
        </w:rPr>
        <w:t>Needs of people who are grieving</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t xml:space="preserve">           </w:t>
      </w:r>
    </w:p>
    <w:p w:rsidR="000D0F54" w:rsidRPr="00A77CB5" w:rsidRDefault="000D0F54" w:rsidP="00226F6F">
      <w:pPr>
        <w:pStyle w:val="ListParagraph"/>
        <w:numPr>
          <w:ilvl w:val="0"/>
          <w:numId w:val="17"/>
        </w:numPr>
        <w:jc w:val="both"/>
        <w:rPr>
          <w:rFonts w:ascii="Arial" w:hAnsi="Arial" w:cs="Arial"/>
          <w:sz w:val="22"/>
          <w:szCs w:val="22"/>
        </w:rPr>
      </w:pPr>
      <w:r w:rsidRPr="00A77CB5">
        <w:rPr>
          <w:rFonts w:ascii="Arial" w:hAnsi="Arial" w:cs="Arial"/>
          <w:sz w:val="22"/>
          <w:szCs w:val="22"/>
        </w:rPr>
        <w:t>Misconceptions about grief</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t xml:space="preserve"> </w:t>
      </w:r>
      <w:r w:rsidRPr="00A77CB5">
        <w:rPr>
          <w:rFonts w:ascii="Arial" w:hAnsi="Arial" w:cs="Arial"/>
          <w:sz w:val="22"/>
          <w:szCs w:val="22"/>
        </w:rPr>
        <w:tab/>
      </w:r>
      <w:r w:rsidRPr="00A77CB5">
        <w:rPr>
          <w:rFonts w:ascii="Arial" w:hAnsi="Arial" w:cs="Arial"/>
          <w:sz w:val="22"/>
          <w:szCs w:val="22"/>
        </w:rPr>
        <w:tab/>
        <w:t xml:space="preserve">           </w:t>
      </w:r>
    </w:p>
    <w:p w:rsidR="000D0F54" w:rsidRPr="00A77CB5" w:rsidRDefault="000D0F54" w:rsidP="00226F6F">
      <w:pPr>
        <w:pStyle w:val="ListParagraph"/>
        <w:numPr>
          <w:ilvl w:val="0"/>
          <w:numId w:val="17"/>
        </w:numPr>
        <w:jc w:val="both"/>
        <w:rPr>
          <w:rFonts w:ascii="Arial" w:hAnsi="Arial" w:cs="Arial"/>
          <w:sz w:val="22"/>
          <w:szCs w:val="22"/>
        </w:rPr>
      </w:pPr>
      <w:r w:rsidRPr="00A77CB5">
        <w:rPr>
          <w:rFonts w:ascii="Arial" w:hAnsi="Arial" w:cs="Arial"/>
          <w:sz w:val="22"/>
          <w:szCs w:val="22"/>
        </w:rPr>
        <w:t>Anticipatory grieving</w:t>
      </w:r>
      <w:r w:rsidRPr="00A77CB5">
        <w:rPr>
          <w:rFonts w:ascii="Arial" w:hAnsi="Arial" w:cs="Arial"/>
          <w:sz w:val="22"/>
          <w:szCs w:val="22"/>
        </w:rPr>
        <w:tab/>
        <w:t xml:space="preserve">         </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t xml:space="preserve">           </w:t>
      </w:r>
    </w:p>
    <w:p w:rsidR="000D0F54" w:rsidRPr="00A77CB5" w:rsidRDefault="000D0F54" w:rsidP="00226F6F">
      <w:pPr>
        <w:pStyle w:val="ListParagraph"/>
        <w:numPr>
          <w:ilvl w:val="0"/>
          <w:numId w:val="17"/>
        </w:numPr>
        <w:jc w:val="both"/>
        <w:rPr>
          <w:rFonts w:ascii="Arial" w:hAnsi="Arial" w:cs="Arial"/>
          <w:sz w:val="22"/>
          <w:szCs w:val="22"/>
        </w:rPr>
      </w:pPr>
      <w:r w:rsidRPr="00A77CB5">
        <w:rPr>
          <w:rFonts w:ascii="Arial" w:hAnsi="Arial" w:cs="Arial"/>
          <w:sz w:val="22"/>
          <w:szCs w:val="22"/>
        </w:rPr>
        <w:t>The loss of a child</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t xml:space="preserve">           </w:t>
      </w:r>
    </w:p>
    <w:p w:rsidR="000D0F54" w:rsidRPr="00A77CB5" w:rsidRDefault="000D0F54" w:rsidP="00226F6F">
      <w:pPr>
        <w:pStyle w:val="ListParagraph"/>
        <w:numPr>
          <w:ilvl w:val="0"/>
          <w:numId w:val="17"/>
        </w:numPr>
        <w:jc w:val="both"/>
        <w:rPr>
          <w:rFonts w:ascii="Arial" w:hAnsi="Arial" w:cs="Arial"/>
          <w:sz w:val="22"/>
          <w:szCs w:val="22"/>
        </w:rPr>
      </w:pPr>
      <w:r w:rsidRPr="00A77CB5">
        <w:rPr>
          <w:rFonts w:ascii="Arial" w:hAnsi="Arial" w:cs="Arial"/>
          <w:sz w:val="22"/>
          <w:szCs w:val="22"/>
        </w:rPr>
        <w:t>Children, young people and grief</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t xml:space="preserve">           </w:t>
      </w:r>
    </w:p>
    <w:p w:rsidR="000D0F54" w:rsidRPr="00A77CB5" w:rsidRDefault="000D0F54" w:rsidP="00226F6F">
      <w:pPr>
        <w:pStyle w:val="ListParagraph"/>
        <w:numPr>
          <w:ilvl w:val="0"/>
          <w:numId w:val="17"/>
        </w:numPr>
        <w:jc w:val="both"/>
        <w:rPr>
          <w:rFonts w:ascii="Arial" w:hAnsi="Arial" w:cs="Arial"/>
          <w:sz w:val="22"/>
          <w:szCs w:val="22"/>
        </w:rPr>
      </w:pPr>
      <w:r w:rsidRPr="00A77CB5">
        <w:rPr>
          <w:rFonts w:ascii="Arial" w:hAnsi="Arial" w:cs="Arial"/>
          <w:sz w:val="22"/>
          <w:szCs w:val="22"/>
        </w:rPr>
        <w:t>The needs of bereaved children and young people</w:t>
      </w:r>
      <w:r w:rsidRPr="00A77CB5">
        <w:rPr>
          <w:rFonts w:ascii="Arial" w:hAnsi="Arial" w:cs="Arial"/>
          <w:sz w:val="22"/>
          <w:szCs w:val="22"/>
        </w:rPr>
        <w:tab/>
        <w:t xml:space="preserve">           </w:t>
      </w:r>
      <w:r w:rsidRPr="00A77CB5">
        <w:rPr>
          <w:rFonts w:ascii="Arial" w:hAnsi="Arial" w:cs="Arial"/>
          <w:sz w:val="22"/>
          <w:szCs w:val="22"/>
        </w:rPr>
        <w:tab/>
      </w:r>
    </w:p>
    <w:p w:rsidR="000D0F54" w:rsidRPr="00A77CB5" w:rsidRDefault="000D0F54" w:rsidP="00226F6F">
      <w:pPr>
        <w:pStyle w:val="ListParagraph"/>
        <w:numPr>
          <w:ilvl w:val="0"/>
          <w:numId w:val="17"/>
        </w:numPr>
        <w:jc w:val="both"/>
        <w:rPr>
          <w:rFonts w:ascii="Arial" w:hAnsi="Arial" w:cs="Arial"/>
          <w:sz w:val="22"/>
          <w:szCs w:val="22"/>
        </w:rPr>
      </w:pPr>
      <w:r w:rsidRPr="00A77CB5">
        <w:rPr>
          <w:rFonts w:ascii="Arial" w:hAnsi="Arial" w:cs="Arial"/>
          <w:sz w:val="22"/>
          <w:szCs w:val="22"/>
        </w:rPr>
        <w:t>Supporting bereaved families</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t xml:space="preserve">           </w:t>
      </w:r>
    </w:p>
    <w:p w:rsidR="000D0F54" w:rsidRPr="00A77CB5" w:rsidRDefault="000D0F54" w:rsidP="00A77CB5">
      <w:pPr>
        <w:pStyle w:val="ListParagraph"/>
        <w:jc w:val="both"/>
        <w:rPr>
          <w:rFonts w:ascii="Arial" w:hAnsi="Arial" w:cs="Arial"/>
          <w:sz w:val="22"/>
          <w:szCs w:val="22"/>
        </w:rPr>
      </w:pP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t xml:space="preserve">        </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A77CB5">
      <w:pPr>
        <w:jc w:val="both"/>
        <w:rPr>
          <w:rFonts w:ascii="Arial" w:hAnsi="Arial" w:cs="Arial"/>
          <w:b/>
          <w:sz w:val="22"/>
          <w:szCs w:val="22"/>
        </w:rPr>
      </w:pPr>
      <w:r w:rsidRPr="00A77CB5">
        <w:rPr>
          <w:rFonts w:ascii="Arial" w:hAnsi="Arial" w:cs="Arial"/>
          <w:b/>
          <w:sz w:val="22"/>
          <w:szCs w:val="22"/>
        </w:rPr>
        <w:t>Unit 6. Reflection and Self- care: building resilience</w:t>
      </w:r>
      <w:r w:rsidRPr="00A77CB5">
        <w:rPr>
          <w:rFonts w:ascii="Arial" w:hAnsi="Arial" w:cs="Arial"/>
          <w:b/>
          <w:sz w:val="22"/>
          <w:szCs w:val="22"/>
        </w:rPr>
        <w:tab/>
      </w:r>
      <w:r w:rsidRPr="00A77CB5">
        <w:rPr>
          <w:rFonts w:ascii="Arial" w:hAnsi="Arial" w:cs="Arial"/>
          <w:b/>
          <w:sz w:val="22"/>
          <w:szCs w:val="22"/>
        </w:rPr>
        <w:tab/>
      </w:r>
      <w:r w:rsidRPr="00A77CB5">
        <w:rPr>
          <w:rFonts w:ascii="Arial" w:hAnsi="Arial" w:cs="Arial"/>
          <w:b/>
          <w:sz w:val="22"/>
          <w:szCs w:val="22"/>
        </w:rPr>
        <w:tab/>
      </w:r>
    </w:p>
    <w:p w:rsidR="000D0F54" w:rsidRPr="00A77CB5" w:rsidRDefault="000D0F54" w:rsidP="00A77CB5">
      <w:pPr>
        <w:jc w:val="both"/>
        <w:rPr>
          <w:rFonts w:ascii="Arial" w:hAnsi="Arial" w:cs="Arial"/>
          <w:b/>
          <w:sz w:val="22"/>
          <w:szCs w:val="22"/>
        </w:rPr>
      </w:pPr>
    </w:p>
    <w:p w:rsidR="000D0F54" w:rsidRPr="00A77CB5" w:rsidRDefault="000D0F54" w:rsidP="00226F6F">
      <w:pPr>
        <w:pStyle w:val="ListParagraph"/>
        <w:numPr>
          <w:ilvl w:val="0"/>
          <w:numId w:val="18"/>
        </w:numPr>
        <w:jc w:val="both"/>
        <w:rPr>
          <w:rFonts w:ascii="Arial" w:hAnsi="Arial" w:cs="Arial"/>
          <w:sz w:val="22"/>
          <w:szCs w:val="22"/>
        </w:rPr>
      </w:pPr>
      <w:r w:rsidRPr="00A77CB5">
        <w:rPr>
          <w:rFonts w:ascii="Arial" w:hAnsi="Arial" w:cs="Arial"/>
          <w:sz w:val="22"/>
          <w:szCs w:val="22"/>
        </w:rPr>
        <w:t xml:space="preserve">Dealing with </w:t>
      </w:r>
      <w:proofErr w:type="gramStart"/>
      <w:r w:rsidRPr="00A77CB5">
        <w:rPr>
          <w:rFonts w:ascii="Arial" w:hAnsi="Arial" w:cs="Arial"/>
          <w:sz w:val="22"/>
          <w:szCs w:val="22"/>
        </w:rPr>
        <w:t>difficult situations</w:t>
      </w:r>
      <w:proofErr w:type="gramEnd"/>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8"/>
        </w:numPr>
        <w:jc w:val="both"/>
        <w:rPr>
          <w:rFonts w:ascii="Arial" w:hAnsi="Arial" w:cs="Arial"/>
          <w:sz w:val="22"/>
          <w:szCs w:val="22"/>
        </w:rPr>
      </w:pPr>
      <w:r w:rsidRPr="00A77CB5">
        <w:rPr>
          <w:rFonts w:ascii="Arial" w:hAnsi="Arial" w:cs="Arial"/>
          <w:sz w:val="22"/>
          <w:szCs w:val="22"/>
        </w:rPr>
        <w:t>Reflection and self-care</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p>
    <w:p w:rsidR="000D0F54" w:rsidRPr="00A77CB5" w:rsidRDefault="000D0F54" w:rsidP="00226F6F">
      <w:pPr>
        <w:pStyle w:val="ListParagraph"/>
        <w:numPr>
          <w:ilvl w:val="0"/>
          <w:numId w:val="18"/>
        </w:numPr>
        <w:jc w:val="both"/>
        <w:rPr>
          <w:rFonts w:ascii="Arial" w:hAnsi="Arial" w:cs="Arial"/>
          <w:sz w:val="22"/>
          <w:szCs w:val="22"/>
        </w:rPr>
      </w:pPr>
      <w:r w:rsidRPr="00A77CB5">
        <w:rPr>
          <w:rFonts w:ascii="Arial" w:hAnsi="Arial" w:cs="Arial"/>
          <w:sz w:val="22"/>
          <w:szCs w:val="22"/>
        </w:rPr>
        <w:t xml:space="preserve">Support and supervision </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t xml:space="preserve">         </w:t>
      </w:r>
    </w:p>
    <w:p w:rsidR="000D0F54" w:rsidRPr="00A77CB5" w:rsidRDefault="000D0F54" w:rsidP="00226F6F">
      <w:pPr>
        <w:pStyle w:val="ListParagraph"/>
        <w:numPr>
          <w:ilvl w:val="0"/>
          <w:numId w:val="18"/>
        </w:numPr>
        <w:jc w:val="both"/>
        <w:rPr>
          <w:rFonts w:ascii="Arial" w:hAnsi="Arial" w:cs="Arial"/>
          <w:sz w:val="22"/>
          <w:szCs w:val="22"/>
        </w:rPr>
      </w:pPr>
      <w:r w:rsidRPr="00A77CB5">
        <w:rPr>
          <w:rFonts w:ascii="Arial" w:hAnsi="Arial" w:cs="Arial"/>
          <w:sz w:val="22"/>
          <w:szCs w:val="22"/>
        </w:rPr>
        <w:t>What happens next?</w:t>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r>
      <w:r w:rsidRPr="00A77CB5">
        <w:rPr>
          <w:rFonts w:ascii="Arial" w:hAnsi="Arial" w:cs="Arial"/>
          <w:sz w:val="22"/>
          <w:szCs w:val="22"/>
        </w:rPr>
        <w:tab/>
        <w:t xml:space="preserve">         </w:t>
      </w:r>
    </w:p>
    <w:p w:rsidR="000D0F54" w:rsidRPr="00A77CB5" w:rsidRDefault="000D0F54" w:rsidP="00226F6F">
      <w:pPr>
        <w:pStyle w:val="ListParagraph"/>
        <w:numPr>
          <w:ilvl w:val="0"/>
          <w:numId w:val="18"/>
        </w:numPr>
        <w:jc w:val="both"/>
        <w:rPr>
          <w:rFonts w:ascii="Arial" w:hAnsi="Arial" w:cs="Arial"/>
          <w:sz w:val="22"/>
          <w:szCs w:val="22"/>
        </w:rPr>
      </w:pPr>
      <w:r w:rsidRPr="00A77CB5">
        <w:rPr>
          <w:rFonts w:ascii="Arial" w:hAnsi="Arial" w:cs="Arial"/>
          <w:sz w:val="22"/>
          <w:szCs w:val="22"/>
        </w:rPr>
        <w:t xml:space="preserve">Reflection on experiences                                                              </w:t>
      </w:r>
    </w:p>
    <w:p w:rsidR="00230AB8" w:rsidRDefault="00230AB8" w:rsidP="00A77CB5">
      <w:pPr>
        <w:jc w:val="both"/>
        <w:rPr>
          <w:rFonts w:ascii="Arial" w:hAnsi="Arial" w:cs="Arial"/>
          <w:sz w:val="22"/>
          <w:szCs w:val="22"/>
        </w:rPr>
      </w:pPr>
    </w:p>
    <w:p w:rsidR="001B3A93" w:rsidRPr="00A77CB5" w:rsidRDefault="001B3A93" w:rsidP="00A77CB5">
      <w:pPr>
        <w:jc w:val="both"/>
        <w:rPr>
          <w:rFonts w:ascii="Arial" w:hAnsi="Arial" w:cs="Arial"/>
          <w:sz w:val="22"/>
          <w:szCs w:val="22"/>
        </w:rPr>
      </w:pPr>
    </w:p>
    <w:p w:rsidR="00231E63" w:rsidRPr="00A77CB5" w:rsidRDefault="00231E63" w:rsidP="00A77CB5">
      <w:pPr>
        <w:pStyle w:val="BodyText"/>
        <w:jc w:val="both"/>
        <w:rPr>
          <w:rFonts w:ascii="Arial" w:hAnsi="Arial" w:cs="Arial"/>
          <w:b/>
          <w:color w:val="000090"/>
          <w:sz w:val="22"/>
          <w:szCs w:val="22"/>
        </w:rPr>
      </w:pPr>
      <w:r w:rsidRPr="00A77CB5">
        <w:rPr>
          <w:rFonts w:ascii="Arial" w:hAnsi="Arial" w:cs="Arial"/>
          <w:b/>
          <w:noProof/>
          <w:color w:val="000090"/>
          <w:sz w:val="22"/>
          <w:szCs w:val="22"/>
          <w:lang w:val="en-GB" w:eastAsia="en-GB"/>
        </w:rPr>
        <mc:AlternateContent>
          <mc:Choice Requires="wps">
            <w:drawing>
              <wp:anchor distT="0" distB="0" distL="114300" distR="114300" simplePos="0" relativeHeight="251782144" behindDoc="0" locked="0" layoutInCell="1" allowOverlap="1" wp14:anchorId="607E8A9C" wp14:editId="297DE0B8">
                <wp:simplePos x="0" y="0"/>
                <wp:positionH relativeFrom="column">
                  <wp:posOffset>0</wp:posOffset>
                </wp:positionH>
                <wp:positionV relativeFrom="paragraph">
                  <wp:posOffset>46355</wp:posOffset>
                </wp:positionV>
                <wp:extent cx="800100" cy="260350"/>
                <wp:effectExtent l="50800" t="50800" r="38100" b="120650"/>
                <wp:wrapThrough wrapText="bothSides">
                  <wp:wrapPolygon edited="0">
                    <wp:start x="16457" y="-4215"/>
                    <wp:lineTo x="-1371" y="0"/>
                    <wp:lineTo x="-1371" y="18966"/>
                    <wp:lineTo x="16457" y="29502"/>
                    <wp:lineTo x="20571" y="29502"/>
                    <wp:lineTo x="21943" y="21073"/>
                    <wp:lineTo x="21943" y="6322"/>
                    <wp:lineTo x="20571" y="-4215"/>
                    <wp:lineTo x="16457" y="-4215"/>
                  </wp:wrapPolygon>
                </wp:wrapThrough>
                <wp:docPr id="2" name="Right Arrow 2"/>
                <wp:cNvGraphicFramePr/>
                <a:graphic xmlns:a="http://schemas.openxmlformats.org/drawingml/2006/main">
                  <a:graphicData uri="http://schemas.microsoft.com/office/word/2010/wordprocessingShape">
                    <wps:wsp>
                      <wps:cNvSpPr/>
                      <wps:spPr>
                        <a:xfrm>
                          <a:off x="0" y="0"/>
                          <a:ext cx="800100" cy="260350"/>
                        </a:xfrm>
                        <a:prstGeom prst="rightArrow">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6FB173" id="Right Arrow 2" o:spid="_x0000_s1026" type="#_x0000_t13" style="position:absolute;margin-left:0;margin-top:3.65pt;width:63pt;height:20.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" adj="18086" fillcolor="#f79646 [3209]" strokecolor="#f68c36 [3049]">
                <v:fill color2="#fbcaa2 [1625]" rotate="t" angle="180" focus="100%" type="gradient">
                  <o:fill v:ext="view" type="gradientUnscaled"/>
                </v:fill>
                <v:shadow on="t" color="black" opacity="22937f" origin=",.5" offset="0,.63889mm"/>
                <w10:wrap type="through"/>
              </v:shape>
            </w:pict>
          </mc:Fallback>
        </mc:AlternateContent>
      </w:r>
      <w:r w:rsidRPr="00A77CB5">
        <w:rPr>
          <w:rFonts w:ascii="Arial" w:hAnsi="Arial" w:cs="Arial"/>
          <w:b/>
          <w:color w:val="000090"/>
          <w:sz w:val="22"/>
          <w:szCs w:val="22"/>
        </w:rPr>
        <w:t>Signpost to additional resources</w:t>
      </w:r>
    </w:p>
    <w:p w:rsidR="00C7093C" w:rsidRPr="00A77CB5" w:rsidRDefault="00C7093C" w:rsidP="00A77CB5">
      <w:pPr>
        <w:pStyle w:val="BodyText"/>
        <w:jc w:val="both"/>
        <w:rPr>
          <w:rFonts w:ascii="Arial" w:hAnsi="Arial" w:cs="Arial"/>
          <w:b/>
          <w:color w:val="000090"/>
          <w:sz w:val="22"/>
          <w:szCs w:val="22"/>
        </w:rPr>
      </w:pPr>
    </w:p>
    <w:p w:rsidR="00C7093C" w:rsidRPr="00A77CB5" w:rsidRDefault="00C7093C" w:rsidP="00A77CB5">
      <w:pPr>
        <w:pStyle w:val="BodyText"/>
        <w:jc w:val="both"/>
        <w:rPr>
          <w:rFonts w:ascii="Arial" w:hAnsi="Arial" w:cs="Arial"/>
          <w:b/>
          <w:color w:val="000090"/>
          <w:sz w:val="22"/>
          <w:szCs w:val="22"/>
        </w:rPr>
      </w:pPr>
    </w:p>
    <w:p w:rsidR="00231E63" w:rsidRPr="00A77CB5" w:rsidRDefault="00231E63" w:rsidP="00A77CB5">
      <w:pPr>
        <w:pStyle w:val="BodyText"/>
        <w:jc w:val="both"/>
        <w:rPr>
          <w:rFonts w:ascii="Arial" w:hAnsi="Arial" w:cs="Arial"/>
          <w:b/>
          <w:sz w:val="22"/>
          <w:szCs w:val="22"/>
        </w:rPr>
      </w:pPr>
    </w:p>
    <w:p w:rsidR="00231E63" w:rsidRPr="00A77CB5" w:rsidRDefault="00231E63" w:rsidP="00226F6F">
      <w:pPr>
        <w:pStyle w:val="ListParagraph"/>
        <w:widowControl w:val="0"/>
        <w:numPr>
          <w:ilvl w:val="0"/>
          <w:numId w:val="5"/>
        </w:numPr>
        <w:autoSpaceDE w:val="0"/>
        <w:autoSpaceDN w:val="0"/>
        <w:adjustRightInd w:val="0"/>
        <w:spacing w:after="240"/>
        <w:jc w:val="both"/>
        <w:rPr>
          <w:rFonts w:ascii="Arial" w:hAnsi="Arial" w:cs="Arial"/>
          <w:bCs/>
          <w:sz w:val="22"/>
          <w:szCs w:val="22"/>
          <w:lang w:val="en-US"/>
        </w:rPr>
      </w:pPr>
      <w:r w:rsidRPr="00A77CB5">
        <w:rPr>
          <w:rFonts w:ascii="Arial" w:hAnsi="Arial" w:cs="Arial"/>
          <w:sz w:val="22"/>
          <w:szCs w:val="22"/>
        </w:rPr>
        <w:t>Scott, R. (2014) Volunteering: Vital to our future. How to make the most of volunteering in hospice and palliative care</w:t>
      </w:r>
      <w:r w:rsidR="005B5BE8" w:rsidRPr="00A77CB5">
        <w:rPr>
          <w:rFonts w:ascii="Arial" w:hAnsi="Arial" w:cs="Arial"/>
          <w:sz w:val="22"/>
          <w:szCs w:val="22"/>
        </w:rPr>
        <w:t xml:space="preserve">. </w:t>
      </w:r>
      <w:r w:rsidRPr="00A77CB5">
        <w:rPr>
          <w:rFonts w:ascii="Arial" w:hAnsi="Arial" w:cs="Arial"/>
          <w:sz w:val="22"/>
          <w:szCs w:val="22"/>
        </w:rPr>
        <w:t xml:space="preserve">Bristol: Together for Short Lives. London: Hospice UK. Available from </w:t>
      </w:r>
      <w:hyperlink r:id="rId12" w:history="1">
        <w:r w:rsidRPr="00A77CB5">
          <w:rPr>
            <w:rStyle w:val="Hyperlink"/>
            <w:rFonts w:ascii="Arial" w:hAnsi="Arial" w:cs="Arial"/>
            <w:bCs/>
            <w:sz w:val="22"/>
            <w:szCs w:val="22"/>
            <w:lang w:val="en-US"/>
          </w:rPr>
          <w:t>www.togetherforshortlives.org.uk</w:t>
        </w:r>
      </w:hyperlink>
    </w:p>
    <w:p w:rsidR="00231E63" w:rsidRPr="00A77CB5" w:rsidRDefault="00231E63" w:rsidP="00226F6F">
      <w:pPr>
        <w:pStyle w:val="BodyText"/>
        <w:numPr>
          <w:ilvl w:val="0"/>
          <w:numId w:val="5"/>
        </w:numPr>
        <w:jc w:val="both"/>
        <w:rPr>
          <w:rFonts w:ascii="Arial" w:hAnsi="Arial" w:cs="Arial"/>
          <w:sz w:val="22"/>
          <w:szCs w:val="22"/>
        </w:rPr>
      </w:pPr>
      <w:r w:rsidRPr="00A77CB5">
        <w:rPr>
          <w:rFonts w:ascii="Arial" w:hAnsi="Arial" w:cs="Arial"/>
          <w:sz w:val="22"/>
          <w:szCs w:val="22"/>
        </w:rPr>
        <w:t>Spencer-Gray, S.-A. (2009) The training and education of volunteers in R. Scott, S. Howlett and D. Doyle (Eds.) (2009) Volunteers in Hospice and Palliative Care 2</w:t>
      </w:r>
      <w:r w:rsidRPr="00A77CB5">
        <w:rPr>
          <w:rFonts w:ascii="Arial" w:hAnsi="Arial" w:cs="Arial"/>
          <w:sz w:val="22"/>
          <w:szCs w:val="22"/>
          <w:vertAlign w:val="superscript"/>
        </w:rPr>
        <w:t>nd</w:t>
      </w:r>
      <w:r w:rsidRPr="00A77CB5">
        <w:rPr>
          <w:rFonts w:ascii="Arial" w:hAnsi="Arial" w:cs="Arial"/>
          <w:sz w:val="22"/>
          <w:szCs w:val="22"/>
        </w:rPr>
        <w:t xml:space="preserve"> Ed. A resource for voluntary services managers. Oxford: Oxford University Press. </w:t>
      </w:r>
    </w:p>
    <w:p w:rsidR="005B201C" w:rsidRPr="00A77CB5" w:rsidRDefault="005B201C" w:rsidP="00226F6F">
      <w:pPr>
        <w:pStyle w:val="BodyText"/>
        <w:numPr>
          <w:ilvl w:val="0"/>
          <w:numId w:val="5"/>
        </w:numPr>
        <w:jc w:val="both"/>
        <w:rPr>
          <w:rFonts w:ascii="Arial" w:hAnsi="Arial" w:cs="Arial"/>
          <w:sz w:val="22"/>
          <w:szCs w:val="22"/>
        </w:rPr>
      </w:pPr>
      <w:r w:rsidRPr="00A77CB5">
        <w:rPr>
          <w:rFonts w:ascii="Arial" w:hAnsi="Arial" w:cs="Arial"/>
          <w:sz w:val="22"/>
          <w:szCs w:val="22"/>
        </w:rPr>
        <w:t>McCurley, S., Lynch, R., Jackson, R. (2012) The Complete Volunteer Management Handbook (3</w:t>
      </w:r>
      <w:r w:rsidRPr="00A77CB5">
        <w:rPr>
          <w:rFonts w:ascii="Arial" w:hAnsi="Arial" w:cs="Arial"/>
          <w:sz w:val="22"/>
          <w:szCs w:val="22"/>
          <w:vertAlign w:val="superscript"/>
        </w:rPr>
        <w:t>rd</w:t>
      </w:r>
      <w:r w:rsidRPr="00A77CB5">
        <w:rPr>
          <w:rFonts w:ascii="Arial" w:hAnsi="Arial" w:cs="Arial"/>
          <w:sz w:val="22"/>
          <w:szCs w:val="22"/>
        </w:rPr>
        <w:t xml:space="preserve"> Ed). London: Directory of Social Change. (pp 175-186).</w:t>
      </w:r>
    </w:p>
    <w:p w:rsidR="00EE47ED" w:rsidRPr="00A77CB5" w:rsidRDefault="00EE47ED" w:rsidP="00A77CB5">
      <w:pPr>
        <w:jc w:val="both"/>
        <w:rPr>
          <w:rFonts w:ascii="Arial" w:hAnsi="Arial" w:cs="Arial"/>
          <w:sz w:val="22"/>
          <w:szCs w:val="22"/>
        </w:rPr>
      </w:pPr>
    </w:p>
    <w:p w:rsidR="000D0F54" w:rsidRPr="00A77CB5" w:rsidRDefault="000D0F54" w:rsidP="00A77CB5">
      <w:pPr>
        <w:jc w:val="both"/>
        <w:rPr>
          <w:rFonts w:ascii="Arial" w:hAnsi="Arial" w:cs="Arial"/>
          <w:sz w:val="22"/>
          <w:szCs w:val="22"/>
        </w:rPr>
        <w:sectPr w:rsidR="000D0F54" w:rsidRPr="00A77CB5" w:rsidSect="00DE1905">
          <w:headerReference w:type="even" r:id="rId13"/>
          <w:headerReference w:type="default" r:id="rId14"/>
          <w:footerReference w:type="even" r:id="rId15"/>
          <w:footerReference w:type="default" r:id="rId16"/>
          <w:headerReference w:type="first" r:id="rId17"/>
          <w:footerReference w:type="first" r:id="rId18"/>
          <w:pgSz w:w="11900" w:h="16840"/>
          <w:pgMar w:top="1440" w:right="1800" w:bottom="1440" w:left="1800" w:header="708" w:footer="708" w:gutter="0"/>
          <w:pgNumType w:start="0"/>
          <w:cols w:space="708"/>
          <w:titlePg/>
          <w:docGrid w:linePitch="360"/>
        </w:sectPr>
      </w:pPr>
    </w:p>
    <w:p w:rsidR="00EE47ED" w:rsidRPr="008A6015" w:rsidRDefault="00EE47ED" w:rsidP="008A6015">
      <w:pPr>
        <w:jc w:val="both"/>
        <w:rPr>
          <w:rFonts w:ascii="Arial" w:hAnsi="Arial" w:cs="Arial"/>
          <w:b/>
          <w:sz w:val="28"/>
          <w:szCs w:val="28"/>
        </w:rPr>
      </w:pPr>
      <w:r w:rsidRPr="008A6015">
        <w:rPr>
          <w:rFonts w:ascii="Arial" w:hAnsi="Arial" w:cs="Arial"/>
          <w:b/>
          <w:sz w:val="28"/>
          <w:szCs w:val="28"/>
        </w:rPr>
        <w:lastRenderedPageBreak/>
        <w:t>Volunteer Training Assessment Record</w:t>
      </w:r>
    </w:p>
    <w:p w:rsidR="00CC1A95" w:rsidRPr="00A77CB5" w:rsidRDefault="00CC1A95" w:rsidP="00A77CB5">
      <w:pPr>
        <w:jc w:val="both"/>
        <w:rPr>
          <w:rFonts w:ascii="Arial" w:hAnsi="Arial" w:cs="Arial"/>
          <w:sz w:val="22"/>
          <w:szCs w:val="22"/>
        </w:rPr>
      </w:pPr>
    </w:p>
    <w:p w:rsidR="00EE47ED" w:rsidRPr="00A77CB5" w:rsidRDefault="00EE47ED" w:rsidP="00A77CB5">
      <w:pPr>
        <w:jc w:val="both"/>
        <w:rPr>
          <w:rFonts w:ascii="Arial" w:hAnsi="Arial" w:cs="Arial"/>
          <w:b/>
          <w:sz w:val="22"/>
          <w:szCs w:val="22"/>
        </w:rPr>
      </w:pPr>
      <w:r w:rsidRPr="00A77CB5">
        <w:rPr>
          <w:rFonts w:ascii="Arial" w:hAnsi="Arial" w:cs="Arial"/>
          <w:b/>
          <w:sz w:val="22"/>
          <w:szCs w:val="22"/>
        </w:rPr>
        <w:t xml:space="preserve">                     </w:t>
      </w:r>
    </w:p>
    <w:p w:rsidR="00EE47ED" w:rsidRPr="00A77CB5" w:rsidRDefault="00EE47ED" w:rsidP="00A77CB5">
      <w:pPr>
        <w:jc w:val="both"/>
        <w:rPr>
          <w:rFonts w:ascii="Arial" w:hAnsi="Arial" w:cs="Arial"/>
          <w:b/>
          <w:sz w:val="22"/>
          <w:szCs w:val="22"/>
        </w:rPr>
      </w:pPr>
      <w:r w:rsidRPr="00A77CB5">
        <w:rPr>
          <w:rFonts w:ascii="Arial" w:hAnsi="Arial" w:cs="Arial"/>
          <w:b/>
          <w:sz w:val="22"/>
          <w:szCs w:val="22"/>
        </w:rPr>
        <w:t xml:space="preserve">Guidance notes for facilitators </w:t>
      </w:r>
    </w:p>
    <w:p w:rsidR="00EE47ED" w:rsidRPr="00A77CB5" w:rsidRDefault="00EE47ED" w:rsidP="00A77CB5">
      <w:pPr>
        <w:jc w:val="both"/>
        <w:rPr>
          <w:rFonts w:ascii="Arial" w:hAnsi="Arial" w:cs="Arial"/>
          <w:b/>
          <w:sz w:val="22"/>
          <w:szCs w:val="22"/>
        </w:rPr>
      </w:pPr>
    </w:p>
    <w:p w:rsidR="00262DEE" w:rsidRPr="00A77CB5" w:rsidRDefault="00EE47ED" w:rsidP="00A77CB5">
      <w:pPr>
        <w:jc w:val="both"/>
        <w:rPr>
          <w:rFonts w:ascii="Arial" w:hAnsi="Arial" w:cs="Arial"/>
          <w:sz w:val="22"/>
          <w:szCs w:val="22"/>
        </w:rPr>
      </w:pPr>
      <w:r w:rsidRPr="00A77CB5">
        <w:rPr>
          <w:rFonts w:ascii="Arial" w:hAnsi="Arial" w:cs="Arial"/>
          <w:sz w:val="22"/>
          <w:szCs w:val="22"/>
        </w:rPr>
        <w:t>It is important for both facilitators to make time to discuss and complete the assessment sheet for each volunteer soon after the end of each training unit</w:t>
      </w:r>
      <w:r w:rsidR="005B5BE8" w:rsidRPr="00A77CB5">
        <w:rPr>
          <w:rFonts w:ascii="Arial" w:hAnsi="Arial" w:cs="Arial"/>
          <w:sz w:val="22"/>
          <w:szCs w:val="22"/>
        </w:rPr>
        <w:t xml:space="preserve">. </w:t>
      </w:r>
      <w:r w:rsidR="00262DEE" w:rsidRPr="00A77CB5">
        <w:rPr>
          <w:rFonts w:ascii="Arial" w:hAnsi="Arial" w:cs="Arial"/>
          <w:sz w:val="22"/>
          <w:szCs w:val="22"/>
        </w:rPr>
        <w:t>Before training starts it is important for the organisation to consider the competences and agree what these would look like in practice. What would clearly show achievement of each competence and what would show that this had not been achieved. Some examples are included for discussion and consideration at the end of the Volunteer Training and Assessment Record Form.</w:t>
      </w:r>
    </w:p>
    <w:p w:rsidR="00EE47ED" w:rsidRPr="00A77CB5" w:rsidRDefault="00EE47ED" w:rsidP="00A77CB5">
      <w:pPr>
        <w:jc w:val="both"/>
        <w:rPr>
          <w:rFonts w:ascii="Arial" w:hAnsi="Arial" w:cs="Arial"/>
          <w:sz w:val="22"/>
          <w:szCs w:val="22"/>
        </w:rPr>
      </w:pPr>
    </w:p>
    <w:p w:rsidR="00EE47ED" w:rsidRPr="00A77CB5" w:rsidRDefault="00EE47ED" w:rsidP="00A77CB5">
      <w:pPr>
        <w:jc w:val="both"/>
        <w:rPr>
          <w:rFonts w:ascii="Arial" w:hAnsi="Arial" w:cs="Arial"/>
          <w:sz w:val="22"/>
          <w:szCs w:val="22"/>
        </w:rPr>
      </w:pPr>
      <w:r w:rsidRPr="00A77CB5">
        <w:rPr>
          <w:rFonts w:ascii="Arial" w:hAnsi="Arial" w:cs="Arial"/>
          <w:sz w:val="22"/>
          <w:szCs w:val="22"/>
        </w:rPr>
        <w:t>Try to be as objective as possible giving examples from the training sessions to support your assessment wherever possible</w:t>
      </w:r>
      <w:r w:rsidR="005B5BE8" w:rsidRPr="00A77CB5">
        <w:rPr>
          <w:rFonts w:ascii="Arial" w:hAnsi="Arial" w:cs="Arial"/>
          <w:sz w:val="22"/>
          <w:szCs w:val="22"/>
        </w:rPr>
        <w:t xml:space="preserve">. </w:t>
      </w:r>
      <w:r w:rsidRPr="00A77CB5">
        <w:rPr>
          <w:rFonts w:ascii="Arial" w:hAnsi="Arial" w:cs="Arial"/>
          <w:sz w:val="22"/>
          <w:szCs w:val="22"/>
        </w:rPr>
        <w:t>All assessments should be open and transparent and shared with the volunteer in full and you should be prepared to share everything that you write on the assessment form</w:t>
      </w:r>
      <w:r w:rsidR="00DA71D7">
        <w:rPr>
          <w:rFonts w:ascii="Arial" w:hAnsi="Arial" w:cs="Arial"/>
          <w:sz w:val="22"/>
          <w:szCs w:val="22"/>
        </w:rPr>
        <w:t xml:space="preserve"> with the volunteer</w:t>
      </w:r>
      <w:r w:rsidR="005B5BE8" w:rsidRPr="00A77CB5">
        <w:rPr>
          <w:rFonts w:ascii="Arial" w:hAnsi="Arial" w:cs="Arial"/>
          <w:sz w:val="22"/>
          <w:szCs w:val="22"/>
        </w:rPr>
        <w:t xml:space="preserve">. </w:t>
      </w:r>
    </w:p>
    <w:p w:rsidR="00EE47ED" w:rsidRPr="00A77CB5" w:rsidRDefault="00EE47ED" w:rsidP="00A77CB5">
      <w:pPr>
        <w:jc w:val="both"/>
        <w:rPr>
          <w:rFonts w:ascii="Arial" w:hAnsi="Arial" w:cs="Arial"/>
          <w:b/>
          <w:sz w:val="22"/>
          <w:szCs w:val="22"/>
        </w:rPr>
      </w:pPr>
    </w:p>
    <w:p w:rsidR="00EE47ED" w:rsidRPr="00A77CB5" w:rsidRDefault="00EE47ED" w:rsidP="00A77CB5">
      <w:pPr>
        <w:jc w:val="both"/>
        <w:rPr>
          <w:rFonts w:ascii="Arial" w:hAnsi="Arial" w:cs="Arial"/>
          <w:sz w:val="22"/>
          <w:szCs w:val="22"/>
        </w:rPr>
      </w:pPr>
      <w:r w:rsidRPr="00A77CB5">
        <w:rPr>
          <w:rFonts w:ascii="Arial" w:hAnsi="Arial" w:cs="Arial"/>
          <w:sz w:val="22"/>
          <w:szCs w:val="22"/>
        </w:rPr>
        <w:t>If it becomes apparent that the volunteer is clearly unsuitable for the role, this should be addressed sensitively and supportively in a face-to-face meeting with the volunteer as early as possible at the end of the relevant unit</w:t>
      </w:r>
      <w:r w:rsidR="005B5BE8" w:rsidRPr="00A77CB5">
        <w:rPr>
          <w:rFonts w:ascii="Arial" w:hAnsi="Arial" w:cs="Arial"/>
          <w:sz w:val="22"/>
          <w:szCs w:val="22"/>
        </w:rPr>
        <w:t xml:space="preserve">. </w:t>
      </w:r>
      <w:r w:rsidRPr="00A77CB5">
        <w:rPr>
          <w:rFonts w:ascii="Arial" w:hAnsi="Arial" w:cs="Arial"/>
          <w:sz w:val="22"/>
          <w:szCs w:val="22"/>
        </w:rPr>
        <w:t>It is unfair to the volunteer concerned, the facilitators and the others in the group to continue to the next unit</w:t>
      </w:r>
      <w:r w:rsidR="005B5BE8" w:rsidRPr="00A77CB5">
        <w:rPr>
          <w:rFonts w:ascii="Arial" w:hAnsi="Arial" w:cs="Arial"/>
          <w:sz w:val="22"/>
          <w:szCs w:val="22"/>
        </w:rPr>
        <w:t xml:space="preserve">. </w:t>
      </w:r>
    </w:p>
    <w:p w:rsidR="00EE47ED" w:rsidRPr="00A77CB5" w:rsidRDefault="00EE47ED" w:rsidP="00A77CB5">
      <w:pPr>
        <w:jc w:val="both"/>
        <w:rPr>
          <w:rFonts w:ascii="Arial" w:hAnsi="Arial" w:cs="Arial"/>
          <w:sz w:val="22"/>
          <w:szCs w:val="22"/>
        </w:rPr>
      </w:pPr>
    </w:p>
    <w:p w:rsidR="00EE47ED" w:rsidRPr="00A77CB5" w:rsidRDefault="00EE47ED" w:rsidP="00A77CB5">
      <w:pPr>
        <w:jc w:val="both"/>
        <w:rPr>
          <w:rFonts w:ascii="Arial" w:hAnsi="Arial" w:cs="Arial"/>
          <w:sz w:val="22"/>
          <w:szCs w:val="22"/>
        </w:rPr>
      </w:pPr>
      <w:r w:rsidRPr="00A77CB5">
        <w:rPr>
          <w:rFonts w:ascii="Arial" w:hAnsi="Arial" w:cs="Arial"/>
          <w:sz w:val="22"/>
          <w:szCs w:val="22"/>
        </w:rPr>
        <w:t>For volunteers who complete all training</w:t>
      </w:r>
      <w:r w:rsidR="008A6015">
        <w:rPr>
          <w:rFonts w:ascii="Arial" w:hAnsi="Arial" w:cs="Arial"/>
          <w:sz w:val="22"/>
          <w:szCs w:val="22"/>
        </w:rPr>
        <w:t xml:space="preserve"> units, a</w:t>
      </w:r>
      <w:r w:rsidRPr="00A77CB5">
        <w:rPr>
          <w:rFonts w:ascii="Arial" w:hAnsi="Arial" w:cs="Arial"/>
          <w:sz w:val="22"/>
          <w:szCs w:val="22"/>
        </w:rPr>
        <w:t xml:space="preserve"> second interview date will </w:t>
      </w:r>
      <w:r w:rsidR="00DA71D7">
        <w:rPr>
          <w:rFonts w:ascii="Arial" w:hAnsi="Arial" w:cs="Arial"/>
          <w:sz w:val="22"/>
          <w:szCs w:val="22"/>
        </w:rPr>
        <w:t xml:space="preserve">have </w:t>
      </w:r>
      <w:r w:rsidRPr="00A77CB5">
        <w:rPr>
          <w:rFonts w:ascii="Arial" w:hAnsi="Arial" w:cs="Arial"/>
          <w:sz w:val="22"/>
          <w:szCs w:val="22"/>
        </w:rPr>
        <w:t>been arranged in advance</w:t>
      </w:r>
      <w:r w:rsidR="005B5BE8" w:rsidRPr="00A77CB5">
        <w:rPr>
          <w:rFonts w:ascii="Arial" w:hAnsi="Arial" w:cs="Arial"/>
          <w:sz w:val="22"/>
          <w:szCs w:val="22"/>
        </w:rPr>
        <w:t xml:space="preserve">. </w:t>
      </w:r>
      <w:r w:rsidRPr="00A77CB5">
        <w:rPr>
          <w:rFonts w:ascii="Arial" w:hAnsi="Arial" w:cs="Arial"/>
          <w:sz w:val="22"/>
          <w:szCs w:val="22"/>
        </w:rPr>
        <w:t>At this interview you should explore their experiences of the training programme, discuss their assessment fully and sensitively with them, being clear with them whether they have been accepted as a volunteer or not</w:t>
      </w:r>
      <w:r w:rsidR="005B5BE8" w:rsidRPr="00A77CB5">
        <w:rPr>
          <w:rFonts w:ascii="Arial" w:hAnsi="Arial" w:cs="Arial"/>
          <w:sz w:val="22"/>
          <w:szCs w:val="22"/>
        </w:rPr>
        <w:t xml:space="preserve">. </w:t>
      </w:r>
      <w:r w:rsidRPr="00A77CB5">
        <w:rPr>
          <w:rFonts w:ascii="Arial" w:hAnsi="Arial" w:cs="Arial"/>
          <w:sz w:val="22"/>
          <w:szCs w:val="22"/>
        </w:rPr>
        <w:t>If they have been successful, explore with them how they feel about now being matched with a family and getting started, address any outstanding questions or concerns</w:t>
      </w:r>
      <w:r w:rsidR="005B5BE8" w:rsidRPr="00A77CB5">
        <w:rPr>
          <w:rFonts w:ascii="Arial" w:hAnsi="Arial" w:cs="Arial"/>
          <w:sz w:val="22"/>
          <w:szCs w:val="22"/>
        </w:rPr>
        <w:t xml:space="preserve">. </w:t>
      </w:r>
      <w:r w:rsidRPr="00A77CB5">
        <w:rPr>
          <w:rFonts w:ascii="Arial" w:hAnsi="Arial" w:cs="Arial"/>
          <w:sz w:val="22"/>
          <w:szCs w:val="22"/>
        </w:rPr>
        <w:t>Be clear about what will happen next and the timescale for this.</w:t>
      </w:r>
    </w:p>
    <w:p w:rsidR="00EE47ED" w:rsidRPr="00A77CB5" w:rsidRDefault="00EE47ED" w:rsidP="00A77CB5">
      <w:pPr>
        <w:jc w:val="both"/>
        <w:rPr>
          <w:rFonts w:ascii="Arial" w:hAnsi="Arial" w:cs="Arial"/>
          <w:sz w:val="22"/>
          <w:szCs w:val="22"/>
        </w:rPr>
      </w:pPr>
    </w:p>
    <w:p w:rsidR="00EE47ED" w:rsidRPr="00A77CB5" w:rsidRDefault="00EE47ED" w:rsidP="00A77CB5">
      <w:pPr>
        <w:jc w:val="both"/>
        <w:rPr>
          <w:rFonts w:ascii="Arial" w:hAnsi="Arial" w:cs="Arial"/>
          <w:sz w:val="22"/>
          <w:szCs w:val="22"/>
        </w:rPr>
      </w:pPr>
      <w:r w:rsidRPr="00A77CB5">
        <w:rPr>
          <w:rFonts w:ascii="Arial" w:hAnsi="Arial" w:cs="Arial"/>
          <w:sz w:val="22"/>
          <w:szCs w:val="22"/>
        </w:rPr>
        <w:t xml:space="preserve">It is important when turning volunteers down for a </w:t>
      </w:r>
      <w:proofErr w:type="gramStart"/>
      <w:r w:rsidRPr="00A77CB5">
        <w:rPr>
          <w:rFonts w:ascii="Arial" w:hAnsi="Arial" w:cs="Arial"/>
          <w:sz w:val="22"/>
          <w:szCs w:val="22"/>
        </w:rPr>
        <w:t>particular role</w:t>
      </w:r>
      <w:proofErr w:type="gramEnd"/>
      <w:r w:rsidRPr="00A77CB5">
        <w:rPr>
          <w:rFonts w:ascii="Arial" w:hAnsi="Arial" w:cs="Arial"/>
          <w:sz w:val="22"/>
          <w:szCs w:val="22"/>
        </w:rPr>
        <w:t xml:space="preserve"> at any stage in the process to recognise the skills that they have to volunteer in </w:t>
      </w:r>
      <w:r w:rsidR="008A6015">
        <w:rPr>
          <w:rFonts w:ascii="Arial" w:hAnsi="Arial" w:cs="Arial"/>
          <w:sz w:val="22"/>
          <w:szCs w:val="22"/>
        </w:rPr>
        <w:t>an</w:t>
      </w:r>
      <w:r w:rsidRPr="00A77CB5">
        <w:rPr>
          <w:rFonts w:ascii="Arial" w:hAnsi="Arial" w:cs="Arial"/>
          <w:sz w:val="22"/>
          <w:szCs w:val="22"/>
        </w:rPr>
        <w:t>other context and support and encourage them to seek opportunities better suited to their skills and abilities (e.g. referral to volunteer centre, alternative role in the organisation where appropriate).</w:t>
      </w:r>
    </w:p>
    <w:p w:rsidR="00EE47ED" w:rsidRPr="00A77CB5" w:rsidRDefault="00EE47ED" w:rsidP="00A77CB5">
      <w:pPr>
        <w:jc w:val="both"/>
        <w:rPr>
          <w:rFonts w:ascii="Arial" w:hAnsi="Arial" w:cs="Arial"/>
          <w:b/>
          <w:sz w:val="22"/>
          <w:szCs w:val="22"/>
        </w:rPr>
      </w:pPr>
    </w:p>
    <w:p w:rsidR="008A6015" w:rsidRDefault="00EE47ED" w:rsidP="00A77CB5">
      <w:pPr>
        <w:jc w:val="both"/>
        <w:rPr>
          <w:rFonts w:ascii="Arial" w:hAnsi="Arial" w:cs="Arial"/>
          <w:b/>
          <w:sz w:val="22"/>
          <w:szCs w:val="22"/>
        </w:rPr>
      </w:pPr>
      <w:r w:rsidRPr="00A77CB5">
        <w:rPr>
          <w:rFonts w:ascii="Arial" w:hAnsi="Arial" w:cs="Arial"/>
          <w:b/>
          <w:sz w:val="22"/>
          <w:szCs w:val="22"/>
        </w:rPr>
        <w:t xml:space="preserve">                                   </w:t>
      </w:r>
    </w:p>
    <w:p w:rsidR="008A6015" w:rsidRDefault="008A6015" w:rsidP="00A77CB5">
      <w:pPr>
        <w:jc w:val="both"/>
        <w:rPr>
          <w:rFonts w:ascii="Arial" w:hAnsi="Arial" w:cs="Arial"/>
          <w:b/>
          <w:sz w:val="22"/>
          <w:szCs w:val="22"/>
        </w:rPr>
      </w:pPr>
    </w:p>
    <w:p w:rsidR="008A6015" w:rsidRDefault="008A6015" w:rsidP="00A77CB5">
      <w:pPr>
        <w:jc w:val="both"/>
        <w:rPr>
          <w:rFonts w:ascii="Arial" w:hAnsi="Arial" w:cs="Arial"/>
          <w:b/>
          <w:sz w:val="22"/>
          <w:szCs w:val="22"/>
        </w:rPr>
      </w:pPr>
    </w:p>
    <w:p w:rsidR="008A6015" w:rsidRDefault="008A6015" w:rsidP="00A77CB5">
      <w:pPr>
        <w:jc w:val="both"/>
        <w:rPr>
          <w:rFonts w:ascii="Arial" w:hAnsi="Arial" w:cs="Arial"/>
          <w:b/>
          <w:sz w:val="22"/>
          <w:szCs w:val="22"/>
        </w:rPr>
      </w:pPr>
    </w:p>
    <w:p w:rsidR="008A6015" w:rsidRDefault="008A6015" w:rsidP="00A77CB5">
      <w:pPr>
        <w:jc w:val="both"/>
        <w:rPr>
          <w:rFonts w:ascii="Arial" w:hAnsi="Arial" w:cs="Arial"/>
          <w:b/>
          <w:sz w:val="22"/>
          <w:szCs w:val="22"/>
        </w:rPr>
      </w:pPr>
    </w:p>
    <w:p w:rsidR="008A6015" w:rsidRDefault="008A6015" w:rsidP="00A77CB5">
      <w:pPr>
        <w:jc w:val="both"/>
        <w:rPr>
          <w:rFonts w:ascii="Arial" w:hAnsi="Arial" w:cs="Arial"/>
          <w:b/>
          <w:sz w:val="22"/>
          <w:szCs w:val="22"/>
        </w:rPr>
      </w:pPr>
    </w:p>
    <w:p w:rsidR="00B51EBA" w:rsidRDefault="00EE47ED" w:rsidP="00A77CB5">
      <w:pPr>
        <w:jc w:val="both"/>
        <w:rPr>
          <w:rFonts w:ascii="Arial" w:hAnsi="Arial" w:cs="Arial"/>
          <w:b/>
          <w:sz w:val="22"/>
          <w:szCs w:val="22"/>
        </w:rPr>
      </w:pPr>
      <w:r w:rsidRPr="00A77CB5">
        <w:rPr>
          <w:rFonts w:ascii="Arial" w:hAnsi="Arial" w:cs="Arial"/>
          <w:b/>
          <w:sz w:val="22"/>
          <w:szCs w:val="22"/>
        </w:rPr>
        <w:t xml:space="preserve"> </w:t>
      </w:r>
    </w:p>
    <w:p w:rsidR="00B51EBA" w:rsidRDefault="00B51EBA" w:rsidP="00A77CB5">
      <w:pPr>
        <w:jc w:val="both"/>
        <w:rPr>
          <w:rFonts w:ascii="Arial" w:hAnsi="Arial" w:cs="Arial"/>
          <w:b/>
          <w:sz w:val="22"/>
          <w:szCs w:val="22"/>
        </w:rPr>
      </w:pPr>
    </w:p>
    <w:p w:rsidR="00EE47ED" w:rsidRPr="00A77CB5" w:rsidRDefault="00EE47ED" w:rsidP="00A77CB5">
      <w:pPr>
        <w:jc w:val="both"/>
        <w:rPr>
          <w:rFonts w:ascii="Arial" w:hAnsi="Arial" w:cs="Arial"/>
          <w:b/>
          <w:sz w:val="22"/>
          <w:szCs w:val="22"/>
        </w:rPr>
      </w:pPr>
      <w:r w:rsidRPr="00A77CB5">
        <w:rPr>
          <w:rFonts w:ascii="Arial" w:hAnsi="Arial" w:cs="Arial"/>
          <w:b/>
          <w:sz w:val="22"/>
          <w:szCs w:val="22"/>
        </w:rPr>
        <w:lastRenderedPageBreak/>
        <w:t>Volunteer Training Assessment Record</w:t>
      </w:r>
      <w:r w:rsidRPr="00A77CB5">
        <w:rPr>
          <w:rFonts w:ascii="Arial" w:hAnsi="Arial" w:cs="Arial"/>
          <w:b/>
          <w:noProof/>
          <w:sz w:val="22"/>
          <w:szCs w:val="22"/>
          <w:lang w:val="en-US"/>
        </w:rPr>
        <w:t xml:space="preserve"> </w:t>
      </w:r>
    </w:p>
    <w:p w:rsidR="00EE47ED" w:rsidRPr="00A77CB5" w:rsidRDefault="00EE47ED" w:rsidP="00A77CB5">
      <w:pPr>
        <w:jc w:val="both"/>
        <w:rPr>
          <w:rFonts w:ascii="Arial" w:hAnsi="Arial" w:cs="Arial"/>
          <w:b/>
          <w:sz w:val="22"/>
          <w:szCs w:val="22"/>
        </w:rPr>
      </w:pPr>
    </w:p>
    <w:p w:rsidR="00EE47ED" w:rsidRPr="00A77CB5" w:rsidRDefault="00EE47ED" w:rsidP="00A77CB5">
      <w:pPr>
        <w:jc w:val="both"/>
        <w:rPr>
          <w:rFonts w:ascii="Arial" w:hAnsi="Arial" w:cs="Arial"/>
          <w:b/>
          <w:sz w:val="22"/>
          <w:szCs w:val="22"/>
        </w:rPr>
      </w:pPr>
      <w:r w:rsidRPr="00A77CB5">
        <w:rPr>
          <w:rFonts w:ascii="Arial" w:hAnsi="Arial" w:cs="Arial"/>
          <w:b/>
          <w:sz w:val="22"/>
          <w:szCs w:val="22"/>
        </w:rPr>
        <w:t>Volunteer Name: __________________________________</w:t>
      </w:r>
      <w:proofErr w:type="gramStart"/>
      <w:r w:rsidRPr="00A77CB5">
        <w:rPr>
          <w:rFonts w:ascii="Arial" w:hAnsi="Arial" w:cs="Arial"/>
          <w:b/>
          <w:sz w:val="22"/>
          <w:szCs w:val="22"/>
        </w:rPr>
        <w:t xml:space="preserve">_  </w:t>
      </w:r>
      <w:r w:rsidR="000D7BE3" w:rsidRPr="00A77CB5">
        <w:rPr>
          <w:rFonts w:ascii="Arial" w:hAnsi="Arial" w:cs="Arial"/>
          <w:b/>
          <w:sz w:val="22"/>
          <w:szCs w:val="22"/>
        </w:rPr>
        <w:tab/>
      </w:r>
      <w:proofErr w:type="gramEnd"/>
      <w:r w:rsidR="000D7BE3" w:rsidRPr="00A77CB5">
        <w:rPr>
          <w:rFonts w:ascii="Arial" w:hAnsi="Arial" w:cs="Arial"/>
          <w:b/>
          <w:sz w:val="22"/>
          <w:szCs w:val="22"/>
        </w:rPr>
        <w:t>Organisation</w:t>
      </w:r>
      <w:r w:rsidRPr="00A77CB5">
        <w:rPr>
          <w:rFonts w:ascii="Arial" w:hAnsi="Arial" w:cs="Arial"/>
          <w:b/>
          <w:sz w:val="22"/>
          <w:szCs w:val="22"/>
        </w:rPr>
        <w:t>: ___________________________</w:t>
      </w:r>
      <w:r w:rsidR="000D7BE3" w:rsidRPr="00A77CB5">
        <w:rPr>
          <w:rFonts w:ascii="Arial" w:hAnsi="Arial" w:cs="Arial"/>
          <w:b/>
          <w:sz w:val="22"/>
          <w:szCs w:val="22"/>
        </w:rPr>
        <w:t>__________</w:t>
      </w:r>
      <w:r w:rsidRPr="00A77CB5">
        <w:rPr>
          <w:rFonts w:ascii="Arial" w:hAnsi="Arial" w:cs="Arial"/>
          <w:b/>
          <w:sz w:val="22"/>
          <w:szCs w:val="22"/>
        </w:rPr>
        <w:t xml:space="preserve"> </w:t>
      </w:r>
    </w:p>
    <w:p w:rsidR="00EE47ED" w:rsidRPr="00A77CB5" w:rsidRDefault="00EE47ED" w:rsidP="00A77CB5">
      <w:pPr>
        <w:jc w:val="both"/>
        <w:rPr>
          <w:rFonts w:ascii="Arial" w:hAnsi="Arial" w:cs="Arial"/>
          <w:b/>
          <w:sz w:val="22"/>
          <w:szCs w:val="22"/>
        </w:rPr>
      </w:pPr>
    </w:p>
    <w:tbl>
      <w:tblPr>
        <w:tblStyle w:val="TableGrid"/>
        <w:tblW w:w="14142" w:type="dxa"/>
        <w:tblLayout w:type="fixed"/>
        <w:tblLook w:val="04A0" w:firstRow="1" w:lastRow="0" w:firstColumn="1" w:lastColumn="0" w:noHBand="0" w:noVBand="1"/>
      </w:tblPr>
      <w:tblGrid>
        <w:gridCol w:w="461"/>
        <w:gridCol w:w="4183"/>
        <w:gridCol w:w="567"/>
        <w:gridCol w:w="567"/>
        <w:gridCol w:w="567"/>
        <w:gridCol w:w="709"/>
        <w:gridCol w:w="7088"/>
      </w:tblGrid>
      <w:tr w:rsidR="00EE47ED" w:rsidRPr="00A77CB5" w:rsidTr="00264177">
        <w:trPr>
          <w:trHeight w:val="520"/>
        </w:trPr>
        <w:tc>
          <w:tcPr>
            <w:tcW w:w="461" w:type="dxa"/>
          </w:tcPr>
          <w:p w:rsidR="00EE47ED" w:rsidRPr="00A77CB5" w:rsidRDefault="00EE47ED" w:rsidP="00A77CB5">
            <w:pPr>
              <w:jc w:val="both"/>
              <w:rPr>
                <w:rFonts w:ascii="Arial" w:hAnsi="Arial" w:cs="Arial"/>
                <w:b/>
                <w:sz w:val="22"/>
                <w:szCs w:val="22"/>
              </w:rPr>
            </w:pPr>
          </w:p>
        </w:tc>
        <w:tc>
          <w:tcPr>
            <w:tcW w:w="4183" w:type="dxa"/>
          </w:tcPr>
          <w:p w:rsidR="00EE47ED" w:rsidRPr="00A77CB5" w:rsidRDefault="00EE47ED" w:rsidP="00A77CB5">
            <w:pPr>
              <w:jc w:val="both"/>
              <w:rPr>
                <w:rFonts w:ascii="Arial" w:hAnsi="Arial" w:cs="Arial"/>
                <w:b/>
                <w:sz w:val="22"/>
                <w:szCs w:val="22"/>
              </w:rPr>
            </w:pPr>
            <w:r w:rsidRPr="00A77CB5">
              <w:rPr>
                <w:rFonts w:ascii="Arial" w:hAnsi="Arial" w:cs="Arial"/>
                <w:b/>
                <w:sz w:val="22"/>
                <w:szCs w:val="22"/>
              </w:rPr>
              <w:t>Competence</w:t>
            </w:r>
          </w:p>
          <w:p w:rsidR="00EE47ED" w:rsidRPr="00A77CB5" w:rsidRDefault="00264177" w:rsidP="00A77CB5">
            <w:pPr>
              <w:jc w:val="both"/>
              <w:rPr>
                <w:rFonts w:ascii="Arial" w:hAnsi="Arial" w:cs="Arial"/>
                <w:sz w:val="22"/>
                <w:szCs w:val="22"/>
              </w:rPr>
            </w:pPr>
            <w:r w:rsidRPr="00A77CB5">
              <w:rPr>
                <w:rFonts w:ascii="Arial" w:hAnsi="Arial" w:cs="Arial"/>
                <w:sz w:val="22"/>
                <w:szCs w:val="22"/>
              </w:rPr>
              <w:t>Demonstrated during training</w:t>
            </w:r>
            <w:r w:rsidR="00EE47ED" w:rsidRPr="00A77CB5">
              <w:rPr>
                <w:rFonts w:ascii="Arial" w:hAnsi="Arial" w:cs="Arial"/>
                <w:sz w:val="22"/>
                <w:szCs w:val="22"/>
              </w:rPr>
              <w:t>:</w:t>
            </w:r>
          </w:p>
        </w:tc>
        <w:tc>
          <w:tcPr>
            <w:tcW w:w="567" w:type="dxa"/>
          </w:tcPr>
          <w:p w:rsidR="00EE47ED" w:rsidRPr="00A77CB5" w:rsidRDefault="00EE47ED" w:rsidP="00A77CB5">
            <w:pPr>
              <w:jc w:val="both"/>
              <w:rPr>
                <w:rFonts w:ascii="Arial" w:hAnsi="Arial" w:cs="Arial"/>
                <w:b/>
                <w:sz w:val="22"/>
                <w:szCs w:val="22"/>
              </w:rPr>
            </w:pPr>
            <w:r w:rsidRPr="00A77CB5">
              <w:rPr>
                <w:rFonts w:ascii="Arial" w:hAnsi="Arial" w:cs="Arial"/>
                <w:b/>
                <w:sz w:val="22"/>
                <w:szCs w:val="22"/>
              </w:rPr>
              <w:t>ND</w:t>
            </w:r>
          </w:p>
        </w:tc>
        <w:tc>
          <w:tcPr>
            <w:tcW w:w="567" w:type="dxa"/>
          </w:tcPr>
          <w:p w:rsidR="00EE47ED" w:rsidRPr="00A77CB5" w:rsidRDefault="00EE47ED" w:rsidP="00A77CB5">
            <w:pPr>
              <w:jc w:val="both"/>
              <w:rPr>
                <w:rFonts w:ascii="Arial" w:hAnsi="Arial" w:cs="Arial"/>
                <w:b/>
                <w:sz w:val="22"/>
                <w:szCs w:val="22"/>
              </w:rPr>
            </w:pPr>
            <w:r w:rsidRPr="00A77CB5">
              <w:rPr>
                <w:rFonts w:ascii="Arial" w:hAnsi="Arial" w:cs="Arial"/>
                <w:b/>
                <w:sz w:val="22"/>
                <w:szCs w:val="22"/>
              </w:rPr>
              <w:t>DL</w:t>
            </w:r>
          </w:p>
        </w:tc>
        <w:tc>
          <w:tcPr>
            <w:tcW w:w="567" w:type="dxa"/>
          </w:tcPr>
          <w:p w:rsidR="00EE47ED" w:rsidRPr="00A77CB5" w:rsidRDefault="00EE47ED" w:rsidP="00A77CB5">
            <w:pPr>
              <w:jc w:val="both"/>
              <w:rPr>
                <w:rFonts w:ascii="Arial" w:hAnsi="Arial" w:cs="Arial"/>
                <w:b/>
                <w:sz w:val="22"/>
                <w:szCs w:val="22"/>
              </w:rPr>
            </w:pPr>
            <w:r w:rsidRPr="00A77CB5">
              <w:rPr>
                <w:rFonts w:ascii="Arial" w:hAnsi="Arial" w:cs="Arial"/>
                <w:b/>
                <w:sz w:val="22"/>
                <w:szCs w:val="22"/>
              </w:rPr>
              <w:t>DA</w:t>
            </w:r>
          </w:p>
        </w:tc>
        <w:tc>
          <w:tcPr>
            <w:tcW w:w="709" w:type="dxa"/>
          </w:tcPr>
          <w:p w:rsidR="00EE47ED" w:rsidRPr="00A77CB5" w:rsidRDefault="00EE47ED" w:rsidP="00A77CB5">
            <w:pPr>
              <w:jc w:val="both"/>
              <w:rPr>
                <w:rFonts w:ascii="Arial" w:hAnsi="Arial" w:cs="Arial"/>
                <w:b/>
                <w:sz w:val="22"/>
                <w:szCs w:val="22"/>
              </w:rPr>
            </w:pPr>
            <w:r w:rsidRPr="00A77CB5">
              <w:rPr>
                <w:rFonts w:ascii="Arial" w:hAnsi="Arial" w:cs="Arial"/>
                <w:b/>
                <w:sz w:val="22"/>
                <w:szCs w:val="22"/>
              </w:rPr>
              <w:t>DW</w:t>
            </w:r>
          </w:p>
        </w:tc>
        <w:tc>
          <w:tcPr>
            <w:tcW w:w="7088" w:type="dxa"/>
          </w:tcPr>
          <w:p w:rsidR="00EE47ED" w:rsidRPr="00A77CB5" w:rsidRDefault="00EE47ED" w:rsidP="00A77CB5">
            <w:pPr>
              <w:jc w:val="both"/>
              <w:rPr>
                <w:rFonts w:ascii="Arial" w:hAnsi="Arial" w:cs="Arial"/>
                <w:b/>
                <w:sz w:val="22"/>
                <w:szCs w:val="22"/>
              </w:rPr>
            </w:pPr>
            <w:r w:rsidRPr="00A77CB5">
              <w:rPr>
                <w:rFonts w:ascii="Arial" w:hAnsi="Arial" w:cs="Arial"/>
                <w:b/>
                <w:sz w:val="22"/>
                <w:szCs w:val="22"/>
              </w:rPr>
              <w:t>Comments</w:t>
            </w:r>
          </w:p>
          <w:p w:rsidR="00EE47ED" w:rsidRPr="00A77CB5" w:rsidRDefault="00EE47ED" w:rsidP="00A77CB5">
            <w:pPr>
              <w:jc w:val="both"/>
              <w:rPr>
                <w:rFonts w:ascii="Arial" w:hAnsi="Arial" w:cs="Arial"/>
                <w:sz w:val="22"/>
                <w:szCs w:val="22"/>
              </w:rPr>
            </w:pPr>
            <w:r w:rsidRPr="00A77CB5">
              <w:rPr>
                <w:rFonts w:ascii="Arial" w:hAnsi="Arial" w:cs="Arial"/>
                <w:sz w:val="22"/>
                <w:szCs w:val="22"/>
              </w:rPr>
              <w:t>(Please be as objective as possible giving examples from training sessions).</w:t>
            </w:r>
          </w:p>
        </w:tc>
      </w:tr>
      <w:tr w:rsidR="00EE47ED" w:rsidRPr="00A77CB5" w:rsidTr="00264177">
        <w:tc>
          <w:tcPr>
            <w:tcW w:w="461" w:type="dxa"/>
          </w:tcPr>
          <w:p w:rsidR="00EE47ED" w:rsidRPr="00A77CB5" w:rsidRDefault="00EE47ED" w:rsidP="00A77CB5">
            <w:pPr>
              <w:jc w:val="both"/>
              <w:rPr>
                <w:rFonts w:ascii="Arial" w:hAnsi="Arial" w:cs="Arial"/>
                <w:sz w:val="22"/>
                <w:szCs w:val="22"/>
              </w:rPr>
            </w:pPr>
            <w:r w:rsidRPr="00A77CB5">
              <w:rPr>
                <w:rFonts w:ascii="Arial" w:hAnsi="Arial" w:cs="Arial"/>
                <w:sz w:val="22"/>
                <w:szCs w:val="22"/>
              </w:rPr>
              <w:t>1</w:t>
            </w:r>
          </w:p>
        </w:tc>
        <w:tc>
          <w:tcPr>
            <w:tcW w:w="4183" w:type="dxa"/>
          </w:tcPr>
          <w:p w:rsidR="00EE47ED" w:rsidRPr="00A77CB5" w:rsidRDefault="00EE47ED" w:rsidP="00A77CB5">
            <w:pPr>
              <w:jc w:val="both"/>
              <w:rPr>
                <w:rFonts w:ascii="Arial" w:hAnsi="Arial" w:cs="Arial"/>
                <w:sz w:val="22"/>
                <w:szCs w:val="22"/>
              </w:rPr>
            </w:pPr>
            <w:r w:rsidRPr="00A77CB5">
              <w:rPr>
                <w:rFonts w:ascii="Arial" w:hAnsi="Arial" w:cs="Arial"/>
                <w:sz w:val="22"/>
                <w:szCs w:val="22"/>
              </w:rPr>
              <w:t xml:space="preserve">Commitment to the </w:t>
            </w:r>
            <w:r w:rsidR="00AE0A2E" w:rsidRPr="00A77CB5">
              <w:rPr>
                <w:rFonts w:ascii="Arial" w:hAnsi="Arial" w:cs="Arial"/>
                <w:sz w:val="22"/>
                <w:szCs w:val="22"/>
              </w:rPr>
              <w:t xml:space="preserve">organisation </w:t>
            </w:r>
            <w:r w:rsidRPr="00A77CB5">
              <w:rPr>
                <w:rFonts w:ascii="Arial" w:hAnsi="Arial" w:cs="Arial"/>
                <w:sz w:val="22"/>
                <w:szCs w:val="22"/>
              </w:rPr>
              <w:t>and wellbeing of children, young people and families.</w:t>
            </w:r>
          </w:p>
        </w:tc>
        <w:tc>
          <w:tcPr>
            <w:tcW w:w="567" w:type="dxa"/>
          </w:tcPr>
          <w:p w:rsidR="00EE47ED" w:rsidRPr="00A77CB5" w:rsidRDefault="00EE47ED" w:rsidP="00A77CB5">
            <w:pPr>
              <w:jc w:val="both"/>
              <w:rPr>
                <w:rFonts w:ascii="Arial" w:hAnsi="Arial" w:cs="Arial"/>
                <w:b/>
                <w:sz w:val="22"/>
                <w:szCs w:val="22"/>
              </w:rPr>
            </w:pPr>
          </w:p>
        </w:tc>
        <w:tc>
          <w:tcPr>
            <w:tcW w:w="567" w:type="dxa"/>
          </w:tcPr>
          <w:p w:rsidR="00EE47ED" w:rsidRPr="00A77CB5" w:rsidRDefault="00EE47ED" w:rsidP="00A77CB5">
            <w:pPr>
              <w:jc w:val="both"/>
              <w:rPr>
                <w:rFonts w:ascii="Arial" w:hAnsi="Arial" w:cs="Arial"/>
                <w:b/>
                <w:sz w:val="22"/>
                <w:szCs w:val="22"/>
              </w:rPr>
            </w:pPr>
          </w:p>
        </w:tc>
        <w:tc>
          <w:tcPr>
            <w:tcW w:w="567" w:type="dxa"/>
          </w:tcPr>
          <w:p w:rsidR="00EE47ED" w:rsidRPr="00A77CB5" w:rsidRDefault="00EE47ED" w:rsidP="00A77CB5">
            <w:pPr>
              <w:jc w:val="both"/>
              <w:rPr>
                <w:rFonts w:ascii="Arial" w:hAnsi="Arial" w:cs="Arial"/>
                <w:b/>
                <w:sz w:val="22"/>
                <w:szCs w:val="22"/>
              </w:rPr>
            </w:pPr>
          </w:p>
        </w:tc>
        <w:tc>
          <w:tcPr>
            <w:tcW w:w="709" w:type="dxa"/>
          </w:tcPr>
          <w:p w:rsidR="00EE47ED" w:rsidRPr="00A77CB5" w:rsidRDefault="00EE47ED" w:rsidP="00A77CB5">
            <w:pPr>
              <w:jc w:val="both"/>
              <w:rPr>
                <w:rFonts w:ascii="Arial" w:hAnsi="Arial" w:cs="Arial"/>
                <w:b/>
                <w:sz w:val="22"/>
                <w:szCs w:val="22"/>
              </w:rPr>
            </w:pPr>
          </w:p>
        </w:tc>
        <w:tc>
          <w:tcPr>
            <w:tcW w:w="7088" w:type="dxa"/>
          </w:tcPr>
          <w:p w:rsidR="00EE47ED" w:rsidRPr="00A77CB5" w:rsidRDefault="00EE47ED" w:rsidP="00A77CB5">
            <w:pPr>
              <w:jc w:val="both"/>
              <w:rPr>
                <w:rFonts w:ascii="Arial" w:hAnsi="Arial" w:cs="Arial"/>
                <w:b/>
                <w:sz w:val="22"/>
                <w:szCs w:val="22"/>
              </w:rPr>
            </w:pPr>
          </w:p>
        </w:tc>
      </w:tr>
      <w:tr w:rsidR="00EE47ED" w:rsidRPr="00A77CB5" w:rsidTr="00264177">
        <w:tc>
          <w:tcPr>
            <w:tcW w:w="461" w:type="dxa"/>
          </w:tcPr>
          <w:p w:rsidR="00EE47ED" w:rsidRPr="00A77CB5" w:rsidRDefault="00EE47ED" w:rsidP="00A77CB5">
            <w:pPr>
              <w:jc w:val="both"/>
              <w:rPr>
                <w:rFonts w:ascii="Arial" w:hAnsi="Arial" w:cs="Arial"/>
                <w:sz w:val="22"/>
                <w:szCs w:val="22"/>
              </w:rPr>
            </w:pPr>
            <w:r w:rsidRPr="00A77CB5">
              <w:rPr>
                <w:rFonts w:ascii="Arial" w:hAnsi="Arial" w:cs="Arial"/>
                <w:sz w:val="22"/>
                <w:szCs w:val="22"/>
              </w:rPr>
              <w:t>2</w:t>
            </w:r>
          </w:p>
        </w:tc>
        <w:tc>
          <w:tcPr>
            <w:tcW w:w="4183" w:type="dxa"/>
          </w:tcPr>
          <w:p w:rsidR="00EE47ED" w:rsidRPr="00A77CB5" w:rsidRDefault="00EE47ED" w:rsidP="00A77CB5">
            <w:pPr>
              <w:jc w:val="both"/>
              <w:rPr>
                <w:rFonts w:ascii="Arial" w:hAnsi="Arial" w:cs="Arial"/>
                <w:sz w:val="22"/>
                <w:szCs w:val="22"/>
              </w:rPr>
            </w:pPr>
            <w:r w:rsidRPr="00A77CB5">
              <w:rPr>
                <w:rFonts w:ascii="Arial" w:hAnsi="Arial" w:cs="Arial"/>
                <w:sz w:val="22"/>
                <w:szCs w:val="22"/>
              </w:rPr>
              <w:t>Good self-awareness, ability to reflect on actions and experience</w:t>
            </w:r>
            <w:r w:rsidR="008A6015">
              <w:rPr>
                <w:rFonts w:ascii="Arial" w:hAnsi="Arial" w:cs="Arial"/>
                <w:sz w:val="22"/>
                <w:szCs w:val="22"/>
              </w:rPr>
              <w:t>.</w:t>
            </w:r>
          </w:p>
        </w:tc>
        <w:tc>
          <w:tcPr>
            <w:tcW w:w="567" w:type="dxa"/>
          </w:tcPr>
          <w:p w:rsidR="00EE47ED" w:rsidRPr="00A77CB5" w:rsidRDefault="00EE47ED" w:rsidP="00A77CB5">
            <w:pPr>
              <w:jc w:val="both"/>
              <w:rPr>
                <w:rFonts w:ascii="Arial" w:hAnsi="Arial" w:cs="Arial"/>
                <w:b/>
                <w:sz w:val="22"/>
                <w:szCs w:val="22"/>
              </w:rPr>
            </w:pPr>
          </w:p>
        </w:tc>
        <w:tc>
          <w:tcPr>
            <w:tcW w:w="567" w:type="dxa"/>
          </w:tcPr>
          <w:p w:rsidR="00EE47ED" w:rsidRPr="00A77CB5" w:rsidRDefault="00EE47ED" w:rsidP="00A77CB5">
            <w:pPr>
              <w:jc w:val="both"/>
              <w:rPr>
                <w:rFonts w:ascii="Arial" w:hAnsi="Arial" w:cs="Arial"/>
                <w:b/>
                <w:sz w:val="22"/>
                <w:szCs w:val="22"/>
              </w:rPr>
            </w:pPr>
          </w:p>
        </w:tc>
        <w:tc>
          <w:tcPr>
            <w:tcW w:w="567" w:type="dxa"/>
          </w:tcPr>
          <w:p w:rsidR="00EE47ED" w:rsidRPr="00A77CB5" w:rsidRDefault="00EE47ED" w:rsidP="00A77CB5">
            <w:pPr>
              <w:jc w:val="both"/>
              <w:rPr>
                <w:rFonts w:ascii="Arial" w:hAnsi="Arial" w:cs="Arial"/>
                <w:b/>
                <w:sz w:val="22"/>
                <w:szCs w:val="22"/>
              </w:rPr>
            </w:pPr>
          </w:p>
        </w:tc>
        <w:tc>
          <w:tcPr>
            <w:tcW w:w="709" w:type="dxa"/>
          </w:tcPr>
          <w:p w:rsidR="00EE47ED" w:rsidRPr="00A77CB5" w:rsidRDefault="00EE47ED" w:rsidP="00A77CB5">
            <w:pPr>
              <w:jc w:val="both"/>
              <w:rPr>
                <w:rFonts w:ascii="Arial" w:hAnsi="Arial" w:cs="Arial"/>
                <w:b/>
                <w:sz w:val="22"/>
                <w:szCs w:val="22"/>
              </w:rPr>
            </w:pPr>
          </w:p>
        </w:tc>
        <w:tc>
          <w:tcPr>
            <w:tcW w:w="7088" w:type="dxa"/>
          </w:tcPr>
          <w:p w:rsidR="00EE47ED" w:rsidRPr="00A77CB5" w:rsidRDefault="00EE47ED" w:rsidP="00A77CB5">
            <w:pPr>
              <w:jc w:val="both"/>
              <w:rPr>
                <w:rFonts w:ascii="Arial" w:hAnsi="Arial" w:cs="Arial"/>
                <w:b/>
                <w:sz w:val="22"/>
                <w:szCs w:val="22"/>
              </w:rPr>
            </w:pPr>
          </w:p>
        </w:tc>
      </w:tr>
      <w:tr w:rsidR="00EE47ED" w:rsidRPr="00A77CB5" w:rsidTr="00264177">
        <w:tc>
          <w:tcPr>
            <w:tcW w:w="461" w:type="dxa"/>
          </w:tcPr>
          <w:p w:rsidR="00EE47ED" w:rsidRPr="00A77CB5" w:rsidRDefault="00EE47ED" w:rsidP="00A77CB5">
            <w:pPr>
              <w:jc w:val="both"/>
              <w:rPr>
                <w:rFonts w:ascii="Arial" w:hAnsi="Arial" w:cs="Arial"/>
                <w:sz w:val="22"/>
                <w:szCs w:val="22"/>
              </w:rPr>
            </w:pPr>
            <w:r w:rsidRPr="00A77CB5">
              <w:rPr>
                <w:rFonts w:ascii="Arial" w:hAnsi="Arial" w:cs="Arial"/>
                <w:sz w:val="22"/>
                <w:szCs w:val="22"/>
              </w:rPr>
              <w:t>3</w:t>
            </w:r>
          </w:p>
        </w:tc>
        <w:tc>
          <w:tcPr>
            <w:tcW w:w="4183" w:type="dxa"/>
          </w:tcPr>
          <w:p w:rsidR="00EE47ED" w:rsidRPr="00A77CB5" w:rsidRDefault="00EE47ED" w:rsidP="00A77CB5">
            <w:pPr>
              <w:jc w:val="both"/>
              <w:rPr>
                <w:rFonts w:ascii="Arial" w:hAnsi="Arial" w:cs="Arial"/>
                <w:sz w:val="22"/>
                <w:szCs w:val="22"/>
              </w:rPr>
            </w:pPr>
            <w:r w:rsidRPr="00A77CB5">
              <w:rPr>
                <w:rFonts w:ascii="Arial" w:hAnsi="Arial" w:cs="Arial"/>
                <w:sz w:val="22"/>
                <w:szCs w:val="22"/>
              </w:rPr>
              <w:t>Good listening and communication skills.</w:t>
            </w:r>
          </w:p>
        </w:tc>
        <w:tc>
          <w:tcPr>
            <w:tcW w:w="567" w:type="dxa"/>
          </w:tcPr>
          <w:p w:rsidR="00EE47ED" w:rsidRPr="00A77CB5" w:rsidRDefault="00EE47ED" w:rsidP="00A77CB5">
            <w:pPr>
              <w:jc w:val="both"/>
              <w:rPr>
                <w:rFonts w:ascii="Arial" w:hAnsi="Arial" w:cs="Arial"/>
                <w:b/>
                <w:sz w:val="22"/>
                <w:szCs w:val="22"/>
              </w:rPr>
            </w:pPr>
          </w:p>
        </w:tc>
        <w:tc>
          <w:tcPr>
            <w:tcW w:w="567" w:type="dxa"/>
          </w:tcPr>
          <w:p w:rsidR="00EE47ED" w:rsidRPr="00A77CB5" w:rsidRDefault="00EE47ED" w:rsidP="00A77CB5">
            <w:pPr>
              <w:jc w:val="both"/>
              <w:rPr>
                <w:rFonts w:ascii="Arial" w:hAnsi="Arial" w:cs="Arial"/>
                <w:b/>
                <w:sz w:val="22"/>
                <w:szCs w:val="22"/>
              </w:rPr>
            </w:pPr>
          </w:p>
        </w:tc>
        <w:tc>
          <w:tcPr>
            <w:tcW w:w="567" w:type="dxa"/>
          </w:tcPr>
          <w:p w:rsidR="00EE47ED" w:rsidRPr="00A77CB5" w:rsidRDefault="00EE47ED" w:rsidP="00A77CB5">
            <w:pPr>
              <w:jc w:val="both"/>
              <w:rPr>
                <w:rFonts w:ascii="Arial" w:hAnsi="Arial" w:cs="Arial"/>
                <w:b/>
                <w:sz w:val="22"/>
                <w:szCs w:val="22"/>
              </w:rPr>
            </w:pPr>
          </w:p>
        </w:tc>
        <w:tc>
          <w:tcPr>
            <w:tcW w:w="709" w:type="dxa"/>
          </w:tcPr>
          <w:p w:rsidR="00EE47ED" w:rsidRPr="00A77CB5" w:rsidRDefault="00EE47ED" w:rsidP="00A77CB5">
            <w:pPr>
              <w:jc w:val="both"/>
              <w:rPr>
                <w:rFonts w:ascii="Arial" w:hAnsi="Arial" w:cs="Arial"/>
                <w:b/>
                <w:sz w:val="22"/>
                <w:szCs w:val="22"/>
              </w:rPr>
            </w:pPr>
          </w:p>
        </w:tc>
        <w:tc>
          <w:tcPr>
            <w:tcW w:w="7088" w:type="dxa"/>
          </w:tcPr>
          <w:p w:rsidR="00EE47ED" w:rsidRPr="00A77CB5" w:rsidRDefault="00EE47ED" w:rsidP="00A77CB5">
            <w:pPr>
              <w:jc w:val="both"/>
              <w:rPr>
                <w:rFonts w:ascii="Arial" w:hAnsi="Arial" w:cs="Arial"/>
                <w:b/>
                <w:sz w:val="22"/>
                <w:szCs w:val="22"/>
              </w:rPr>
            </w:pPr>
          </w:p>
        </w:tc>
      </w:tr>
      <w:tr w:rsidR="00EE47ED" w:rsidRPr="00A77CB5" w:rsidTr="00264177">
        <w:tc>
          <w:tcPr>
            <w:tcW w:w="461" w:type="dxa"/>
          </w:tcPr>
          <w:p w:rsidR="00EE47ED" w:rsidRPr="00A77CB5" w:rsidRDefault="00EE47ED" w:rsidP="00A77CB5">
            <w:pPr>
              <w:jc w:val="both"/>
              <w:rPr>
                <w:rFonts w:ascii="Arial" w:hAnsi="Arial" w:cs="Arial"/>
                <w:sz w:val="22"/>
                <w:szCs w:val="22"/>
              </w:rPr>
            </w:pPr>
            <w:r w:rsidRPr="00A77CB5">
              <w:rPr>
                <w:rFonts w:ascii="Arial" w:hAnsi="Arial" w:cs="Arial"/>
                <w:sz w:val="22"/>
                <w:szCs w:val="22"/>
              </w:rPr>
              <w:t>4</w:t>
            </w:r>
          </w:p>
        </w:tc>
        <w:tc>
          <w:tcPr>
            <w:tcW w:w="4183" w:type="dxa"/>
          </w:tcPr>
          <w:p w:rsidR="00EE47ED" w:rsidRPr="00A77CB5" w:rsidRDefault="00EE47ED" w:rsidP="00A77CB5">
            <w:pPr>
              <w:jc w:val="both"/>
              <w:rPr>
                <w:rFonts w:ascii="Arial" w:hAnsi="Arial" w:cs="Arial"/>
                <w:sz w:val="22"/>
                <w:szCs w:val="22"/>
              </w:rPr>
            </w:pPr>
            <w:r w:rsidRPr="00A77CB5">
              <w:rPr>
                <w:rFonts w:ascii="Arial" w:hAnsi="Arial" w:cs="Arial"/>
                <w:sz w:val="22"/>
                <w:szCs w:val="22"/>
              </w:rPr>
              <w:t xml:space="preserve">Respect for others </w:t>
            </w:r>
            <w:proofErr w:type="gramStart"/>
            <w:r w:rsidRPr="00A77CB5">
              <w:rPr>
                <w:rFonts w:ascii="Arial" w:hAnsi="Arial" w:cs="Arial"/>
                <w:sz w:val="22"/>
                <w:szCs w:val="22"/>
              </w:rPr>
              <w:t>at all times</w:t>
            </w:r>
            <w:proofErr w:type="gramEnd"/>
            <w:r w:rsidRPr="00A77CB5">
              <w:rPr>
                <w:rFonts w:ascii="Arial" w:hAnsi="Arial" w:cs="Arial"/>
                <w:sz w:val="22"/>
                <w:szCs w:val="22"/>
              </w:rPr>
              <w:t>.</w:t>
            </w:r>
          </w:p>
          <w:p w:rsidR="00EE47ED" w:rsidRPr="00A77CB5" w:rsidRDefault="00EE47ED" w:rsidP="00A77CB5">
            <w:pPr>
              <w:jc w:val="both"/>
              <w:rPr>
                <w:rFonts w:ascii="Arial" w:hAnsi="Arial" w:cs="Arial"/>
                <w:sz w:val="22"/>
                <w:szCs w:val="22"/>
              </w:rPr>
            </w:pPr>
          </w:p>
        </w:tc>
        <w:tc>
          <w:tcPr>
            <w:tcW w:w="567" w:type="dxa"/>
          </w:tcPr>
          <w:p w:rsidR="00EE47ED" w:rsidRPr="00A77CB5" w:rsidRDefault="00EE47ED" w:rsidP="00A77CB5">
            <w:pPr>
              <w:jc w:val="both"/>
              <w:rPr>
                <w:rFonts w:ascii="Arial" w:hAnsi="Arial" w:cs="Arial"/>
                <w:b/>
                <w:sz w:val="22"/>
                <w:szCs w:val="22"/>
              </w:rPr>
            </w:pPr>
          </w:p>
        </w:tc>
        <w:tc>
          <w:tcPr>
            <w:tcW w:w="567" w:type="dxa"/>
          </w:tcPr>
          <w:p w:rsidR="00EE47ED" w:rsidRPr="00A77CB5" w:rsidRDefault="00EE47ED" w:rsidP="00A77CB5">
            <w:pPr>
              <w:jc w:val="both"/>
              <w:rPr>
                <w:rFonts w:ascii="Arial" w:hAnsi="Arial" w:cs="Arial"/>
                <w:b/>
                <w:sz w:val="22"/>
                <w:szCs w:val="22"/>
              </w:rPr>
            </w:pPr>
          </w:p>
        </w:tc>
        <w:tc>
          <w:tcPr>
            <w:tcW w:w="567" w:type="dxa"/>
          </w:tcPr>
          <w:p w:rsidR="00EE47ED" w:rsidRPr="00A77CB5" w:rsidRDefault="00EE47ED" w:rsidP="00A77CB5">
            <w:pPr>
              <w:jc w:val="both"/>
              <w:rPr>
                <w:rFonts w:ascii="Arial" w:hAnsi="Arial" w:cs="Arial"/>
                <w:b/>
                <w:sz w:val="22"/>
                <w:szCs w:val="22"/>
              </w:rPr>
            </w:pPr>
          </w:p>
        </w:tc>
        <w:tc>
          <w:tcPr>
            <w:tcW w:w="709" w:type="dxa"/>
          </w:tcPr>
          <w:p w:rsidR="00EE47ED" w:rsidRPr="00A77CB5" w:rsidRDefault="00EE47ED" w:rsidP="00A77CB5">
            <w:pPr>
              <w:jc w:val="both"/>
              <w:rPr>
                <w:rFonts w:ascii="Arial" w:hAnsi="Arial" w:cs="Arial"/>
                <w:b/>
                <w:sz w:val="22"/>
                <w:szCs w:val="22"/>
              </w:rPr>
            </w:pPr>
          </w:p>
        </w:tc>
        <w:tc>
          <w:tcPr>
            <w:tcW w:w="7088" w:type="dxa"/>
          </w:tcPr>
          <w:p w:rsidR="00EE47ED" w:rsidRPr="00A77CB5" w:rsidRDefault="00EE47ED" w:rsidP="00A77CB5">
            <w:pPr>
              <w:jc w:val="both"/>
              <w:rPr>
                <w:rFonts w:ascii="Arial" w:hAnsi="Arial" w:cs="Arial"/>
                <w:b/>
                <w:sz w:val="22"/>
                <w:szCs w:val="22"/>
              </w:rPr>
            </w:pPr>
          </w:p>
        </w:tc>
      </w:tr>
      <w:tr w:rsidR="00EE47ED" w:rsidRPr="00A77CB5" w:rsidTr="00264177">
        <w:tc>
          <w:tcPr>
            <w:tcW w:w="461" w:type="dxa"/>
          </w:tcPr>
          <w:p w:rsidR="00EE47ED" w:rsidRPr="00A77CB5" w:rsidRDefault="00EE47ED" w:rsidP="00A77CB5">
            <w:pPr>
              <w:jc w:val="both"/>
              <w:rPr>
                <w:rFonts w:ascii="Arial" w:hAnsi="Arial" w:cs="Arial"/>
                <w:sz w:val="22"/>
                <w:szCs w:val="22"/>
              </w:rPr>
            </w:pPr>
            <w:r w:rsidRPr="00A77CB5">
              <w:rPr>
                <w:rFonts w:ascii="Arial" w:hAnsi="Arial" w:cs="Arial"/>
                <w:sz w:val="22"/>
                <w:szCs w:val="22"/>
              </w:rPr>
              <w:t>5</w:t>
            </w:r>
          </w:p>
        </w:tc>
        <w:tc>
          <w:tcPr>
            <w:tcW w:w="4183" w:type="dxa"/>
          </w:tcPr>
          <w:p w:rsidR="00EE47ED" w:rsidRPr="00A77CB5" w:rsidRDefault="00EE47ED" w:rsidP="00A77CB5">
            <w:pPr>
              <w:jc w:val="both"/>
              <w:rPr>
                <w:rFonts w:ascii="Arial" w:hAnsi="Arial" w:cs="Arial"/>
                <w:sz w:val="22"/>
                <w:szCs w:val="22"/>
              </w:rPr>
            </w:pPr>
            <w:r w:rsidRPr="00A77CB5">
              <w:rPr>
                <w:rFonts w:ascii="Arial" w:hAnsi="Arial" w:cs="Arial"/>
                <w:sz w:val="22"/>
                <w:szCs w:val="22"/>
              </w:rPr>
              <w:t>Non-judgemental approach, sensitivity to the needs of people of all ages and backgrounds.</w:t>
            </w:r>
          </w:p>
        </w:tc>
        <w:tc>
          <w:tcPr>
            <w:tcW w:w="567" w:type="dxa"/>
          </w:tcPr>
          <w:p w:rsidR="00EE47ED" w:rsidRPr="00A77CB5" w:rsidRDefault="00EE47ED" w:rsidP="00A77CB5">
            <w:pPr>
              <w:jc w:val="both"/>
              <w:rPr>
                <w:rFonts w:ascii="Arial" w:hAnsi="Arial" w:cs="Arial"/>
                <w:b/>
                <w:sz w:val="22"/>
                <w:szCs w:val="22"/>
              </w:rPr>
            </w:pPr>
          </w:p>
        </w:tc>
        <w:tc>
          <w:tcPr>
            <w:tcW w:w="567" w:type="dxa"/>
          </w:tcPr>
          <w:p w:rsidR="00EE47ED" w:rsidRPr="00A77CB5" w:rsidRDefault="00EE47ED" w:rsidP="00A77CB5">
            <w:pPr>
              <w:jc w:val="both"/>
              <w:rPr>
                <w:rFonts w:ascii="Arial" w:hAnsi="Arial" w:cs="Arial"/>
                <w:b/>
                <w:sz w:val="22"/>
                <w:szCs w:val="22"/>
              </w:rPr>
            </w:pPr>
          </w:p>
        </w:tc>
        <w:tc>
          <w:tcPr>
            <w:tcW w:w="567" w:type="dxa"/>
          </w:tcPr>
          <w:p w:rsidR="00EE47ED" w:rsidRPr="00A77CB5" w:rsidRDefault="00EE47ED" w:rsidP="00A77CB5">
            <w:pPr>
              <w:jc w:val="both"/>
              <w:rPr>
                <w:rFonts w:ascii="Arial" w:hAnsi="Arial" w:cs="Arial"/>
                <w:b/>
                <w:sz w:val="22"/>
                <w:szCs w:val="22"/>
              </w:rPr>
            </w:pPr>
          </w:p>
        </w:tc>
        <w:tc>
          <w:tcPr>
            <w:tcW w:w="709" w:type="dxa"/>
          </w:tcPr>
          <w:p w:rsidR="00EE47ED" w:rsidRPr="00A77CB5" w:rsidRDefault="00EE47ED" w:rsidP="00A77CB5">
            <w:pPr>
              <w:jc w:val="both"/>
              <w:rPr>
                <w:rFonts w:ascii="Arial" w:hAnsi="Arial" w:cs="Arial"/>
                <w:b/>
                <w:sz w:val="22"/>
                <w:szCs w:val="22"/>
              </w:rPr>
            </w:pPr>
          </w:p>
        </w:tc>
        <w:tc>
          <w:tcPr>
            <w:tcW w:w="7088" w:type="dxa"/>
          </w:tcPr>
          <w:p w:rsidR="00EE47ED" w:rsidRPr="00A77CB5" w:rsidRDefault="00EE47ED" w:rsidP="00A77CB5">
            <w:pPr>
              <w:jc w:val="both"/>
              <w:rPr>
                <w:rFonts w:ascii="Arial" w:hAnsi="Arial" w:cs="Arial"/>
                <w:b/>
                <w:sz w:val="22"/>
                <w:szCs w:val="22"/>
              </w:rPr>
            </w:pPr>
          </w:p>
        </w:tc>
      </w:tr>
      <w:tr w:rsidR="00264177" w:rsidRPr="00A77CB5" w:rsidTr="00264177">
        <w:tc>
          <w:tcPr>
            <w:tcW w:w="461" w:type="dxa"/>
          </w:tcPr>
          <w:p w:rsidR="00264177" w:rsidRPr="00A77CB5" w:rsidRDefault="00264177" w:rsidP="00A77CB5">
            <w:pPr>
              <w:jc w:val="both"/>
              <w:rPr>
                <w:rFonts w:ascii="Arial" w:hAnsi="Arial" w:cs="Arial"/>
                <w:sz w:val="22"/>
                <w:szCs w:val="22"/>
              </w:rPr>
            </w:pPr>
            <w:r w:rsidRPr="00A77CB5">
              <w:rPr>
                <w:rFonts w:ascii="Arial" w:hAnsi="Arial" w:cs="Arial"/>
                <w:sz w:val="22"/>
                <w:szCs w:val="22"/>
              </w:rPr>
              <w:t>6</w:t>
            </w:r>
          </w:p>
        </w:tc>
        <w:tc>
          <w:tcPr>
            <w:tcW w:w="4183" w:type="dxa"/>
          </w:tcPr>
          <w:p w:rsidR="00264177" w:rsidRPr="00A77CB5" w:rsidRDefault="00264177" w:rsidP="00A77CB5">
            <w:pPr>
              <w:jc w:val="both"/>
              <w:rPr>
                <w:rFonts w:ascii="Arial" w:hAnsi="Arial" w:cs="Arial"/>
                <w:sz w:val="22"/>
                <w:szCs w:val="22"/>
              </w:rPr>
            </w:pPr>
            <w:r w:rsidRPr="00A77CB5">
              <w:rPr>
                <w:rFonts w:ascii="Arial" w:hAnsi="Arial" w:cs="Arial"/>
                <w:sz w:val="22"/>
                <w:szCs w:val="22"/>
              </w:rPr>
              <w:t>Clear understanding of confidentiality during activity sessions</w:t>
            </w:r>
            <w:r w:rsidR="008A6015">
              <w:rPr>
                <w:rFonts w:ascii="Arial" w:hAnsi="Arial" w:cs="Arial"/>
                <w:sz w:val="22"/>
                <w:szCs w:val="22"/>
              </w:rPr>
              <w:t>.</w:t>
            </w:r>
          </w:p>
        </w:tc>
        <w:tc>
          <w:tcPr>
            <w:tcW w:w="567" w:type="dxa"/>
          </w:tcPr>
          <w:p w:rsidR="00264177" w:rsidRPr="00A77CB5" w:rsidRDefault="00264177" w:rsidP="00A77CB5">
            <w:pPr>
              <w:jc w:val="both"/>
              <w:rPr>
                <w:rFonts w:ascii="Arial" w:hAnsi="Arial" w:cs="Arial"/>
                <w:b/>
                <w:sz w:val="22"/>
                <w:szCs w:val="22"/>
              </w:rPr>
            </w:pPr>
          </w:p>
        </w:tc>
        <w:tc>
          <w:tcPr>
            <w:tcW w:w="567" w:type="dxa"/>
          </w:tcPr>
          <w:p w:rsidR="00264177" w:rsidRPr="00A77CB5" w:rsidRDefault="00264177" w:rsidP="00A77CB5">
            <w:pPr>
              <w:jc w:val="both"/>
              <w:rPr>
                <w:rFonts w:ascii="Arial" w:hAnsi="Arial" w:cs="Arial"/>
                <w:b/>
                <w:sz w:val="22"/>
                <w:szCs w:val="22"/>
              </w:rPr>
            </w:pPr>
          </w:p>
        </w:tc>
        <w:tc>
          <w:tcPr>
            <w:tcW w:w="567" w:type="dxa"/>
          </w:tcPr>
          <w:p w:rsidR="00264177" w:rsidRPr="00A77CB5" w:rsidRDefault="00264177" w:rsidP="00A77CB5">
            <w:pPr>
              <w:jc w:val="both"/>
              <w:rPr>
                <w:rFonts w:ascii="Arial" w:hAnsi="Arial" w:cs="Arial"/>
                <w:b/>
                <w:sz w:val="22"/>
                <w:szCs w:val="22"/>
              </w:rPr>
            </w:pPr>
          </w:p>
        </w:tc>
        <w:tc>
          <w:tcPr>
            <w:tcW w:w="709" w:type="dxa"/>
          </w:tcPr>
          <w:p w:rsidR="00264177" w:rsidRPr="00A77CB5" w:rsidRDefault="00264177" w:rsidP="00A77CB5">
            <w:pPr>
              <w:jc w:val="both"/>
              <w:rPr>
                <w:rFonts w:ascii="Arial" w:hAnsi="Arial" w:cs="Arial"/>
                <w:b/>
                <w:sz w:val="22"/>
                <w:szCs w:val="22"/>
              </w:rPr>
            </w:pPr>
          </w:p>
        </w:tc>
        <w:tc>
          <w:tcPr>
            <w:tcW w:w="7088" w:type="dxa"/>
          </w:tcPr>
          <w:p w:rsidR="00264177" w:rsidRPr="00A77CB5" w:rsidRDefault="00264177" w:rsidP="00A77CB5">
            <w:pPr>
              <w:jc w:val="both"/>
              <w:rPr>
                <w:rFonts w:ascii="Arial" w:hAnsi="Arial" w:cs="Arial"/>
                <w:b/>
                <w:sz w:val="22"/>
                <w:szCs w:val="22"/>
              </w:rPr>
            </w:pPr>
          </w:p>
        </w:tc>
      </w:tr>
      <w:tr w:rsidR="00264177" w:rsidRPr="00A77CB5" w:rsidTr="00264177">
        <w:tc>
          <w:tcPr>
            <w:tcW w:w="461" w:type="dxa"/>
          </w:tcPr>
          <w:p w:rsidR="00264177" w:rsidRPr="00A77CB5" w:rsidRDefault="00264177" w:rsidP="00A77CB5">
            <w:pPr>
              <w:jc w:val="both"/>
              <w:rPr>
                <w:rFonts w:ascii="Arial" w:hAnsi="Arial" w:cs="Arial"/>
                <w:sz w:val="22"/>
                <w:szCs w:val="22"/>
              </w:rPr>
            </w:pPr>
            <w:r w:rsidRPr="00A77CB5">
              <w:rPr>
                <w:rFonts w:ascii="Arial" w:hAnsi="Arial" w:cs="Arial"/>
                <w:sz w:val="22"/>
                <w:szCs w:val="22"/>
              </w:rPr>
              <w:t>7</w:t>
            </w:r>
          </w:p>
        </w:tc>
        <w:tc>
          <w:tcPr>
            <w:tcW w:w="4183" w:type="dxa"/>
          </w:tcPr>
          <w:p w:rsidR="00264177" w:rsidRPr="00A77CB5" w:rsidRDefault="00264177" w:rsidP="00A77CB5">
            <w:pPr>
              <w:jc w:val="both"/>
              <w:rPr>
                <w:rFonts w:ascii="Arial" w:hAnsi="Arial" w:cs="Arial"/>
                <w:sz w:val="22"/>
                <w:szCs w:val="22"/>
              </w:rPr>
            </w:pPr>
            <w:r w:rsidRPr="00A77CB5">
              <w:rPr>
                <w:rFonts w:ascii="Arial" w:hAnsi="Arial" w:cs="Arial"/>
                <w:sz w:val="22"/>
                <w:szCs w:val="22"/>
              </w:rPr>
              <w:t>Clear understanding of boundaries during activity sessions</w:t>
            </w:r>
            <w:r w:rsidR="008A6015">
              <w:rPr>
                <w:rFonts w:ascii="Arial" w:hAnsi="Arial" w:cs="Arial"/>
                <w:sz w:val="22"/>
                <w:szCs w:val="22"/>
              </w:rPr>
              <w:t>.</w:t>
            </w:r>
          </w:p>
        </w:tc>
        <w:tc>
          <w:tcPr>
            <w:tcW w:w="567" w:type="dxa"/>
          </w:tcPr>
          <w:p w:rsidR="00264177" w:rsidRPr="00A77CB5" w:rsidRDefault="00264177" w:rsidP="00A77CB5">
            <w:pPr>
              <w:jc w:val="both"/>
              <w:rPr>
                <w:rFonts w:ascii="Arial" w:hAnsi="Arial" w:cs="Arial"/>
                <w:b/>
                <w:sz w:val="22"/>
                <w:szCs w:val="22"/>
              </w:rPr>
            </w:pPr>
          </w:p>
        </w:tc>
        <w:tc>
          <w:tcPr>
            <w:tcW w:w="567" w:type="dxa"/>
          </w:tcPr>
          <w:p w:rsidR="00264177" w:rsidRPr="00A77CB5" w:rsidRDefault="00264177" w:rsidP="00A77CB5">
            <w:pPr>
              <w:jc w:val="both"/>
              <w:rPr>
                <w:rFonts w:ascii="Arial" w:hAnsi="Arial" w:cs="Arial"/>
                <w:b/>
                <w:sz w:val="22"/>
                <w:szCs w:val="22"/>
              </w:rPr>
            </w:pPr>
          </w:p>
        </w:tc>
        <w:tc>
          <w:tcPr>
            <w:tcW w:w="567" w:type="dxa"/>
          </w:tcPr>
          <w:p w:rsidR="00264177" w:rsidRPr="00A77CB5" w:rsidRDefault="00264177" w:rsidP="00A77CB5">
            <w:pPr>
              <w:jc w:val="both"/>
              <w:rPr>
                <w:rFonts w:ascii="Arial" w:hAnsi="Arial" w:cs="Arial"/>
                <w:b/>
                <w:sz w:val="22"/>
                <w:szCs w:val="22"/>
              </w:rPr>
            </w:pPr>
          </w:p>
        </w:tc>
        <w:tc>
          <w:tcPr>
            <w:tcW w:w="709" w:type="dxa"/>
          </w:tcPr>
          <w:p w:rsidR="00264177" w:rsidRPr="00A77CB5" w:rsidRDefault="00264177" w:rsidP="00A77CB5">
            <w:pPr>
              <w:jc w:val="both"/>
              <w:rPr>
                <w:rFonts w:ascii="Arial" w:hAnsi="Arial" w:cs="Arial"/>
                <w:b/>
                <w:sz w:val="22"/>
                <w:szCs w:val="22"/>
              </w:rPr>
            </w:pPr>
          </w:p>
        </w:tc>
        <w:tc>
          <w:tcPr>
            <w:tcW w:w="7088" w:type="dxa"/>
          </w:tcPr>
          <w:p w:rsidR="00264177" w:rsidRPr="00A77CB5" w:rsidRDefault="00264177" w:rsidP="00A77CB5">
            <w:pPr>
              <w:jc w:val="both"/>
              <w:rPr>
                <w:rFonts w:ascii="Arial" w:hAnsi="Arial" w:cs="Arial"/>
                <w:b/>
                <w:sz w:val="22"/>
                <w:szCs w:val="22"/>
              </w:rPr>
            </w:pPr>
          </w:p>
        </w:tc>
      </w:tr>
      <w:tr w:rsidR="00264177" w:rsidRPr="00A77CB5" w:rsidTr="00264177">
        <w:tc>
          <w:tcPr>
            <w:tcW w:w="461" w:type="dxa"/>
          </w:tcPr>
          <w:p w:rsidR="00264177" w:rsidRPr="00A77CB5" w:rsidRDefault="00264177" w:rsidP="00A77CB5">
            <w:pPr>
              <w:jc w:val="both"/>
              <w:rPr>
                <w:rFonts w:ascii="Arial" w:hAnsi="Arial" w:cs="Arial"/>
                <w:sz w:val="22"/>
                <w:szCs w:val="22"/>
              </w:rPr>
            </w:pPr>
            <w:r w:rsidRPr="00A77CB5">
              <w:rPr>
                <w:rFonts w:ascii="Arial" w:hAnsi="Arial" w:cs="Arial"/>
                <w:sz w:val="22"/>
                <w:szCs w:val="22"/>
              </w:rPr>
              <w:t>8</w:t>
            </w:r>
          </w:p>
        </w:tc>
        <w:tc>
          <w:tcPr>
            <w:tcW w:w="4183" w:type="dxa"/>
          </w:tcPr>
          <w:p w:rsidR="00264177" w:rsidRPr="00A77CB5" w:rsidRDefault="00264177" w:rsidP="00A77CB5">
            <w:pPr>
              <w:jc w:val="both"/>
              <w:rPr>
                <w:rFonts w:ascii="Arial" w:hAnsi="Arial" w:cs="Arial"/>
                <w:sz w:val="22"/>
                <w:szCs w:val="22"/>
              </w:rPr>
            </w:pPr>
            <w:r w:rsidRPr="00A77CB5">
              <w:rPr>
                <w:rFonts w:ascii="Arial" w:hAnsi="Arial" w:cs="Arial"/>
                <w:sz w:val="22"/>
                <w:szCs w:val="22"/>
              </w:rPr>
              <w:t>Clear understanding of safeguarding requirements during activity sessions</w:t>
            </w:r>
            <w:r w:rsidR="008A6015">
              <w:rPr>
                <w:rFonts w:ascii="Arial" w:hAnsi="Arial" w:cs="Arial"/>
                <w:sz w:val="22"/>
                <w:szCs w:val="22"/>
              </w:rPr>
              <w:t>.</w:t>
            </w:r>
          </w:p>
        </w:tc>
        <w:tc>
          <w:tcPr>
            <w:tcW w:w="567" w:type="dxa"/>
          </w:tcPr>
          <w:p w:rsidR="00264177" w:rsidRPr="00A77CB5" w:rsidRDefault="00264177" w:rsidP="00A77CB5">
            <w:pPr>
              <w:jc w:val="both"/>
              <w:rPr>
                <w:rFonts w:ascii="Arial" w:hAnsi="Arial" w:cs="Arial"/>
                <w:b/>
                <w:sz w:val="22"/>
                <w:szCs w:val="22"/>
              </w:rPr>
            </w:pPr>
          </w:p>
        </w:tc>
        <w:tc>
          <w:tcPr>
            <w:tcW w:w="567" w:type="dxa"/>
          </w:tcPr>
          <w:p w:rsidR="00264177" w:rsidRPr="00A77CB5" w:rsidRDefault="00264177" w:rsidP="00A77CB5">
            <w:pPr>
              <w:jc w:val="both"/>
              <w:rPr>
                <w:rFonts w:ascii="Arial" w:hAnsi="Arial" w:cs="Arial"/>
                <w:b/>
                <w:sz w:val="22"/>
                <w:szCs w:val="22"/>
              </w:rPr>
            </w:pPr>
          </w:p>
        </w:tc>
        <w:tc>
          <w:tcPr>
            <w:tcW w:w="567" w:type="dxa"/>
          </w:tcPr>
          <w:p w:rsidR="00264177" w:rsidRPr="00A77CB5" w:rsidRDefault="00264177" w:rsidP="00A77CB5">
            <w:pPr>
              <w:jc w:val="both"/>
              <w:rPr>
                <w:rFonts w:ascii="Arial" w:hAnsi="Arial" w:cs="Arial"/>
                <w:b/>
                <w:sz w:val="22"/>
                <w:szCs w:val="22"/>
              </w:rPr>
            </w:pPr>
          </w:p>
        </w:tc>
        <w:tc>
          <w:tcPr>
            <w:tcW w:w="709" w:type="dxa"/>
          </w:tcPr>
          <w:p w:rsidR="00264177" w:rsidRPr="00A77CB5" w:rsidRDefault="00264177" w:rsidP="00A77CB5">
            <w:pPr>
              <w:jc w:val="both"/>
              <w:rPr>
                <w:rFonts w:ascii="Arial" w:hAnsi="Arial" w:cs="Arial"/>
                <w:b/>
                <w:sz w:val="22"/>
                <w:szCs w:val="22"/>
              </w:rPr>
            </w:pPr>
          </w:p>
        </w:tc>
        <w:tc>
          <w:tcPr>
            <w:tcW w:w="7088" w:type="dxa"/>
          </w:tcPr>
          <w:p w:rsidR="00264177" w:rsidRPr="00A77CB5" w:rsidRDefault="00264177" w:rsidP="00A77CB5">
            <w:pPr>
              <w:jc w:val="both"/>
              <w:rPr>
                <w:rFonts w:ascii="Arial" w:hAnsi="Arial" w:cs="Arial"/>
                <w:b/>
                <w:sz w:val="22"/>
                <w:szCs w:val="22"/>
              </w:rPr>
            </w:pPr>
          </w:p>
        </w:tc>
      </w:tr>
      <w:tr w:rsidR="00264177" w:rsidRPr="00A77CB5" w:rsidTr="00264177">
        <w:tc>
          <w:tcPr>
            <w:tcW w:w="461" w:type="dxa"/>
          </w:tcPr>
          <w:p w:rsidR="00264177" w:rsidRPr="00A77CB5" w:rsidRDefault="00264177" w:rsidP="00A77CB5">
            <w:pPr>
              <w:jc w:val="both"/>
              <w:rPr>
                <w:rFonts w:ascii="Arial" w:hAnsi="Arial" w:cs="Arial"/>
                <w:sz w:val="22"/>
                <w:szCs w:val="22"/>
              </w:rPr>
            </w:pPr>
            <w:r w:rsidRPr="00A77CB5">
              <w:rPr>
                <w:rFonts w:ascii="Arial" w:hAnsi="Arial" w:cs="Arial"/>
                <w:sz w:val="22"/>
                <w:szCs w:val="22"/>
              </w:rPr>
              <w:t>9</w:t>
            </w:r>
          </w:p>
        </w:tc>
        <w:tc>
          <w:tcPr>
            <w:tcW w:w="4183" w:type="dxa"/>
          </w:tcPr>
          <w:p w:rsidR="00264177" w:rsidRPr="00A77CB5" w:rsidRDefault="00264177" w:rsidP="00A77CB5">
            <w:pPr>
              <w:jc w:val="both"/>
              <w:rPr>
                <w:rFonts w:ascii="Arial" w:hAnsi="Arial" w:cs="Arial"/>
                <w:sz w:val="22"/>
                <w:szCs w:val="22"/>
              </w:rPr>
            </w:pPr>
            <w:r w:rsidRPr="00A77CB5">
              <w:rPr>
                <w:rFonts w:ascii="Arial" w:hAnsi="Arial" w:cs="Arial"/>
                <w:sz w:val="22"/>
                <w:szCs w:val="22"/>
              </w:rPr>
              <w:t>Willingness and flexibility to undertake a range of activities.</w:t>
            </w:r>
          </w:p>
        </w:tc>
        <w:tc>
          <w:tcPr>
            <w:tcW w:w="567" w:type="dxa"/>
          </w:tcPr>
          <w:p w:rsidR="00264177" w:rsidRPr="00A77CB5" w:rsidRDefault="00264177" w:rsidP="00A77CB5">
            <w:pPr>
              <w:jc w:val="both"/>
              <w:rPr>
                <w:rFonts w:ascii="Arial" w:hAnsi="Arial" w:cs="Arial"/>
                <w:b/>
                <w:sz w:val="22"/>
                <w:szCs w:val="22"/>
              </w:rPr>
            </w:pPr>
          </w:p>
        </w:tc>
        <w:tc>
          <w:tcPr>
            <w:tcW w:w="567" w:type="dxa"/>
          </w:tcPr>
          <w:p w:rsidR="00264177" w:rsidRPr="00A77CB5" w:rsidRDefault="00264177" w:rsidP="00A77CB5">
            <w:pPr>
              <w:jc w:val="both"/>
              <w:rPr>
                <w:rFonts w:ascii="Arial" w:hAnsi="Arial" w:cs="Arial"/>
                <w:b/>
                <w:sz w:val="22"/>
                <w:szCs w:val="22"/>
              </w:rPr>
            </w:pPr>
          </w:p>
        </w:tc>
        <w:tc>
          <w:tcPr>
            <w:tcW w:w="567" w:type="dxa"/>
          </w:tcPr>
          <w:p w:rsidR="00264177" w:rsidRPr="00A77CB5" w:rsidRDefault="00264177" w:rsidP="00A77CB5">
            <w:pPr>
              <w:jc w:val="both"/>
              <w:rPr>
                <w:rFonts w:ascii="Arial" w:hAnsi="Arial" w:cs="Arial"/>
                <w:b/>
                <w:sz w:val="22"/>
                <w:szCs w:val="22"/>
              </w:rPr>
            </w:pPr>
          </w:p>
        </w:tc>
        <w:tc>
          <w:tcPr>
            <w:tcW w:w="709" w:type="dxa"/>
          </w:tcPr>
          <w:p w:rsidR="00264177" w:rsidRPr="00A77CB5" w:rsidRDefault="00264177" w:rsidP="00A77CB5">
            <w:pPr>
              <w:jc w:val="both"/>
              <w:rPr>
                <w:rFonts w:ascii="Arial" w:hAnsi="Arial" w:cs="Arial"/>
                <w:b/>
                <w:sz w:val="22"/>
                <w:szCs w:val="22"/>
              </w:rPr>
            </w:pPr>
          </w:p>
        </w:tc>
        <w:tc>
          <w:tcPr>
            <w:tcW w:w="7088" w:type="dxa"/>
          </w:tcPr>
          <w:p w:rsidR="00264177" w:rsidRPr="00A77CB5" w:rsidRDefault="00264177" w:rsidP="00A77CB5">
            <w:pPr>
              <w:jc w:val="both"/>
              <w:rPr>
                <w:rFonts w:ascii="Arial" w:hAnsi="Arial" w:cs="Arial"/>
                <w:b/>
                <w:sz w:val="22"/>
                <w:szCs w:val="22"/>
              </w:rPr>
            </w:pPr>
          </w:p>
        </w:tc>
      </w:tr>
      <w:tr w:rsidR="00264177" w:rsidRPr="00A77CB5" w:rsidTr="00264177">
        <w:tc>
          <w:tcPr>
            <w:tcW w:w="461" w:type="dxa"/>
          </w:tcPr>
          <w:p w:rsidR="00264177" w:rsidRPr="00A77CB5" w:rsidRDefault="00264177" w:rsidP="00A77CB5">
            <w:pPr>
              <w:jc w:val="both"/>
              <w:rPr>
                <w:rFonts w:ascii="Arial" w:hAnsi="Arial" w:cs="Arial"/>
                <w:sz w:val="22"/>
                <w:szCs w:val="22"/>
              </w:rPr>
            </w:pPr>
            <w:r w:rsidRPr="00A77CB5">
              <w:rPr>
                <w:rFonts w:ascii="Arial" w:hAnsi="Arial" w:cs="Arial"/>
                <w:sz w:val="22"/>
                <w:szCs w:val="22"/>
              </w:rPr>
              <w:t>10</w:t>
            </w:r>
          </w:p>
        </w:tc>
        <w:tc>
          <w:tcPr>
            <w:tcW w:w="4183" w:type="dxa"/>
          </w:tcPr>
          <w:p w:rsidR="00264177" w:rsidRPr="00A77CB5" w:rsidRDefault="00264177" w:rsidP="00A77CB5">
            <w:pPr>
              <w:jc w:val="both"/>
              <w:rPr>
                <w:rFonts w:ascii="Arial" w:hAnsi="Arial" w:cs="Arial"/>
                <w:sz w:val="22"/>
                <w:szCs w:val="22"/>
              </w:rPr>
            </w:pPr>
            <w:r w:rsidRPr="00A77CB5">
              <w:rPr>
                <w:rFonts w:ascii="Arial" w:hAnsi="Arial" w:cs="Arial"/>
                <w:sz w:val="22"/>
                <w:szCs w:val="22"/>
              </w:rPr>
              <w:t>They are reliable, organised and can use initiative.</w:t>
            </w:r>
          </w:p>
        </w:tc>
        <w:tc>
          <w:tcPr>
            <w:tcW w:w="567" w:type="dxa"/>
          </w:tcPr>
          <w:p w:rsidR="00264177" w:rsidRPr="00A77CB5" w:rsidRDefault="00264177" w:rsidP="00A77CB5">
            <w:pPr>
              <w:jc w:val="both"/>
              <w:rPr>
                <w:rFonts w:ascii="Arial" w:hAnsi="Arial" w:cs="Arial"/>
                <w:b/>
                <w:sz w:val="22"/>
                <w:szCs w:val="22"/>
              </w:rPr>
            </w:pPr>
          </w:p>
        </w:tc>
        <w:tc>
          <w:tcPr>
            <w:tcW w:w="567" w:type="dxa"/>
          </w:tcPr>
          <w:p w:rsidR="00264177" w:rsidRPr="00A77CB5" w:rsidRDefault="00264177" w:rsidP="00A77CB5">
            <w:pPr>
              <w:jc w:val="both"/>
              <w:rPr>
                <w:rFonts w:ascii="Arial" w:hAnsi="Arial" w:cs="Arial"/>
                <w:b/>
                <w:sz w:val="22"/>
                <w:szCs w:val="22"/>
              </w:rPr>
            </w:pPr>
          </w:p>
        </w:tc>
        <w:tc>
          <w:tcPr>
            <w:tcW w:w="567" w:type="dxa"/>
          </w:tcPr>
          <w:p w:rsidR="00264177" w:rsidRPr="00A77CB5" w:rsidRDefault="00264177" w:rsidP="00A77CB5">
            <w:pPr>
              <w:jc w:val="both"/>
              <w:rPr>
                <w:rFonts w:ascii="Arial" w:hAnsi="Arial" w:cs="Arial"/>
                <w:b/>
                <w:sz w:val="22"/>
                <w:szCs w:val="22"/>
              </w:rPr>
            </w:pPr>
          </w:p>
        </w:tc>
        <w:tc>
          <w:tcPr>
            <w:tcW w:w="709" w:type="dxa"/>
          </w:tcPr>
          <w:p w:rsidR="00264177" w:rsidRPr="00A77CB5" w:rsidRDefault="00264177" w:rsidP="00A77CB5">
            <w:pPr>
              <w:jc w:val="both"/>
              <w:rPr>
                <w:rFonts w:ascii="Arial" w:hAnsi="Arial" w:cs="Arial"/>
                <w:b/>
                <w:sz w:val="22"/>
                <w:szCs w:val="22"/>
              </w:rPr>
            </w:pPr>
          </w:p>
        </w:tc>
        <w:tc>
          <w:tcPr>
            <w:tcW w:w="7088" w:type="dxa"/>
          </w:tcPr>
          <w:p w:rsidR="00264177" w:rsidRPr="00A77CB5" w:rsidRDefault="00264177" w:rsidP="00A77CB5">
            <w:pPr>
              <w:jc w:val="both"/>
              <w:rPr>
                <w:rFonts w:ascii="Arial" w:hAnsi="Arial" w:cs="Arial"/>
                <w:b/>
                <w:sz w:val="22"/>
                <w:szCs w:val="22"/>
              </w:rPr>
            </w:pPr>
          </w:p>
        </w:tc>
      </w:tr>
      <w:tr w:rsidR="00264177" w:rsidRPr="00A77CB5" w:rsidTr="00264177">
        <w:tc>
          <w:tcPr>
            <w:tcW w:w="461" w:type="dxa"/>
          </w:tcPr>
          <w:p w:rsidR="00264177" w:rsidRPr="00A77CB5" w:rsidRDefault="00264177" w:rsidP="00A77CB5">
            <w:pPr>
              <w:jc w:val="both"/>
              <w:rPr>
                <w:rFonts w:ascii="Arial" w:hAnsi="Arial" w:cs="Arial"/>
                <w:sz w:val="22"/>
                <w:szCs w:val="22"/>
              </w:rPr>
            </w:pPr>
            <w:r w:rsidRPr="00A77CB5">
              <w:rPr>
                <w:rFonts w:ascii="Arial" w:hAnsi="Arial" w:cs="Arial"/>
                <w:sz w:val="22"/>
                <w:szCs w:val="22"/>
              </w:rPr>
              <w:t>11</w:t>
            </w:r>
          </w:p>
        </w:tc>
        <w:tc>
          <w:tcPr>
            <w:tcW w:w="4183" w:type="dxa"/>
          </w:tcPr>
          <w:p w:rsidR="00264177" w:rsidRPr="00A77CB5" w:rsidRDefault="00264177" w:rsidP="00A77CB5">
            <w:pPr>
              <w:jc w:val="both"/>
              <w:rPr>
                <w:rFonts w:ascii="Arial" w:hAnsi="Arial" w:cs="Arial"/>
                <w:sz w:val="22"/>
                <w:szCs w:val="22"/>
              </w:rPr>
            </w:pPr>
            <w:r w:rsidRPr="00A77CB5">
              <w:rPr>
                <w:rFonts w:ascii="Arial" w:hAnsi="Arial" w:cs="Arial"/>
                <w:sz w:val="22"/>
                <w:szCs w:val="22"/>
              </w:rPr>
              <w:t>Ability to work effectively as part of a team</w:t>
            </w:r>
            <w:r w:rsidR="008A6015">
              <w:rPr>
                <w:rFonts w:ascii="Arial" w:hAnsi="Arial" w:cs="Arial"/>
                <w:sz w:val="22"/>
                <w:szCs w:val="22"/>
              </w:rPr>
              <w:t>.</w:t>
            </w:r>
          </w:p>
        </w:tc>
        <w:tc>
          <w:tcPr>
            <w:tcW w:w="567" w:type="dxa"/>
          </w:tcPr>
          <w:p w:rsidR="00264177" w:rsidRPr="00A77CB5" w:rsidRDefault="00264177" w:rsidP="00A77CB5">
            <w:pPr>
              <w:jc w:val="both"/>
              <w:rPr>
                <w:rFonts w:ascii="Arial" w:hAnsi="Arial" w:cs="Arial"/>
                <w:b/>
                <w:sz w:val="22"/>
                <w:szCs w:val="22"/>
              </w:rPr>
            </w:pPr>
          </w:p>
        </w:tc>
        <w:tc>
          <w:tcPr>
            <w:tcW w:w="567" w:type="dxa"/>
          </w:tcPr>
          <w:p w:rsidR="00264177" w:rsidRPr="00A77CB5" w:rsidRDefault="00264177" w:rsidP="00A77CB5">
            <w:pPr>
              <w:jc w:val="both"/>
              <w:rPr>
                <w:rFonts w:ascii="Arial" w:hAnsi="Arial" w:cs="Arial"/>
                <w:b/>
                <w:sz w:val="22"/>
                <w:szCs w:val="22"/>
              </w:rPr>
            </w:pPr>
          </w:p>
        </w:tc>
        <w:tc>
          <w:tcPr>
            <w:tcW w:w="567" w:type="dxa"/>
          </w:tcPr>
          <w:p w:rsidR="00264177" w:rsidRPr="00A77CB5" w:rsidRDefault="00264177" w:rsidP="00A77CB5">
            <w:pPr>
              <w:jc w:val="both"/>
              <w:rPr>
                <w:rFonts w:ascii="Arial" w:hAnsi="Arial" w:cs="Arial"/>
                <w:b/>
                <w:sz w:val="22"/>
                <w:szCs w:val="22"/>
              </w:rPr>
            </w:pPr>
          </w:p>
        </w:tc>
        <w:tc>
          <w:tcPr>
            <w:tcW w:w="709" w:type="dxa"/>
          </w:tcPr>
          <w:p w:rsidR="00264177" w:rsidRPr="00A77CB5" w:rsidRDefault="00264177" w:rsidP="00A77CB5">
            <w:pPr>
              <w:jc w:val="both"/>
              <w:rPr>
                <w:rFonts w:ascii="Arial" w:hAnsi="Arial" w:cs="Arial"/>
                <w:b/>
                <w:sz w:val="22"/>
                <w:szCs w:val="22"/>
              </w:rPr>
            </w:pPr>
          </w:p>
        </w:tc>
        <w:tc>
          <w:tcPr>
            <w:tcW w:w="7088" w:type="dxa"/>
          </w:tcPr>
          <w:p w:rsidR="00264177" w:rsidRPr="00A77CB5" w:rsidRDefault="00264177" w:rsidP="00A77CB5">
            <w:pPr>
              <w:jc w:val="both"/>
              <w:rPr>
                <w:rFonts w:ascii="Arial" w:hAnsi="Arial" w:cs="Arial"/>
                <w:b/>
                <w:sz w:val="22"/>
                <w:szCs w:val="22"/>
              </w:rPr>
            </w:pPr>
          </w:p>
        </w:tc>
      </w:tr>
      <w:tr w:rsidR="00264177" w:rsidRPr="00A77CB5" w:rsidTr="00264177">
        <w:tc>
          <w:tcPr>
            <w:tcW w:w="461" w:type="dxa"/>
          </w:tcPr>
          <w:p w:rsidR="00264177" w:rsidRPr="00A77CB5" w:rsidRDefault="00264177" w:rsidP="00A77CB5">
            <w:pPr>
              <w:jc w:val="both"/>
              <w:rPr>
                <w:rFonts w:ascii="Arial" w:hAnsi="Arial" w:cs="Arial"/>
                <w:sz w:val="22"/>
                <w:szCs w:val="22"/>
              </w:rPr>
            </w:pPr>
            <w:r w:rsidRPr="00A77CB5">
              <w:rPr>
                <w:rFonts w:ascii="Arial" w:hAnsi="Arial" w:cs="Arial"/>
                <w:sz w:val="22"/>
                <w:szCs w:val="22"/>
              </w:rPr>
              <w:t>12</w:t>
            </w:r>
          </w:p>
        </w:tc>
        <w:tc>
          <w:tcPr>
            <w:tcW w:w="4183" w:type="dxa"/>
          </w:tcPr>
          <w:p w:rsidR="00264177" w:rsidRPr="00A77CB5" w:rsidRDefault="00264177" w:rsidP="00A77CB5">
            <w:pPr>
              <w:jc w:val="both"/>
              <w:rPr>
                <w:rFonts w:ascii="Arial" w:hAnsi="Arial" w:cs="Arial"/>
                <w:sz w:val="22"/>
                <w:szCs w:val="22"/>
              </w:rPr>
            </w:pPr>
            <w:r w:rsidRPr="00A77CB5">
              <w:rPr>
                <w:rFonts w:ascii="Arial" w:hAnsi="Arial" w:cs="Arial"/>
                <w:sz w:val="22"/>
                <w:szCs w:val="22"/>
              </w:rPr>
              <w:t>A commitment to self-care and to engage in support and supervision.</w:t>
            </w:r>
          </w:p>
        </w:tc>
        <w:tc>
          <w:tcPr>
            <w:tcW w:w="567" w:type="dxa"/>
          </w:tcPr>
          <w:p w:rsidR="00264177" w:rsidRPr="00A77CB5" w:rsidRDefault="00264177" w:rsidP="00A77CB5">
            <w:pPr>
              <w:jc w:val="both"/>
              <w:rPr>
                <w:rFonts w:ascii="Arial" w:hAnsi="Arial" w:cs="Arial"/>
                <w:b/>
                <w:sz w:val="22"/>
                <w:szCs w:val="22"/>
              </w:rPr>
            </w:pPr>
          </w:p>
        </w:tc>
        <w:tc>
          <w:tcPr>
            <w:tcW w:w="567" w:type="dxa"/>
          </w:tcPr>
          <w:p w:rsidR="00264177" w:rsidRPr="00A77CB5" w:rsidRDefault="00264177" w:rsidP="00A77CB5">
            <w:pPr>
              <w:jc w:val="both"/>
              <w:rPr>
                <w:rFonts w:ascii="Arial" w:hAnsi="Arial" w:cs="Arial"/>
                <w:b/>
                <w:sz w:val="22"/>
                <w:szCs w:val="22"/>
              </w:rPr>
            </w:pPr>
          </w:p>
        </w:tc>
        <w:tc>
          <w:tcPr>
            <w:tcW w:w="567" w:type="dxa"/>
          </w:tcPr>
          <w:p w:rsidR="00264177" w:rsidRPr="00A77CB5" w:rsidRDefault="00264177" w:rsidP="00A77CB5">
            <w:pPr>
              <w:jc w:val="both"/>
              <w:rPr>
                <w:rFonts w:ascii="Arial" w:hAnsi="Arial" w:cs="Arial"/>
                <w:b/>
                <w:sz w:val="22"/>
                <w:szCs w:val="22"/>
              </w:rPr>
            </w:pPr>
          </w:p>
        </w:tc>
        <w:tc>
          <w:tcPr>
            <w:tcW w:w="709" w:type="dxa"/>
          </w:tcPr>
          <w:p w:rsidR="00264177" w:rsidRPr="00A77CB5" w:rsidRDefault="00264177" w:rsidP="00A77CB5">
            <w:pPr>
              <w:jc w:val="both"/>
              <w:rPr>
                <w:rFonts w:ascii="Arial" w:hAnsi="Arial" w:cs="Arial"/>
                <w:b/>
                <w:sz w:val="22"/>
                <w:szCs w:val="22"/>
              </w:rPr>
            </w:pPr>
          </w:p>
        </w:tc>
        <w:tc>
          <w:tcPr>
            <w:tcW w:w="7088" w:type="dxa"/>
          </w:tcPr>
          <w:p w:rsidR="00264177" w:rsidRPr="00A77CB5" w:rsidRDefault="00264177" w:rsidP="00A77CB5">
            <w:pPr>
              <w:jc w:val="both"/>
              <w:rPr>
                <w:rFonts w:ascii="Arial" w:hAnsi="Arial" w:cs="Arial"/>
                <w:b/>
                <w:sz w:val="22"/>
                <w:szCs w:val="22"/>
              </w:rPr>
            </w:pPr>
          </w:p>
        </w:tc>
      </w:tr>
    </w:tbl>
    <w:p w:rsidR="00EE47ED" w:rsidRPr="00A77CB5" w:rsidRDefault="00EE47ED" w:rsidP="00A77CB5">
      <w:pPr>
        <w:jc w:val="both"/>
        <w:rPr>
          <w:rFonts w:ascii="Arial" w:hAnsi="Arial" w:cs="Arial"/>
          <w:b/>
          <w:sz w:val="22"/>
          <w:szCs w:val="22"/>
        </w:rPr>
      </w:pPr>
    </w:p>
    <w:tbl>
      <w:tblPr>
        <w:tblStyle w:val="TableGrid"/>
        <w:tblW w:w="14142" w:type="dxa"/>
        <w:shd w:val="clear" w:color="auto" w:fill="DAEEF3" w:themeFill="accent5" w:themeFillTint="33"/>
        <w:tblLook w:val="04A0" w:firstRow="1" w:lastRow="0" w:firstColumn="1" w:lastColumn="0" w:noHBand="0" w:noVBand="1"/>
      </w:tblPr>
      <w:tblGrid>
        <w:gridCol w:w="3544"/>
        <w:gridCol w:w="3544"/>
        <w:gridCol w:w="3652"/>
        <w:gridCol w:w="3402"/>
      </w:tblGrid>
      <w:tr w:rsidR="00EE47ED" w:rsidRPr="00A77CB5" w:rsidTr="00B51EBA">
        <w:tc>
          <w:tcPr>
            <w:tcW w:w="3544" w:type="dxa"/>
            <w:shd w:val="clear" w:color="auto" w:fill="DAEEF3" w:themeFill="accent5" w:themeFillTint="33"/>
          </w:tcPr>
          <w:p w:rsidR="00EE47ED" w:rsidRPr="00A77CB5" w:rsidRDefault="00EE47ED" w:rsidP="00A77CB5">
            <w:pPr>
              <w:jc w:val="both"/>
              <w:rPr>
                <w:rFonts w:ascii="Arial" w:hAnsi="Arial" w:cs="Arial"/>
                <w:sz w:val="22"/>
                <w:szCs w:val="22"/>
              </w:rPr>
            </w:pPr>
            <w:r w:rsidRPr="00A77CB5">
              <w:rPr>
                <w:rFonts w:ascii="Arial" w:hAnsi="Arial" w:cs="Arial"/>
                <w:sz w:val="22"/>
                <w:szCs w:val="22"/>
              </w:rPr>
              <w:t>ND: Not demonstrated</w:t>
            </w:r>
          </w:p>
        </w:tc>
        <w:tc>
          <w:tcPr>
            <w:tcW w:w="3544" w:type="dxa"/>
            <w:shd w:val="clear" w:color="auto" w:fill="DAEEF3" w:themeFill="accent5" w:themeFillTint="33"/>
          </w:tcPr>
          <w:p w:rsidR="00EE47ED" w:rsidRPr="00A77CB5" w:rsidRDefault="00EE47ED" w:rsidP="00A77CB5">
            <w:pPr>
              <w:jc w:val="both"/>
              <w:rPr>
                <w:rFonts w:ascii="Arial" w:hAnsi="Arial" w:cs="Arial"/>
                <w:sz w:val="22"/>
                <w:szCs w:val="22"/>
              </w:rPr>
            </w:pPr>
            <w:r w:rsidRPr="00A77CB5">
              <w:rPr>
                <w:rFonts w:ascii="Arial" w:hAnsi="Arial" w:cs="Arial"/>
                <w:sz w:val="22"/>
                <w:szCs w:val="22"/>
              </w:rPr>
              <w:t>DL: Demonstrated a little</w:t>
            </w:r>
          </w:p>
        </w:tc>
        <w:tc>
          <w:tcPr>
            <w:tcW w:w="3652" w:type="dxa"/>
            <w:shd w:val="clear" w:color="auto" w:fill="DAEEF3" w:themeFill="accent5" w:themeFillTint="33"/>
          </w:tcPr>
          <w:p w:rsidR="00EE47ED" w:rsidRPr="00A77CB5" w:rsidRDefault="00EE47ED" w:rsidP="00A77CB5">
            <w:pPr>
              <w:jc w:val="both"/>
              <w:rPr>
                <w:rFonts w:ascii="Arial" w:hAnsi="Arial" w:cs="Arial"/>
                <w:sz w:val="22"/>
                <w:szCs w:val="22"/>
              </w:rPr>
            </w:pPr>
            <w:r w:rsidRPr="00A77CB5">
              <w:rPr>
                <w:rFonts w:ascii="Arial" w:hAnsi="Arial" w:cs="Arial"/>
                <w:sz w:val="22"/>
                <w:szCs w:val="22"/>
              </w:rPr>
              <w:t>DA: Demonstrated adequately</w:t>
            </w:r>
          </w:p>
        </w:tc>
        <w:tc>
          <w:tcPr>
            <w:tcW w:w="3402" w:type="dxa"/>
            <w:shd w:val="clear" w:color="auto" w:fill="DAEEF3" w:themeFill="accent5" w:themeFillTint="33"/>
          </w:tcPr>
          <w:p w:rsidR="00EE47ED" w:rsidRPr="00A77CB5" w:rsidRDefault="00EE47ED" w:rsidP="00A77CB5">
            <w:pPr>
              <w:jc w:val="both"/>
              <w:rPr>
                <w:rFonts w:ascii="Arial" w:hAnsi="Arial" w:cs="Arial"/>
                <w:sz w:val="22"/>
                <w:szCs w:val="22"/>
              </w:rPr>
            </w:pPr>
            <w:r w:rsidRPr="00A77CB5">
              <w:rPr>
                <w:rFonts w:ascii="Arial" w:hAnsi="Arial" w:cs="Arial"/>
                <w:sz w:val="22"/>
                <w:szCs w:val="22"/>
              </w:rPr>
              <w:t>DW: Demonstrated well</w:t>
            </w:r>
          </w:p>
        </w:tc>
      </w:tr>
    </w:tbl>
    <w:p w:rsidR="00EE47ED" w:rsidRPr="00A77CB5" w:rsidRDefault="00EE47ED" w:rsidP="00A77CB5">
      <w:pPr>
        <w:jc w:val="both"/>
        <w:rPr>
          <w:rFonts w:ascii="Arial" w:hAnsi="Arial" w:cs="Arial"/>
          <w:b/>
          <w:sz w:val="22"/>
          <w:szCs w:val="22"/>
        </w:rPr>
      </w:pPr>
    </w:p>
    <w:p w:rsidR="00EE47ED" w:rsidRPr="00A77CB5" w:rsidRDefault="00EE47ED" w:rsidP="00A77CB5">
      <w:pPr>
        <w:jc w:val="both"/>
        <w:rPr>
          <w:rFonts w:ascii="Arial" w:hAnsi="Arial" w:cs="Arial"/>
          <w:b/>
          <w:sz w:val="22"/>
          <w:szCs w:val="22"/>
        </w:rPr>
      </w:pPr>
      <w:r w:rsidRPr="00A77CB5">
        <w:rPr>
          <w:rFonts w:ascii="Arial" w:hAnsi="Arial" w:cs="Arial"/>
          <w:b/>
          <w:sz w:val="22"/>
          <w:szCs w:val="22"/>
        </w:rPr>
        <w:t>Additional comments/ final assessment decision</w:t>
      </w:r>
    </w:p>
    <w:p w:rsidR="00EE47ED" w:rsidRPr="00A77CB5" w:rsidRDefault="00EE47ED" w:rsidP="00A77CB5">
      <w:pPr>
        <w:jc w:val="both"/>
        <w:rPr>
          <w:rFonts w:ascii="Arial" w:hAnsi="Arial" w:cs="Arial"/>
          <w:b/>
          <w:sz w:val="22"/>
          <w:szCs w:val="22"/>
        </w:rPr>
      </w:pPr>
    </w:p>
    <w:tbl>
      <w:tblPr>
        <w:tblStyle w:val="TableGrid"/>
        <w:tblW w:w="0" w:type="auto"/>
        <w:tblLook w:val="04A0" w:firstRow="1" w:lastRow="0" w:firstColumn="1" w:lastColumn="0" w:noHBand="0" w:noVBand="1"/>
      </w:tblPr>
      <w:tblGrid>
        <w:gridCol w:w="13950"/>
      </w:tblGrid>
      <w:tr w:rsidR="00EE47ED" w:rsidRPr="00A77CB5" w:rsidTr="00B14E0F">
        <w:tc>
          <w:tcPr>
            <w:tcW w:w="14176" w:type="dxa"/>
          </w:tcPr>
          <w:p w:rsidR="00EE47ED" w:rsidRPr="00A77CB5" w:rsidRDefault="00EE47ED" w:rsidP="00A77CB5">
            <w:pPr>
              <w:jc w:val="both"/>
              <w:rPr>
                <w:rFonts w:ascii="Arial" w:hAnsi="Arial" w:cs="Arial"/>
                <w:b/>
                <w:sz w:val="22"/>
                <w:szCs w:val="22"/>
              </w:rPr>
            </w:pPr>
          </w:p>
          <w:p w:rsidR="00EE47ED" w:rsidRPr="00A77CB5" w:rsidRDefault="00EE47ED" w:rsidP="00A77CB5">
            <w:pPr>
              <w:jc w:val="both"/>
              <w:rPr>
                <w:rFonts w:ascii="Arial" w:hAnsi="Arial" w:cs="Arial"/>
                <w:b/>
                <w:sz w:val="22"/>
                <w:szCs w:val="22"/>
              </w:rPr>
            </w:pPr>
          </w:p>
          <w:p w:rsidR="00EE47ED" w:rsidRPr="00A77CB5" w:rsidRDefault="00EE47ED" w:rsidP="00A77CB5">
            <w:pPr>
              <w:jc w:val="both"/>
              <w:rPr>
                <w:rFonts w:ascii="Arial" w:hAnsi="Arial" w:cs="Arial"/>
                <w:b/>
                <w:sz w:val="22"/>
                <w:szCs w:val="22"/>
              </w:rPr>
            </w:pPr>
          </w:p>
          <w:p w:rsidR="00EE47ED" w:rsidRPr="00A77CB5" w:rsidRDefault="00EE47ED" w:rsidP="00A77CB5">
            <w:pPr>
              <w:jc w:val="both"/>
              <w:rPr>
                <w:rFonts w:ascii="Arial" w:hAnsi="Arial" w:cs="Arial"/>
                <w:b/>
                <w:sz w:val="22"/>
                <w:szCs w:val="22"/>
              </w:rPr>
            </w:pPr>
          </w:p>
          <w:p w:rsidR="00EE47ED" w:rsidRPr="00A77CB5" w:rsidRDefault="00EE47ED" w:rsidP="00A77CB5">
            <w:pPr>
              <w:jc w:val="both"/>
              <w:rPr>
                <w:rFonts w:ascii="Arial" w:hAnsi="Arial" w:cs="Arial"/>
                <w:b/>
                <w:sz w:val="22"/>
                <w:szCs w:val="22"/>
              </w:rPr>
            </w:pPr>
          </w:p>
          <w:p w:rsidR="00EE47ED" w:rsidRPr="00A77CB5" w:rsidRDefault="00EE47ED" w:rsidP="00A77CB5">
            <w:pPr>
              <w:jc w:val="both"/>
              <w:rPr>
                <w:rFonts w:ascii="Arial" w:hAnsi="Arial" w:cs="Arial"/>
                <w:b/>
                <w:sz w:val="22"/>
                <w:szCs w:val="22"/>
              </w:rPr>
            </w:pPr>
          </w:p>
          <w:p w:rsidR="00EE47ED" w:rsidRPr="00A77CB5" w:rsidRDefault="00EE47ED" w:rsidP="00A77CB5">
            <w:pPr>
              <w:jc w:val="both"/>
              <w:rPr>
                <w:rFonts w:ascii="Arial" w:hAnsi="Arial" w:cs="Arial"/>
                <w:b/>
                <w:sz w:val="22"/>
                <w:szCs w:val="22"/>
              </w:rPr>
            </w:pPr>
          </w:p>
          <w:p w:rsidR="00EE47ED" w:rsidRPr="00A77CB5" w:rsidRDefault="00EE47ED" w:rsidP="00A77CB5">
            <w:pPr>
              <w:jc w:val="both"/>
              <w:rPr>
                <w:rFonts w:ascii="Arial" w:hAnsi="Arial" w:cs="Arial"/>
                <w:b/>
                <w:sz w:val="22"/>
                <w:szCs w:val="22"/>
              </w:rPr>
            </w:pPr>
          </w:p>
          <w:p w:rsidR="00EE47ED" w:rsidRPr="00A77CB5" w:rsidRDefault="00EE47ED" w:rsidP="00A77CB5">
            <w:pPr>
              <w:jc w:val="both"/>
              <w:rPr>
                <w:rFonts w:ascii="Arial" w:hAnsi="Arial" w:cs="Arial"/>
                <w:b/>
                <w:sz w:val="22"/>
                <w:szCs w:val="22"/>
              </w:rPr>
            </w:pPr>
          </w:p>
          <w:p w:rsidR="00EE47ED" w:rsidRPr="00A77CB5" w:rsidRDefault="00EE47ED" w:rsidP="00A77CB5">
            <w:pPr>
              <w:jc w:val="both"/>
              <w:rPr>
                <w:rFonts w:ascii="Arial" w:hAnsi="Arial" w:cs="Arial"/>
                <w:b/>
                <w:sz w:val="22"/>
                <w:szCs w:val="22"/>
              </w:rPr>
            </w:pPr>
          </w:p>
          <w:p w:rsidR="00EE47ED" w:rsidRPr="00A77CB5" w:rsidRDefault="00EE47ED" w:rsidP="00A77CB5">
            <w:pPr>
              <w:jc w:val="both"/>
              <w:rPr>
                <w:rFonts w:ascii="Arial" w:hAnsi="Arial" w:cs="Arial"/>
                <w:b/>
                <w:sz w:val="22"/>
                <w:szCs w:val="22"/>
              </w:rPr>
            </w:pPr>
          </w:p>
          <w:p w:rsidR="00EE47ED" w:rsidRPr="00A77CB5" w:rsidRDefault="00EE47ED" w:rsidP="00A77CB5">
            <w:pPr>
              <w:jc w:val="both"/>
              <w:rPr>
                <w:rFonts w:ascii="Arial" w:hAnsi="Arial" w:cs="Arial"/>
                <w:b/>
                <w:sz w:val="22"/>
                <w:szCs w:val="22"/>
              </w:rPr>
            </w:pPr>
          </w:p>
          <w:p w:rsidR="00EE47ED" w:rsidRPr="00A77CB5" w:rsidRDefault="00EE47ED" w:rsidP="00A77CB5">
            <w:pPr>
              <w:jc w:val="both"/>
              <w:rPr>
                <w:rFonts w:ascii="Arial" w:hAnsi="Arial" w:cs="Arial"/>
                <w:b/>
                <w:sz w:val="22"/>
                <w:szCs w:val="22"/>
              </w:rPr>
            </w:pPr>
          </w:p>
          <w:p w:rsidR="00EE47ED" w:rsidRPr="00A77CB5" w:rsidRDefault="00EE47ED" w:rsidP="00A77CB5">
            <w:pPr>
              <w:jc w:val="both"/>
              <w:rPr>
                <w:rFonts w:ascii="Arial" w:hAnsi="Arial" w:cs="Arial"/>
                <w:b/>
                <w:sz w:val="22"/>
                <w:szCs w:val="22"/>
              </w:rPr>
            </w:pPr>
          </w:p>
          <w:p w:rsidR="00EE47ED" w:rsidRPr="00A77CB5" w:rsidRDefault="00EE47ED" w:rsidP="00A77CB5">
            <w:pPr>
              <w:jc w:val="both"/>
              <w:rPr>
                <w:rFonts w:ascii="Arial" w:hAnsi="Arial" w:cs="Arial"/>
                <w:b/>
                <w:sz w:val="22"/>
                <w:szCs w:val="22"/>
              </w:rPr>
            </w:pPr>
          </w:p>
        </w:tc>
      </w:tr>
    </w:tbl>
    <w:p w:rsidR="00EE47ED" w:rsidRPr="00A77CB5" w:rsidRDefault="00EE47ED" w:rsidP="00A77CB5">
      <w:pPr>
        <w:jc w:val="both"/>
        <w:rPr>
          <w:rFonts w:ascii="Arial" w:hAnsi="Arial" w:cs="Arial"/>
          <w:b/>
          <w:sz w:val="22"/>
          <w:szCs w:val="22"/>
        </w:rPr>
      </w:pPr>
    </w:p>
    <w:p w:rsidR="00EE47ED" w:rsidRPr="00A77CB5" w:rsidRDefault="00EE47ED" w:rsidP="00A77CB5">
      <w:pPr>
        <w:jc w:val="both"/>
        <w:rPr>
          <w:rFonts w:ascii="Arial" w:hAnsi="Arial" w:cs="Arial"/>
          <w:sz w:val="22"/>
          <w:szCs w:val="22"/>
        </w:rPr>
      </w:pPr>
    </w:p>
    <w:p w:rsidR="00EE47ED" w:rsidRPr="00A77CB5" w:rsidRDefault="00EE47ED" w:rsidP="00A77CB5">
      <w:pPr>
        <w:jc w:val="both"/>
        <w:rPr>
          <w:rFonts w:ascii="Arial" w:hAnsi="Arial" w:cs="Arial"/>
          <w:sz w:val="22"/>
          <w:szCs w:val="22"/>
        </w:rPr>
      </w:pPr>
    </w:p>
    <w:p w:rsidR="00EE47ED" w:rsidRDefault="00EE47ED" w:rsidP="00A77CB5">
      <w:pPr>
        <w:jc w:val="both"/>
        <w:rPr>
          <w:rFonts w:ascii="Arial" w:hAnsi="Arial" w:cs="Arial"/>
          <w:sz w:val="22"/>
          <w:szCs w:val="22"/>
        </w:rPr>
      </w:pPr>
      <w:r w:rsidRPr="00A77CB5">
        <w:rPr>
          <w:rFonts w:ascii="Arial" w:hAnsi="Arial" w:cs="Arial"/>
          <w:sz w:val="22"/>
          <w:szCs w:val="22"/>
        </w:rPr>
        <w:t>Facilitator Name:   _____________________________________    Signed:</w:t>
      </w:r>
      <w:r w:rsidR="00B51EBA">
        <w:rPr>
          <w:rFonts w:ascii="Arial" w:hAnsi="Arial" w:cs="Arial"/>
          <w:sz w:val="22"/>
          <w:szCs w:val="22"/>
        </w:rPr>
        <w:t xml:space="preserve">  </w:t>
      </w:r>
      <w:r w:rsidRPr="00A77CB5">
        <w:rPr>
          <w:rFonts w:ascii="Arial" w:hAnsi="Arial" w:cs="Arial"/>
          <w:sz w:val="22"/>
          <w:szCs w:val="22"/>
        </w:rPr>
        <w:t>___________</w:t>
      </w:r>
      <w:r w:rsidR="00B51EBA">
        <w:rPr>
          <w:rFonts w:ascii="Arial" w:hAnsi="Arial" w:cs="Arial"/>
          <w:sz w:val="22"/>
          <w:szCs w:val="22"/>
        </w:rPr>
        <w:t>________</w:t>
      </w:r>
      <w:proofErr w:type="gramStart"/>
      <w:r w:rsidR="00B51EBA">
        <w:rPr>
          <w:rFonts w:ascii="Arial" w:hAnsi="Arial" w:cs="Arial"/>
          <w:sz w:val="22"/>
          <w:szCs w:val="22"/>
        </w:rPr>
        <w:t>_  Date</w:t>
      </w:r>
      <w:proofErr w:type="gramEnd"/>
      <w:r w:rsidR="00B51EBA">
        <w:rPr>
          <w:rFonts w:ascii="Arial" w:hAnsi="Arial" w:cs="Arial"/>
          <w:sz w:val="22"/>
          <w:szCs w:val="22"/>
        </w:rPr>
        <w:t xml:space="preserve">:  </w:t>
      </w:r>
      <w:r w:rsidR="00B51EBA" w:rsidRPr="00A77CB5">
        <w:rPr>
          <w:rFonts w:ascii="Arial" w:hAnsi="Arial" w:cs="Arial"/>
          <w:sz w:val="22"/>
          <w:szCs w:val="22"/>
        </w:rPr>
        <w:t>___________</w:t>
      </w:r>
      <w:r w:rsidR="00B51EBA">
        <w:rPr>
          <w:rFonts w:ascii="Arial" w:hAnsi="Arial" w:cs="Arial"/>
          <w:sz w:val="22"/>
          <w:szCs w:val="22"/>
        </w:rPr>
        <w:t>_________</w:t>
      </w:r>
    </w:p>
    <w:p w:rsidR="00B51EBA" w:rsidRDefault="00B51EBA" w:rsidP="00A77CB5">
      <w:pPr>
        <w:jc w:val="both"/>
        <w:rPr>
          <w:rFonts w:ascii="Arial" w:hAnsi="Arial" w:cs="Arial"/>
          <w:sz w:val="22"/>
          <w:szCs w:val="22"/>
        </w:rPr>
      </w:pPr>
    </w:p>
    <w:p w:rsidR="00B51EBA" w:rsidRDefault="00B51EBA" w:rsidP="00B51EBA">
      <w:pPr>
        <w:jc w:val="both"/>
        <w:rPr>
          <w:rFonts w:ascii="Arial" w:hAnsi="Arial" w:cs="Arial"/>
          <w:sz w:val="22"/>
          <w:szCs w:val="22"/>
        </w:rPr>
      </w:pPr>
    </w:p>
    <w:p w:rsidR="00B51EBA" w:rsidRPr="00A77CB5" w:rsidRDefault="00B51EBA" w:rsidP="00B51EBA">
      <w:pPr>
        <w:jc w:val="both"/>
        <w:rPr>
          <w:rFonts w:ascii="Arial" w:hAnsi="Arial" w:cs="Arial"/>
          <w:sz w:val="22"/>
          <w:szCs w:val="22"/>
        </w:rPr>
      </w:pPr>
      <w:r w:rsidRPr="00A77CB5">
        <w:rPr>
          <w:rFonts w:ascii="Arial" w:hAnsi="Arial" w:cs="Arial"/>
          <w:sz w:val="22"/>
          <w:szCs w:val="22"/>
        </w:rPr>
        <w:t>Facilitator Name:   _____________________________________    Signed:</w:t>
      </w:r>
      <w:r>
        <w:rPr>
          <w:rFonts w:ascii="Arial" w:hAnsi="Arial" w:cs="Arial"/>
          <w:sz w:val="22"/>
          <w:szCs w:val="22"/>
        </w:rPr>
        <w:t xml:space="preserve">  </w:t>
      </w:r>
      <w:r w:rsidRPr="00A77CB5">
        <w:rPr>
          <w:rFonts w:ascii="Arial" w:hAnsi="Arial" w:cs="Arial"/>
          <w:sz w:val="22"/>
          <w:szCs w:val="22"/>
        </w:rPr>
        <w:t>___________</w:t>
      </w:r>
      <w:r>
        <w:rPr>
          <w:rFonts w:ascii="Arial" w:hAnsi="Arial" w:cs="Arial"/>
          <w:sz w:val="22"/>
          <w:szCs w:val="22"/>
        </w:rPr>
        <w:t>________</w:t>
      </w:r>
      <w:proofErr w:type="gramStart"/>
      <w:r>
        <w:rPr>
          <w:rFonts w:ascii="Arial" w:hAnsi="Arial" w:cs="Arial"/>
          <w:sz w:val="22"/>
          <w:szCs w:val="22"/>
        </w:rPr>
        <w:t>_  Date</w:t>
      </w:r>
      <w:proofErr w:type="gramEnd"/>
      <w:r>
        <w:rPr>
          <w:rFonts w:ascii="Arial" w:hAnsi="Arial" w:cs="Arial"/>
          <w:sz w:val="22"/>
          <w:szCs w:val="22"/>
        </w:rPr>
        <w:t xml:space="preserve">:  </w:t>
      </w:r>
      <w:r w:rsidRPr="00A77CB5">
        <w:rPr>
          <w:rFonts w:ascii="Arial" w:hAnsi="Arial" w:cs="Arial"/>
          <w:sz w:val="22"/>
          <w:szCs w:val="22"/>
        </w:rPr>
        <w:t>___________</w:t>
      </w:r>
      <w:r>
        <w:rPr>
          <w:rFonts w:ascii="Arial" w:hAnsi="Arial" w:cs="Arial"/>
          <w:sz w:val="22"/>
          <w:szCs w:val="22"/>
        </w:rPr>
        <w:t>_________</w:t>
      </w:r>
    </w:p>
    <w:p w:rsidR="00B51EBA" w:rsidRPr="00A77CB5" w:rsidRDefault="00B51EBA" w:rsidP="00A77CB5">
      <w:pPr>
        <w:jc w:val="both"/>
        <w:rPr>
          <w:rFonts w:ascii="Arial" w:hAnsi="Arial" w:cs="Arial"/>
          <w:sz w:val="22"/>
          <w:szCs w:val="22"/>
        </w:rPr>
      </w:pPr>
    </w:p>
    <w:p w:rsidR="00EE47ED" w:rsidRPr="00A77CB5" w:rsidRDefault="00EE47ED" w:rsidP="00A77CB5">
      <w:pPr>
        <w:jc w:val="both"/>
        <w:rPr>
          <w:rFonts w:ascii="Arial" w:hAnsi="Arial" w:cs="Arial"/>
          <w:sz w:val="22"/>
          <w:szCs w:val="22"/>
        </w:rPr>
      </w:pPr>
    </w:p>
    <w:p w:rsidR="00EE47ED" w:rsidRPr="00A77CB5" w:rsidRDefault="00EE47ED" w:rsidP="00A77CB5">
      <w:pPr>
        <w:jc w:val="both"/>
        <w:rPr>
          <w:rFonts w:ascii="Arial" w:hAnsi="Arial" w:cs="Arial"/>
          <w:sz w:val="22"/>
          <w:szCs w:val="22"/>
        </w:rPr>
      </w:pPr>
      <w:r w:rsidRPr="00A77CB5">
        <w:rPr>
          <w:rFonts w:ascii="Arial" w:hAnsi="Arial" w:cs="Arial"/>
          <w:sz w:val="22"/>
          <w:szCs w:val="22"/>
        </w:rPr>
        <w:t xml:space="preserve">Date assessment completed: ____________________    </w:t>
      </w:r>
    </w:p>
    <w:p w:rsidR="00EE47ED" w:rsidRPr="00A77CB5" w:rsidRDefault="00EE47ED" w:rsidP="00A77CB5">
      <w:pPr>
        <w:jc w:val="both"/>
        <w:rPr>
          <w:rFonts w:ascii="Arial" w:hAnsi="Arial" w:cs="Arial"/>
          <w:sz w:val="22"/>
          <w:szCs w:val="22"/>
        </w:rPr>
      </w:pPr>
    </w:p>
    <w:p w:rsidR="00EE47ED" w:rsidRPr="00A77CB5" w:rsidRDefault="00EE47ED" w:rsidP="00A77CB5">
      <w:pPr>
        <w:jc w:val="both"/>
        <w:rPr>
          <w:rFonts w:ascii="Arial" w:hAnsi="Arial" w:cs="Arial"/>
          <w:b/>
          <w:sz w:val="22"/>
          <w:szCs w:val="22"/>
        </w:rPr>
      </w:pPr>
    </w:p>
    <w:p w:rsidR="00CC1A95" w:rsidRPr="00A77CB5" w:rsidRDefault="00CC1A95" w:rsidP="00A77CB5">
      <w:pPr>
        <w:jc w:val="both"/>
        <w:rPr>
          <w:rFonts w:ascii="Arial" w:hAnsi="Arial" w:cs="Arial"/>
          <w:sz w:val="22"/>
          <w:szCs w:val="22"/>
        </w:rPr>
      </w:pPr>
    </w:p>
    <w:p w:rsidR="00E86121" w:rsidRPr="00A77CB5" w:rsidRDefault="00E86121" w:rsidP="00A77CB5">
      <w:pPr>
        <w:jc w:val="both"/>
        <w:rPr>
          <w:rFonts w:ascii="Arial" w:hAnsi="Arial" w:cs="Arial"/>
          <w:sz w:val="22"/>
          <w:szCs w:val="22"/>
        </w:rPr>
      </w:pPr>
    </w:p>
    <w:p w:rsidR="00ED4DFE" w:rsidRPr="00A77CB5" w:rsidRDefault="00ED4DFE" w:rsidP="00A77CB5">
      <w:pPr>
        <w:jc w:val="both"/>
        <w:rPr>
          <w:rFonts w:ascii="Arial" w:hAnsi="Arial" w:cs="Arial"/>
          <w:sz w:val="22"/>
          <w:szCs w:val="22"/>
        </w:rPr>
      </w:pPr>
    </w:p>
    <w:p w:rsidR="008A6015" w:rsidRDefault="008A6015" w:rsidP="00A77CB5">
      <w:pPr>
        <w:jc w:val="both"/>
        <w:rPr>
          <w:rFonts w:ascii="Arial" w:hAnsi="Arial" w:cs="Arial"/>
          <w:b/>
          <w:noProof/>
          <w:sz w:val="22"/>
          <w:szCs w:val="22"/>
          <w:lang w:eastAsia="en-GB"/>
        </w:rPr>
      </w:pPr>
    </w:p>
    <w:p w:rsidR="008A6015" w:rsidRDefault="008A6015" w:rsidP="00A77CB5">
      <w:pPr>
        <w:jc w:val="both"/>
        <w:rPr>
          <w:rFonts w:ascii="Arial" w:hAnsi="Arial" w:cs="Arial"/>
          <w:b/>
          <w:noProof/>
          <w:sz w:val="22"/>
          <w:szCs w:val="22"/>
          <w:lang w:eastAsia="en-GB"/>
        </w:rPr>
      </w:pPr>
    </w:p>
    <w:p w:rsidR="00ED4DFE" w:rsidRPr="008A6015" w:rsidRDefault="00ED4DFE" w:rsidP="00A77CB5">
      <w:pPr>
        <w:jc w:val="both"/>
        <w:rPr>
          <w:rFonts w:ascii="Arial" w:hAnsi="Arial" w:cs="Arial"/>
          <w:b/>
          <w:sz w:val="28"/>
          <w:szCs w:val="28"/>
        </w:rPr>
      </w:pPr>
      <w:r w:rsidRPr="008A6015">
        <w:rPr>
          <w:rFonts w:ascii="Arial" w:hAnsi="Arial" w:cs="Arial"/>
          <w:b/>
          <w:sz w:val="28"/>
          <w:szCs w:val="28"/>
        </w:rPr>
        <w:lastRenderedPageBreak/>
        <w:t xml:space="preserve">Example of </w:t>
      </w:r>
      <w:r w:rsidR="00B47A12" w:rsidRPr="008A6015">
        <w:rPr>
          <w:rFonts w:ascii="Arial" w:hAnsi="Arial" w:cs="Arial"/>
          <w:b/>
          <w:sz w:val="28"/>
          <w:szCs w:val="28"/>
        </w:rPr>
        <w:t>assessing</w:t>
      </w:r>
      <w:r w:rsidRPr="008A6015">
        <w:rPr>
          <w:rFonts w:ascii="Arial" w:hAnsi="Arial" w:cs="Arial"/>
          <w:b/>
          <w:sz w:val="28"/>
          <w:szCs w:val="28"/>
        </w:rPr>
        <w:t xml:space="preserve"> competences</w:t>
      </w:r>
      <w:r w:rsidRPr="008A6015">
        <w:rPr>
          <w:rFonts w:ascii="Arial" w:hAnsi="Arial" w:cs="Arial"/>
          <w:b/>
          <w:noProof/>
          <w:sz w:val="28"/>
          <w:szCs w:val="28"/>
          <w:lang w:val="en-US"/>
        </w:rPr>
        <w:t xml:space="preserve"> </w:t>
      </w:r>
    </w:p>
    <w:p w:rsidR="00ED4DFE" w:rsidRPr="008A6015" w:rsidRDefault="00ED4DFE" w:rsidP="00A77CB5">
      <w:pPr>
        <w:jc w:val="both"/>
        <w:rPr>
          <w:rFonts w:ascii="Arial" w:hAnsi="Arial" w:cs="Arial"/>
          <w:b/>
          <w:sz w:val="28"/>
          <w:szCs w:val="28"/>
        </w:rPr>
      </w:pPr>
    </w:p>
    <w:p w:rsidR="0000606B" w:rsidRPr="00A77CB5" w:rsidRDefault="0000606B" w:rsidP="00A77CB5">
      <w:pPr>
        <w:jc w:val="both"/>
        <w:rPr>
          <w:rFonts w:ascii="Arial" w:hAnsi="Arial" w:cs="Arial"/>
          <w:sz w:val="22"/>
          <w:szCs w:val="22"/>
        </w:rPr>
      </w:pPr>
      <w:r w:rsidRPr="00A77CB5">
        <w:rPr>
          <w:rFonts w:ascii="Arial" w:hAnsi="Arial" w:cs="Arial"/>
          <w:sz w:val="22"/>
          <w:szCs w:val="22"/>
        </w:rPr>
        <w:t xml:space="preserve">This list is not exhaustive but gives just a few examples of how competences may be assessed during training. </w:t>
      </w:r>
    </w:p>
    <w:p w:rsidR="0000606B" w:rsidRPr="00A77CB5" w:rsidRDefault="0000606B" w:rsidP="00A77CB5">
      <w:pPr>
        <w:jc w:val="both"/>
        <w:rPr>
          <w:rFonts w:ascii="Arial" w:hAnsi="Arial" w:cs="Arial"/>
          <w:b/>
          <w:sz w:val="22"/>
          <w:szCs w:val="22"/>
        </w:rPr>
      </w:pPr>
    </w:p>
    <w:tbl>
      <w:tblPr>
        <w:tblStyle w:val="TableGrid"/>
        <w:tblW w:w="14142" w:type="dxa"/>
        <w:tblLayout w:type="fixed"/>
        <w:tblLook w:val="04A0" w:firstRow="1" w:lastRow="0" w:firstColumn="1" w:lastColumn="0" w:noHBand="0" w:noVBand="1"/>
      </w:tblPr>
      <w:tblGrid>
        <w:gridCol w:w="461"/>
        <w:gridCol w:w="4183"/>
        <w:gridCol w:w="567"/>
        <w:gridCol w:w="567"/>
        <w:gridCol w:w="567"/>
        <w:gridCol w:w="709"/>
        <w:gridCol w:w="7088"/>
      </w:tblGrid>
      <w:tr w:rsidR="00ED4DFE" w:rsidRPr="00A77CB5" w:rsidTr="00ED4DFE">
        <w:trPr>
          <w:trHeight w:val="520"/>
        </w:trPr>
        <w:tc>
          <w:tcPr>
            <w:tcW w:w="461" w:type="dxa"/>
          </w:tcPr>
          <w:p w:rsidR="00ED4DFE" w:rsidRPr="00A77CB5" w:rsidRDefault="00ED4DFE" w:rsidP="00A77CB5">
            <w:pPr>
              <w:jc w:val="both"/>
              <w:rPr>
                <w:rFonts w:ascii="Arial" w:hAnsi="Arial" w:cs="Arial"/>
                <w:b/>
                <w:sz w:val="22"/>
                <w:szCs w:val="22"/>
              </w:rPr>
            </w:pPr>
          </w:p>
        </w:tc>
        <w:tc>
          <w:tcPr>
            <w:tcW w:w="4183" w:type="dxa"/>
          </w:tcPr>
          <w:p w:rsidR="00ED4DFE" w:rsidRPr="00A77CB5" w:rsidRDefault="00ED4DFE" w:rsidP="00A77CB5">
            <w:pPr>
              <w:jc w:val="both"/>
              <w:rPr>
                <w:rFonts w:ascii="Arial" w:hAnsi="Arial" w:cs="Arial"/>
                <w:b/>
                <w:sz w:val="22"/>
                <w:szCs w:val="22"/>
              </w:rPr>
            </w:pPr>
            <w:r w:rsidRPr="00A77CB5">
              <w:rPr>
                <w:rFonts w:ascii="Arial" w:hAnsi="Arial" w:cs="Arial"/>
                <w:b/>
                <w:sz w:val="22"/>
                <w:szCs w:val="22"/>
              </w:rPr>
              <w:t>Competence</w:t>
            </w:r>
          </w:p>
          <w:p w:rsidR="00ED4DFE" w:rsidRPr="00A77CB5" w:rsidRDefault="00ED4DFE" w:rsidP="00A77CB5">
            <w:pPr>
              <w:jc w:val="both"/>
              <w:rPr>
                <w:rFonts w:ascii="Arial" w:hAnsi="Arial" w:cs="Arial"/>
                <w:sz w:val="22"/>
                <w:szCs w:val="22"/>
              </w:rPr>
            </w:pPr>
            <w:r w:rsidRPr="00A77CB5">
              <w:rPr>
                <w:rFonts w:ascii="Arial" w:hAnsi="Arial" w:cs="Arial"/>
                <w:sz w:val="22"/>
                <w:szCs w:val="22"/>
              </w:rPr>
              <w:t>Demonstrated during training:</w:t>
            </w:r>
          </w:p>
        </w:tc>
        <w:tc>
          <w:tcPr>
            <w:tcW w:w="567" w:type="dxa"/>
          </w:tcPr>
          <w:p w:rsidR="00ED4DFE" w:rsidRPr="00A77CB5" w:rsidRDefault="00ED4DFE" w:rsidP="00A77CB5">
            <w:pPr>
              <w:jc w:val="both"/>
              <w:rPr>
                <w:rFonts w:ascii="Arial" w:hAnsi="Arial" w:cs="Arial"/>
                <w:b/>
                <w:sz w:val="22"/>
                <w:szCs w:val="22"/>
              </w:rPr>
            </w:pPr>
            <w:r w:rsidRPr="00A77CB5">
              <w:rPr>
                <w:rFonts w:ascii="Arial" w:hAnsi="Arial" w:cs="Arial"/>
                <w:b/>
                <w:sz w:val="22"/>
                <w:szCs w:val="22"/>
              </w:rPr>
              <w:t>ND</w:t>
            </w:r>
          </w:p>
        </w:tc>
        <w:tc>
          <w:tcPr>
            <w:tcW w:w="567" w:type="dxa"/>
          </w:tcPr>
          <w:p w:rsidR="00ED4DFE" w:rsidRPr="00A77CB5" w:rsidRDefault="00ED4DFE" w:rsidP="00A77CB5">
            <w:pPr>
              <w:jc w:val="both"/>
              <w:rPr>
                <w:rFonts w:ascii="Arial" w:hAnsi="Arial" w:cs="Arial"/>
                <w:b/>
                <w:sz w:val="22"/>
                <w:szCs w:val="22"/>
              </w:rPr>
            </w:pPr>
            <w:r w:rsidRPr="00A77CB5">
              <w:rPr>
                <w:rFonts w:ascii="Arial" w:hAnsi="Arial" w:cs="Arial"/>
                <w:b/>
                <w:sz w:val="22"/>
                <w:szCs w:val="22"/>
              </w:rPr>
              <w:t>DL</w:t>
            </w:r>
          </w:p>
        </w:tc>
        <w:tc>
          <w:tcPr>
            <w:tcW w:w="567" w:type="dxa"/>
          </w:tcPr>
          <w:p w:rsidR="00ED4DFE" w:rsidRPr="00A77CB5" w:rsidRDefault="00ED4DFE" w:rsidP="00A77CB5">
            <w:pPr>
              <w:jc w:val="both"/>
              <w:rPr>
                <w:rFonts w:ascii="Arial" w:hAnsi="Arial" w:cs="Arial"/>
                <w:b/>
                <w:sz w:val="22"/>
                <w:szCs w:val="22"/>
              </w:rPr>
            </w:pPr>
            <w:r w:rsidRPr="00A77CB5">
              <w:rPr>
                <w:rFonts w:ascii="Arial" w:hAnsi="Arial" w:cs="Arial"/>
                <w:b/>
                <w:sz w:val="22"/>
                <w:szCs w:val="22"/>
              </w:rPr>
              <w:t>DA</w:t>
            </w:r>
          </w:p>
        </w:tc>
        <w:tc>
          <w:tcPr>
            <w:tcW w:w="709" w:type="dxa"/>
          </w:tcPr>
          <w:p w:rsidR="00ED4DFE" w:rsidRPr="00A77CB5" w:rsidRDefault="00ED4DFE" w:rsidP="00A77CB5">
            <w:pPr>
              <w:jc w:val="both"/>
              <w:rPr>
                <w:rFonts w:ascii="Arial" w:hAnsi="Arial" w:cs="Arial"/>
                <w:b/>
                <w:sz w:val="22"/>
                <w:szCs w:val="22"/>
              </w:rPr>
            </w:pPr>
            <w:r w:rsidRPr="00A77CB5">
              <w:rPr>
                <w:rFonts w:ascii="Arial" w:hAnsi="Arial" w:cs="Arial"/>
                <w:b/>
                <w:sz w:val="22"/>
                <w:szCs w:val="22"/>
              </w:rPr>
              <w:t>DW</w:t>
            </w:r>
          </w:p>
        </w:tc>
        <w:tc>
          <w:tcPr>
            <w:tcW w:w="7088" w:type="dxa"/>
          </w:tcPr>
          <w:p w:rsidR="00ED4DFE" w:rsidRPr="00A77CB5" w:rsidRDefault="00ED4DFE" w:rsidP="00A77CB5">
            <w:pPr>
              <w:jc w:val="both"/>
              <w:rPr>
                <w:rFonts w:ascii="Arial" w:hAnsi="Arial" w:cs="Arial"/>
                <w:sz w:val="22"/>
                <w:szCs w:val="22"/>
              </w:rPr>
            </w:pPr>
            <w:r w:rsidRPr="00A77CB5">
              <w:rPr>
                <w:rFonts w:ascii="Arial" w:hAnsi="Arial" w:cs="Arial"/>
                <w:b/>
                <w:sz w:val="22"/>
                <w:szCs w:val="22"/>
              </w:rPr>
              <w:t xml:space="preserve">Examples of </w:t>
            </w:r>
            <w:r w:rsidR="00B47A12" w:rsidRPr="00A77CB5">
              <w:rPr>
                <w:rFonts w:ascii="Arial" w:hAnsi="Arial" w:cs="Arial"/>
                <w:b/>
                <w:sz w:val="22"/>
                <w:szCs w:val="22"/>
              </w:rPr>
              <w:t>assessing</w:t>
            </w:r>
            <w:r w:rsidRPr="00A77CB5">
              <w:rPr>
                <w:rFonts w:ascii="Arial" w:hAnsi="Arial" w:cs="Arial"/>
                <w:b/>
                <w:sz w:val="22"/>
                <w:szCs w:val="22"/>
              </w:rPr>
              <w:t xml:space="preserve"> competences</w:t>
            </w:r>
          </w:p>
        </w:tc>
      </w:tr>
      <w:tr w:rsidR="00ED4DFE" w:rsidRPr="00A77CB5" w:rsidTr="00ED4DFE">
        <w:tc>
          <w:tcPr>
            <w:tcW w:w="461"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1</w:t>
            </w:r>
          </w:p>
        </w:tc>
        <w:tc>
          <w:tcPr>
            <w:tcW w:w="4183"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 xml:space="preserve">Commitment to the </w:t>
            </w:r>
            <w:r w:rsidR="00AE0A2E" w:rsidRPr="00A77CB5">
              <w:rPr>
                <w:rFonts w:ascii="Arial" w:hAnsi="Arial" w:cs="Arial"/>
                <w:sz w:val="22"/>
                <w:szCs w:val="22"/>
              </w:rPr>
              <w:t xml:space="preserve">organisation </w:t>
            </w:r>
            <w:r w:rsidRPr="00A77CB5">
              <w:rPr>
                <w:rFonts w:ascii="Arial" w:hAnsi="Arial" w:cs="Arial"/>
                <w:sz w:val="22"/>
                <w:szCs w:val="22"/>
              </w:rPr>
              <w:t>and wellbeing of children, young people and families.</w:t>
            </w: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709" w:type="dxa"/>
          </w:tcPr>
          <w:p w:rsidR="00ED4DFE" w:rsidRPr="00A77CB5" w:rsidRDefault="00ED4DFE" w:rsidP="00A77CB5">
            <w:pPr>
              <w:jc w:val="both"/>
              <w:rPr>
                <w:rFonts w:ascii="Arial" w:hAnsi="Arial" w:cs="Arial"/>
                <w:b/>
                <w:sz w:val="22"/>
                <w:szCs w:val="22"/>
              </w:rPr>
            </w:pPr>
          </w:p>
        </w:tc>
        <w:tc>
          <w:tcPr>
            <w:tcW w:w="7088"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Show</w:t>
            </w:r>
            <w:r w:rsidR="008A6015">
              <w:rPr>
                <w:rFonts w:ascii="Arial" w:hAnsi="Arial" w:cs="Arial"/>
                <w:sz w:val="22"/>
                <w:szCs w:val="22"/>
              </w:rPr>
              <w:t>s</w:t>
            </w:r>
            <w:r w:rsidRPr="00A77CB5">
              <w:rPr>
                <w:rFonts w:ascii="Arial" w:hAnsi="Arial" w:cs="Arial"/>
                <w:sz w:val="22"/>
                <w:szCs w:val="22"/>
              </w:rPr>
              <w:t xml:space="preserve"> interest and enthusiasm</w:t>
            </w:r>
            <w:r w:rsidR="001B3D6D" w:rsidRPr="00A77CB5">
              <w:rPr>
                <w:rFonts w:ascii="Arial" w:hAnsi="Arial" w:cs="Arial"/>
                <w:sz w:val="22"/>
                <w:szCs w:val="22"/>
              </w:rPr>
              <w:t xml:space="preserve"> and is keen to learn</w:t>
            </w:r>
            <w:r w:rsidR="005B5BE8" w:rsidRPr="00A77CB5">
              <w:rPr>
                <w:rFonts w:ascii="Arial" w:hAnsi="Arial" w:cs="Arial"/>
                <w:sz w:val="22"/>
                <w:szCs w:val="22"/>
              </w:rPr>
              <w:t xml:space="preserve">. </w:t>
            </w:r>
            <w:r w:rsidR="001B3D6D" w:rsidRPr="00A77CB5">
              <w:rPr>
                <w:rFonts w:ascii="Arial" w:hAnsi="Arial" w:cs="Arial"/>
                <w:sz w:val="22"/>
                <w:szCs w:val="22"/>
              </w:rPr>
              <w:t xml:space="preserve">Shows understanding and insight during activities and in commenting, asking and answering questions. </w:t>
            </w:r>
          </w:p>
          <w:p w:rsidR="0000606B" w:rsidRPr="00A77CB5" w:rsidRDefault="0000606B" w:rsidP="00A77CB5">
            <w:pPr>
              <w:jc w:val="both"/>
              <w:rPr>
                <w:rFonts w:ascii="Arial" w:hAnsi="Arial" w:cs="Arial"/>
                <w:sz w:val="22"/>
                <w:szCs w:val="22"/>
              </w:rPr>
            </w:pPr>
          </w:p>
        </w:tc>
      </w:tr>
      <w:tr w:rsidR="00ED4DFE" w:rsidRPr="00A77CB5" w:rsidTr="00ED4DFE">
        <w:tc>
          <w:tcPr>
            <w:tcW w:w="461"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2</w:t>
            </w:r>
          </w:p>
        </w:tc>
        <w:tc>
          <w:tcPr>
            <w:tcW w:w="4183"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Good self-awareness, ability to reflect on actions and experience</w:t>
            </w:r>
            <w:r w:rsidR="008A6015">
              <w:rPr>
                <w:rFonts w:ascii="Arial" w:hAnsi="Arial" w:cs="Arial"/>
                <w:sz w:val="22"/>
                <w:szCs w:val="22"/>
              </w:rPr>
              <w:t>.</w:t>
            </w: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709" w:type="dxa"/>
          </w:tcPr>
          <w:p w:rsidR="00ED4DFE" w:rsidRPr="00A77CB5" w:rsidRDefault="00ED4DFE" w:rsidP="00A77CB5">
            <w:pPr>
              <w:jc w:val="both"/>
              <w:rPr>
                <w:rFonts w:ascii="Arial" w:hAnsi="Arial" w:cs="Arial"/>
                <w:b/>
                <w:sz w:val="22"/>
                <w:szCs w:val="22"/>
              </w:rPr>
            </w:pPr>
          </w:p>
        </w:tc>
        <w:tc>
          <w:tcPr>
            <w:tcW w:w="7088" w:type="dxa"/>
          </w:tcPr>
          <w:p w:rsidR="00ED4DFE" w:rsidRPr="00A77CB5" w:rsidRDefault="00B47A12" w:rsidP="00A77CB5">
            <w:pPr>
              <w:jc w:val="both"/>
              <w:rPr>
                <w:rFonts w:ascii="Arial" w:hAnsi="Arial" w:cs="Arial"/>
                <w:sz w:val="22"/>
                <w:szCs w:val="22"/>
              </w:rPr>
            </w:pPr>
            <w:r w:rsidRPr="00A77CB5">
              <w:rPr>
                <w:rFonts w:ascii="Arial" w:hAnsi="Arial" w:cs="Arial"/>
                <w:sz w:val="22"/>
                <w:szCs w:val="22"/>
              </w:rPr>
              <w:t>Shows understanding and insight of their experiences during activities and in commenting, asking and answering questions. How they interact and respond. Observing body language.</w:t>
            </w:r>
          </w:p>
          <w:p w:rsidR="0000606B" w:rsidRPr="00A77CB5" w:rsidRDefault="0000606B" w:rsidP="00A77CB5">
            <w:pPr>
              <w:jc w:val="both"/>
              <w:rPr>
                <w:rFonts w:ascii="Arial" w:hAnsi="Arial" w:cs="Arial"/>
                <w:sz w:val="22"/>
                <w:szCs w:val="22"/>
              </w:rPr>
            </w:pPr>
          </w:p>
        </w:tc>
      </w:tr>
      <w:tr w:rsidR="00ED4DFE" w:rsidRPr="00A77CB5" w:rsidTr="00ED4DFE">
        <w:tc>
          <w:tcPr>
            <w:tcW w:w="461"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3</w:t>
            </w:r>
          </w:p>
        </w:tc>
        <w:tc>
          <w:tcPr>
            <w:tcW w:w="4183"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Good listening and communication skills.</w:t>
            </w: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709" w:type="dxa"/>
          </w:tcPr>
          <w:p w:rsidR="00ED4DFE" w:rsidRPr="00A77CB5" w:rsidRDefault="00ED4DFE" w:rsidP="00A77CB5">
            <w:pPr>
              <w:jc w:val="both"/>
              <w:rPr>
                <w:rFonts w:ascii="Arial" w:hAnsi="Arial" w:cs="Arial"/>
                <w:b/>
                <w:sz w:val="22"/>
                <w:szCs w:val="22"/>
              </w:rPr>
            </w:pPr>
          </w:p>
        </w:tc>
        <w:tc>
          <w:tcPr>
            <w:tcW w:w="7088" w:type="dxa"/>
          </w:tcPr>
          <w:p w:rsidR="00ED4DFE" w:rsidRPr="00A77CB5" w:rsidRDefault="00B47A12" w:rsidP="00A77CB5">
            <w:pPr>
              <w:jc w:val="both"/>
              <w:rPr>
                <w:rFonts w:ascii="Arial" w:hAnsi="Arial" w:cs="Arial"/>
                <w:sz w:val="22"/>
                <w:szCs w:val="22"/>
              </w:rPr>
            </w:pPr>
            <w:r w:rsidRPr="00A77CB5">
              <w:rPr>
                <w:rFonts w:ascii="Arial" w:hAnsi="Arial" w:cs="Arial"/>
                <w:sz w:val="22"/>
                <w:szCs w:val="22"/>
              </w:rPr>
              <w:t xml:space="preserve">Listens well to others, </w:t>
            </w:r>
            <w:r w:rsidR="0000606B" w:rsidRPr="00A77CB5">
              <w:rPr>
                <w:rFonts w:ascii="Arial" w:hAnsi="Arial" w:cs="Arial"/>
                <w:sz w:val="22"/>
                <w:szCs w:val="22"/>
              </w:rPr>
              <w:t xml:space="preserve">does not speak whilst others are talking, </w:t>
            </w:r>
            <w:r w:rsidRPr="00A77CB5">
              <w:rPr>
                <w:rFonts w:ascii="Arial" w:hAnsi="Arial" w:cs="Arial"/>
                <w:sz w:val="22"/>
                <w:szCs w:val="22"/>
              </w:rPr>
              <w:t xml:space="preserve">shows understanding, </w:t>
            </w:r>
            <w:r w:rsidR="0000606B" w:rsidRPr="00A77CB5">
              <w:rPr>
                <w:rFonts w:ascii="Arial" w:hAnsi="Arial" w:cs="Arial"/>
                <w:sz w:val="22"/>
                <w:szCs w:val="22"/>
              </w:rPr>
              <w:t xml:space="preserve">participates but does not dominate conversations, </w:t>
            </w:r>
            <w:r w:rsidRPr="00A77CB5">
              <w:rPr>
                <w:rFonts w:ascii="Arial" w:hAnsi="Arial" w:cs="Arial"/>
                <w:sz w:val="22"/>
                <w:szCs w:val="22"/>
              </w:rPr>
              <w:t xml:space="preserve">questions sensitively and appropriately, </w:t>
            </w:r>
            <w:proofErr w:type="gramStart"/>
            <w:r w:rsidRPr="00A77CB5">
              <w:rPr>
                <w:rFonts w:ascii="Arial" w:hAnsi="Arial" w:cs="Arial"/>
                <w:sz w:val="22"/>
                <w:szCs w:val="22"/>
              </w:rPr>
              <w:t>reflects back</w:t>
            </w:r>
            <w:proofErr w:type="gramEnd"/>
            <w:r w:rsidR="005B5BE8" w:rsidRPr="00A77CB5">
              <w:rPr>
                <w:rFonts w:ascii="Arial" w:hAnsi="Arial" w:cs="Arial"/>
                <w:sz w:val="22"/>
                <w:szCs w:val="22"/>
              </w:rPr>
              <w:t xml:space="preserve">. </w:t>
            </w:r>
            <w:r w:rsidR="00FC4F69" w:rsidRPr="00A77CB5">
              <w:rPr>
                <w:rFonts w:ascii="Arial" w:hAnsi="Arial" w:cs="Arial"/>
                <w:sz w:val="22"/>
                <w:szCs w:val="22"/>
              </w:rPr>
              <w:t>Has an open and friendly approach.</w:t>
            </w:r>
          </w:p>
          <w:p w:rsidR="0000606B" w:rsidRPr="00A77CB5" w:rsidRDefault="0000606B" w:rsidP="00A77CB5">
            <w:pPr>
              <w:jc w:val="both"/>
              <w:rPr>
                <w:rFonts w:ascii="Arial" w:hAnsi="Arial" w:cs="Arial"/>
                <w:sz w:val="22"/>
                <w:szCs w:val="22"/>
              </w:rPr>
            </w:pPr>
          </w:p>
        </w:tc>
      </w:tr>
      <w:tr w:rsidR="00ED4DFE" w:rsidRPr="00A77CB5" w:rsidTr="00ED4DFE">
        <w:tc>
          <w:tcPr>
            <w:tcW w:w="461"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4</w:t>
            </w:r>
          </w:p>
        </w:tc>
        <w:tc>
          <w:tcPr>
            <w:tcW w:w="4183"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 xml:space="preserve">Respect for others </w:t>
            </w:r>
            <w:proofErr w:type="gramStart"/>
            <w:r w:rsidRPr="00A77CB5">
              <w:rPr>
                <w:rFonts w:ascii="Arial" w:hAnsi="Arial" w:cs="Arial"/>
                <w:sz w:val="22"/>
                <w:szCs w:val="22"/>
              </w:rPr>
              <w:t>at all times</w:t>
            </w:r>
            <w:proofErr w:type="gramEnd"/>
            <w:r w:rsidRPr="00A77CB5">
              <w:rPr>
                <w:rFonts w:ascii="Arial" w:hAnsi="Arial" w:cs="Arial"/>
                <w:sz w:val="22"/>
                <w:szCs w:val="22"/>
              </w:rPr>
              <w:t>.</w:t>
            </w:r>
          </w:p>
          <w:p w:rsidR="00ED4DFE" w:rsidRPr="00A77CB5" w:rsidRDefault="00ED4DFE" w:rsidP="00A77CB5">
            <w:pPr>
              <w:jc w:val="both"/>
              <w:rPr>
                <w:rFonts w:ascii="Arial" w:hAnsi="Arial" w:cs="Arial"/>
                <w:sz w:val="22"/>
                <w:szCs w:val="22"/>
              </w:rPr>
            </w:pP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709" w:type="dxa"/>
          </w:tcPr>
          <w:p w:rsidR="00ED4DFE" w:rsidRPr="00A77CB5" w:rsidRDefault="00ED4DFE" w:rsidP="00A77CB5">
            <w:pPr>
              <w:jc w:val="both"/>
              <w:rPr>
                <w:rFonts w:ascii="Arial" w:hAnsi="Arial" w:cs="Arial"/>
                <w:b/>
                <w:sz w:val="22"/>
                <w:szCs w:val="22"/>
              </w:rPr>
            </w:pPr>
          </w:p>
        </w:tc>
        <w:tc>
          <w:tcPr>
            <w:tcW w:w="7088"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 xml:space="preserve">Meets all commitments, arrives promptly, participates but does not dominate, give others opportunity to speak, </w:t>
            </w:r>
            <w:r w:rsidR="0000606B" w:rsidRPr="00A77CB5">
              <w:rPr>
                <w:rFonts w:ascii="Arial" w:hAnsi="Arial" w:cs="Arial"/>
                <w:sz w:val="22"/>
                <w:szCs w:val="22"/>
              </w:rPr>
              <w:t>considers other</w:t>
            </w:r>
            <w:r w:rsidRPr="00A77CB5">
              <w:rPr>
                <w:rFonts w:ascii="Arial" w:hAnsi="Arial" w:cs="Arial"/>
                <w:sz w:val="22"/>
                <w:szCs w:val="22"/>
              </w:rPr>
              <w:t xml:space="preserve"> </w:t>
            </w:r>
            <w:r w:rsidR="0000606B" w:rsidRPr="00A77CB5">
              <w:rPr>
                <w:rFonts w:ascii="Arial" w:hAnsi="Arial" w:cs="Arial"/>
                <w:sz w:val="22"/>
                <w:szCs w:val="22"/>
              </w:rPr>
              <w:t>points of view</w:t>
            </w:r>
            <w:r w:rsidRPr="00A77CB5">
              <w:rPr>
                <w:rFonts w:ascii="Arial" w:hAnsi="Arial" w:cs="Arial"/>
                <w:sz w:val="22"/>
                <w:szCs w:val="22"/>
              </w:rPr>
              <w:t xml:space="preserve"> – disagrees tactfully, shows consideration to colleagues, i</w:t>
            </w:r>
            <w:r w:rsidR="00FC4F69" w:rsidRPr="00A77CB5">
              <w:rPr>
                <w:rFonts w:ascii="Arial" w:hAnsi="Arial" w:cs="Arial"/>
                <w:sz w:val="22"/>
                <w:szCs w:val="22"/>
              </w:rPr>
              <w:t>s</w:t>
            </w:r>
            <w:r w:rsidRPr="00A77CB5">
              <w:rPr>
                <w:rFonts w:ascii="Arial" w:hAnsi="Arial" w:cs="Arial"/>
                <w:sz w:val="22"/>
                <w:szCs w:val="22"/>
              </w:rPr>
              <w:t xml:space="preserve"> open and honest. </w:t>
            </w:r>
          </w:p>
          <w:p w:rsidR="0000606B" w:rsidRPr="00A77CB5" w:rsidRDefault="0000606B" w:rsidP="00A77CB5">
            <w:pPr>
              <w:jc w:val="both"/>
              <w:rPr>
                <w:rFonts w:ascii="Arial" w:hAnsi="Arial" w:cs="Arial"/>
                <w:b/>
                <w:sz w:val="22"/>
                <w:szCs w:val="22"/>
              </w:rPr>
            </w:pPr>
          </w:p>
        </w:tc>
      </w:tr>
      <w:tr w:rsidR="00ED4DFE" w:rsidRPr="00A77CB5" w:rsidTr="00ED4DFE">
        <w:tc>
          <w:tcPr>
            <w:tcW w:w="461"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5</w:t>
            </w:r>
          </w:p>
        </w:tc>
        <w:tc>
          <w:tcPr>
            <w:tcW w:w="4183"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Non-judgemental approach, sensitivity to the needs of people of all ages and backgrounds.</w:t>
            </w: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709" w:type="dxa"/>
          </w:tcPr>
          <w:p w:rsidR="00ED4DFE" w:rsidRPr="00A77CB5" w:rsidRDefault="00ED4DFE" w:rsidP="00A77CB5">
            <w:pPr>
              <w:jc w:val="both"/>
              <w:rPr>
                <w:rFonts w:ascii="Arial" w:hAnsi="Arial" w:cs="Arial"/>
                <w:b/>
                <w:sz w:val="22"/>
                <w:szCs w:val="22"/>
              </w:rPr>
            </w:pPr>
          </w:p>
        </w:tc>
        <w:tc>
          <w:tcPr>
            <w:tcW w:w="7088" w:type="dxa"/>
          </w:tcPr>
          <w:p w:rsidR="00ED4DFE" w:rsidRPr="00A77CB5" w:rsidRDefault="0000606B" w:rsidP="00A77CB5">
            <w:pPr>
              <w:jc w:val="both"/>
              <w:rPr>
                <w:rFonts w:ascii="Arial" w:hAnsi="Arial" w:cs="Arial"/>
                <w:sz w:val="22"/>
                <w:szCs w:val="22"/>
              </w:rPr>
            </w:pPr>
            <w:r w:rsidRPr="00A77CB5">
              <w:rPr>
                <w:rFonts w:ascii="Arial" w:hAnsi="Arial" w:cs="Arial"/>
                <w:sz w:val="22"/>
                <w:szCs w:val="22"/>
              </w:rPr>
              <w:t>Shows respect for others, accepts differing</w:t>
            </w:r>
            <w:r w:rsidR="00B47A12" w:rsidRPr="00A77CB5">
              <w:rPr>
                <w:rFonts w:ascii="Arial" w:hAnsi="Arial" w:cs="Arial"/>
                <w:sz w:val="22"/>
                <w:szCs w:val="22"/>
              </w:rPr>
              <w:t xml:space="preserve"> views and values throughout tr</w:t>
            </w:r>
            <w:r w:rsidRPr="00A77CB5">
              <w:rPr>
                <w:rFonts w:ascii="Arial" w:hAnsi="Arial" w:cs="Arial"/>
                <w:sz w:val="22"/>
                <w:szCs w:val="22"/>
              </w:rPr>
              <w:t>aining and in activity sessions, expresses but does not impose own opinions, views and values on others</w:t>
            </w:r>
            <w:r w:rsidR="005B5BE8" w:rsidRPr="00A77CB5">
              <w:rPr>
                <w:rFonts w:ascii="Arial" w:hAnsi="Arial" w:cs="Arial"/>
                <w:sz w:val="22"/>
                <w:szCs w:val="22"/>
              </w:rPr>
              <w:t xml:space="preserve">. </w:t>
            </w:r>
            <w:r w:rsidR="00B47A12" w:rsidRPr="00A77CB5">
              <w:rPr>
                <w:rFonts w:ascii="Arial" w:hAnsi="Arial" w:cs="Arial"/>
                <w:sz w:val="22"/>
                <w:szCs w:val="22"/>
              </w:rPr>
              <w:t xml:space="preserve">Does not use judgmental language in discussions. </w:t>
            </w:r>
          </w:p>
          <w:p w:rsidR="0000606B" w:rsidRPr="00A77CB5" w:rsidRDefault="0000606B" w:rsidP="00A77CB5">
            <w:pPr>
              <w:jc w:val="both"/>
              <w:rPr>
                <w:rFonts w:ascii="Arial" w:hAnsi="Arial" w:cs="Arial"/>
                <w:sz w:val="22"/>
                <w:szCs w:val="22"/>
              </w:rPr>
            </w:pPr>
          </w:p>
        </w:tc>
      </w:tr>
      <w:tr w:rsidR="00ED4DFE" w:rsidRPr="00A77CB5" w:rsidTr="00ED4DFE">
        <w:tc>
          <w:tcPr>
            <w:tcW w:w="461"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6</w:t>
            </w:r>
          </w:p>
        </w:tc>
        <w:tc>
          <w:tcPr>
            <w:tcW w:w="4183"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Clear understanding of confidentiality during activity sessions</w:t>
            </w: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709" w:type="dxa"/>
          </w:tcPr>
          <w:p w:rsidR="00ED4DFE" w:rsidRPr="00A77CB5" w:rsidRDefault="00ED4DFE" w:rsidP="00A77CB5">
            <w:pPr>
              <w:jc w:val="both"/>
              <w:rPr>
                <w:rFonts w:ascii="Arial" w:hAnsi="Arial" w:cs="Arial"/>
                <w:b/>
                <w:sz w:val="22"/>
                <w:szCs w:val="22"/>
              </w:rPr>
            </w:pPr>
          </w:p>
        </w:tc>
        <w:tc>
          <w:tcPr>
            <w:tcW w:w="7088" w:type="dxa"/>
          </w:tcPr>
          <w:p w:rsidR="00ED4DFE" w:rsidRPr="00A77CB5" w:rsidRDefault="00B47A12" w:rsidP="00A77CB5">
            <w:pPr>
              <w:jc w:val="both"/>
              <w:rPr>
                <w:rFonts w:ascii="Arial" w:hAnsi="Arial" w:cs="Arial"/>
                <w:sz w:val="22"/>
                <w:szCs w:val="22"/>
              </w:rPr>
            </w:pPr>
            <w:r w:rsidRPr="00A77CB5">
              <w:rPr>
                <w:rFonts w:ascii="Arial" w:hAnsi="Arial" w:cs="Arial"/>
                <w:sz w:val="22"/>
                <w:szCs w:val="22"/>
              </w:rPr>
              <w:t>Shows clear understanding during activities and discussion</w:t>
            </w:r>
            <w:r w:rsidR="0000606B" w:rsidRPr="00A77CB5">
              <w:rPr>
                <w:rFonts w:ascii="Arial" w:hAnsi="Arial" w:cs="Arial"/>
                <w:sz w:val="22"/>
                <w:szCs w:val="22"/>
              </w:rPr>
              <w:t xml:space="preserve"> of when and how to raise issues of concern</w:t>
            </w:r>
            <w:r w:rsidRPr="00A77CB5">
              <w:rPr>
                <w:rFonts w:ascii="Arial" w:hAnsi="Arial" w:cs="Arial"/>
                <w:sz w:val="22"/>
                <w:szCs w:val="22"/>
              </w:rPr>
              <w:t xml:space="preserve">. </w:t>
            </w:r>
          </w:p>
          <w:p w:rsidR="0000606B" w:rsidRPr="00A77CB5" w:rsidRDefault="0000606B" w:rsidP="00A77CB5">
            <w:pPr>
              <w:jc w:val="both"/>
              <w:rPr>
                <w:rFonts w:ascii="Arial" w:hAnsi="Arial" w:cs="Arial"/>
                <w:sz w:val="22"/>
                <w:szCs w:val="22"/>
              </w:rPr>
            </w:pPr>
          </w:p>
        </w:tc>
      </w:tr>
      <w:tr w:rsidR="00ED4DFE" w:rsidRPr="00A77CB5" w:rsidTr="00ED4DFE">
        <w:tc>
          <w:tcPr>
            <w:tcW w:w="461"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lastRenderedPageBreak/>
              <w:t>7</w:t>
            </w:r>
          </w:p>
        </w:tc>
        <w:tc>
          <w:tcPr>
            <w:tcW w:w="4183"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Clear understanding of boundaries during activity sessions</w:t>
            </w:r>
            <w:r w:rsidR="00E574D7">
              <w:rPr>
                <w:rFonts w:ascii="Arial" w:hAnsi="Arial" w:cs="Arial"/>
                <w:sz w:val="22"/>
                <w:szCs w:val="22"/>
              </w:rPr>
              <w:t>.</w:t>
            </w: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709" w:type="dxa"/>
          </w:tcPr>
          <w:p w:rsidR="00ED4DFE" w:rsidRPr="00A77CB5" w:rsidRDefault="00ED4DFE" w:rsidP="00A77CB5">
            <w:pPr>
              <w:jc w:val="both"/>
              <w:rPr>
                <w:rFonts w:ascii="Arial" w:hAnsi="Arial" w:cs="Arial"/>
                <w:b/>
                <w:sz w:val="22"/>
                <w:szCs w:val="22"/>
              </w:rPr>
            </w:pPr>
          </w:p>
        </w:tc>
        <w:tc>
          <w:tcPr>
            <w:tcW w:w="7088" w:type="dxa"/>
          </w:tcPr>
          <w:p w:rsidR="0000606B" w:rsidRPr="00A77CB5" w:rsidRDefault="00B47A12" w:rsidP="00A77CB5">
            <w:pPr>
              <w:jc w:val="both"/>
              <w:rPr>
                <w:rFonts w:ascii="Arial" w:hAnsi="Arial" w:cs="Arial"/>
                <w:sz w:val="22"/>
                <w:szCs w:val="22"/>
              </w:rPr>
            </w:pPr>
            <w:r w:rsidRPr="00A77CB5">
              <w:rPr>
                <w:rFonts w:ascii="Arial" w:hAnsi="Arial" w:cs="Arial"/>
                <w:sz w:val="22"/>
                <w:szCs w:val="22"/>
              </w:rPr>
              <w:t xml:space="preserve">Shows clear recognition during activities and discussion of the importance of boundaries and of </w:t>
            </w:r>
            <w:r w:rsidR="0075388A" w:rsidRPr="00A77CB5">
              <w:rPr>
                <w:rFonts w:ascii="Arial" w:hAnsi="Arial" w:cs="Arial"/>
                <w:sz w:val="22"/>
                <w:szCs w:val="22"/>
              </w:rPr>
              <w:t xml:space="preserve">working within their limits and the limits of the role. </w:t>
            </w:r>
          </w:p>
          <w:p w:rsidR="0000606B" w:rsidRPr="00A77CB5" w:rsidRDefault="0000606B" w:rsidP="00A77CB5">
            <w:pPr>
              <w:jc w:val="both"/>
              <w:rPr>
                <w:rFonts w:ascii="Arial" w:hAnsi="Arial" w:cs="Arial"/>
                <w:sz w:val="22"/>
                <w:szCs w:val="22"/>
              </w:rPr>
            </w:pPr>
          </w:p>
        </w:tc>
      </w:tr>
      <w:tr w:rsidR="00ED4DFE" w:rsidRPr="00A77CB5" w:rsidTr="00ED4DFE">
        <w:tc>
          <w:tcPr>
            <w:tcW w:w="461"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8</w:t>
            </w:r>
          </w:p>
        </w:tc>
        <w:tc>
          <w:tcPr>
            <w:tcW w:w="4183"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Clear understanding of safeguarding requirements during activity sessions</w:t>
            </w:r>
            <w:r w:rsidR="00E574D7">
              <w:rPr>
                <w:rFonts w:ascii="Arial" w:hAnsi="Arial" w:cs="Arial"/>
                <w:sz w:val="22"/>
                <w:szCs w:val="22"/>
              </w:rPr>
              <w:t>.</w:t>
            </w: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709" w:type="dxa"/>
          </w:tcPr>
          <w:p w:rsidR="00ED4DFE" w:rsidRPr="00A77CB5" w:rsidRDefault="00ED4DFE" w:rsidP="00A77CB5">
            <w:pPr>
              <w:jc w:val="both"/>
              <w:rPr>
                <w:rFonts w:ascii="Arial" w:hAnsi="Arial" w:cs="Arial"/>
                <w:b/>
                <w:sz w:val="22"/>
                <w:szCs w:val="22"/>
              </w:rPr>
            </w:pPr>
          </w:p>
        </w:tc>
        <w:tc>
          <w:tcPr>
            <w:tcW w:w="7088" w:type="dxa"/>
          </w:tcPr>
          <w:p w:rsidR="00ED4DFE" w:rsidRPr="00A77CB5" w:rsidRDefault="00B47A12" w:rsidP="00A77CB5">
            <w:pPr>
              <w:jc w:val="both"/>
              <w:rPr>
                <w:rFonts w:ascii="Arial" w:hAnsi="Arial" w:cs="Arial"/>
                <w:sz w:val="22"/>
                <w:szCs w:val="22"/>
              </w:rPr>
            </w:pPr>
            <w:r w:rsidRPr="00A77CB5">
              <w:rPr>
                <w:rFonts w:ascii="Arial" w:hAnsi="Arial" w:cs="Arial"/>
                <w:sz w:val="22"/>
                <w:szCs w:val="22"/>
              </w:rPr>
              <w:t>Shows clear recognition during activities and discussion of the importance of safeguarding and of how to deal with any concerns during volunteering.</w:t>
            </w:r>
            <w:r w:rsidR="0075388A" w:rsidRPr="00A77CB5">
              <w:rPr>
                <w:rFonts w:ascii="Arial" w:hAnsi="Arial" w:cs="Arial"/>
                <w:sz w:val="22"/>
                <w:szCs w:val="22"/>
              </w:rPr>
              <w:t xml:space="preserve"> A clear understanding of the importance of reporting back. </w:t>
            </w:r>
          </w:p>
          <w:p w:rsidR="0000606B" w:rsidRPr="00A77CB5" w:rsidRDefault="0000606B" w:rsidP="00A77CB5">
            <w:pPr>
              <w:jc w:val="both"/>
              <w:rPr>
                <w:rFonts w:ascii="Arial" w:hAnsi="Arial" w:cs="Arial"/>
                <w:b/>
                <w:sz w:val="22"/>
                <w:szCs w:val="22"/>
              </w:rPr>
            </w:pPr>
          </w:p>
        </w:tc>
      </w:tr>
      <w:tr w:rsidR="00ED4DFE" w:rsidRPr="00A77CB5" w:rsidTr="00ED4DFE">
        <w:tc>
          <w:tcPr>
            <w:tcW w:w="461"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9</w:t>
            </w:r>
          </w:p>
        </w:tc>
        <w:tc>
          <w:tcPr>
            <w:tcW w:w="4183"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Willingness and flexibility to undertake a range of activities.</w:t>
            </w: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709" w:type="dxa"/>
          </w:tcPr>
          <w:p w:rsidR="00ED4DFE" w:rsidRPr="00A77CB5" w:rsidRDefault="00ED4DFE" w:rsidP="00A77CB5">
            <w:pPr>
              <w:jc w:val="both"/>
              <w:rPr>
                <w:rFonts w:ascii="Arial" w:hAnsi="Arial" w:cs="Arial"/>
                <w:b/>
                <w:sz w:val="22"/>
                <w:szCs w:val="22"/>
              </w:rPr>
            </w:pPr>
          </w:p>
        </w:tc>
        <w:tc>
          <w:tcPr>
            <w:tcW w:w="7088" w:type="dxa"/>
          </w:tcPr>
          <w:p w:rsidR="00B47A12" w:rsidRPr="00A77CB5" w:rsidRDefault="00FC4F69" w:rsidP="00A77CB5">
            <w:pPr>
              <w:jc w:val="both"/>
              <w:rPr>
                <w:rFonts w:ascii="Arial" w:hAnsi="Arial" w:cs="Arial"/>
                <w:sz w:val="22"/>
                <w:szCs w:val="22"/>
              </w:rPr>
            </w:pPr>
            <w:r w:rsidRPr="00A77CB5">
              <w:rPr>
                <w:rFonts w:ascii="Arial" w:hAnsi="Arial" w:cs="Arial"/>
                <w:sz w:val="22"/>
                <w:szCs w:val="22"/>
              </w:rPr>
              <w:t>Shows interest and enthusiasm and is willing to get involved in training activities</w:t>
            </w:r>
            <w:r w:rsidR="005B5BE8" w:rsidRPr="00A77CB5">
              <w:rPr>
                <w:rFonts w:ascii="Arial" w:hAnsi="Arial" w:cs="Arial"/>
                <w:sz w:val="22"/>
                <w:szCs w:val="22"/>
              </w:rPr>
              <w:t xml:space="preserve">. </w:t>
            </w:r>
            <w:r w:rsidRPr="00A77CB5">
              <w:rPr>
                <w:rFonts w:ascii="Arial" w:hAnsi="Arial" w:cs="Arial"/>
                <w:sz w:val="22"/>
                <w:szCs w:val="22"/>
              </w:rPr>
              <w:t>Shows ability to adapt to different situations and people</w:t>
            </w:r>
            <w:r w:rsidR="0000606B" w:rsidRPr="00A77CB5">
              <w:rPr>
                <w:rFonts w:ascii="Arial" w:hAnsi="Arial" w:cs="Arial"/>
                <w:sz w:val="22"/>
                <w:szCs w:val="22"/>
              </w:rPr>
              <w:t xml:space="preserve"> during training activities.</w:t>
            </w:r>
          </w:p>
          <w:p w:rsidR="0000606B" w:rsidRPr="00A77CB5" w:rsidRDefault="0000606B" w:rsidP="00A77CB5">
            <w:pPr>
              <w:jc w:val="both"/>
              <w:rPr>
                <w:rFonts w:ascii="Arial" w:hAnsi="Arial" w:cs="Arial"/>
                <w:b/>
                <w:sz w:val="22"/>
                <w:szCs w:val="22"/>
              </w:rPr>
            </w:pPr>
          </w:p>
        </w:tc>
      </w:tr>
      <w:tr w:rsidR="00ED4DFE" w:rsidRPr="00A77CB5" w:rsidTr="00ED4DFE">
        <w:tc>
          <w:tcPr>
            <w:tcW w:w="461"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10</w:t>
            </w:r>
          </w:p>
        </w:tc>
        <w:tc>
          <w:tcPr>
            <w:tcW w:w="4183"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They are reliable, organised and can use initiative.</w:t>
            </w: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709" w:type="dxa"/>
          </w:tcPr>
          <w:p w:rsidR="00ED4DFE" w:rsidRPr="00A77CB5" w:rsidRDefault="00ED4DFE" w:rsidP="00A77CB5">
            <w:pPr>
              <w:jc w:val="both"/>
              <w:rPr>
                <w:rFonts w:ascii="Arial" w:hAnsi="Arial" w:cs="Arial"/>
                <w:b/>
                <w:sz w:val="22"/>
                <w:szCs w:val="22"/>
              </w:rPr>
            </w:pPr>
          </w:p>
        </w:tc>
        <w:tc>
          <w:tcPr>
            <w:tcW w:w="7088" w:type="dxa"/>
          </w:tcPr>
          <w:p w:rsidR="00ED4DFE" w:rsidRPr="00A77CB5" w:rsidRDefault="00FC4F69" w:rsidP="00A77CB5">
            <w:pPr>
              <w:jc w:val="both"/>
              <w:rPr>
                <w:rFonts w:ascii="Arial" w:hAnsi="Arial" w:cs="Arial"/>
                <w:sz w:val="22"/>
                <w:szCs w:val="22"/>
              </w:rPr>
            </w:pPr>
            <w:r w:rsidRPr="00A77CB5">
              <w:rPr>
                <w:rFonts w:ascii="Arial" w:hAnsi="Arial" w:cs="Arial"/>
                <w:sz w:val="22"/>
                <w:szCs w:val="22"/>
              </w:rPr>
              <w:t xml:space="preserve">Meets all commitments, arrives promptly. Has shown willingness to take responsibility during training. </w:t>
            </w:r>
          </w:p>
          <w:p w:rsidR="0000606B" w:rsidRPr="00A77CB5" w:rsidRDefault="0000606B" w:rsidP="00A77CB5">
            <w:pPr>
              <w:jc w:val="both"/>
              <w:rPr>
                <w:rFonts w:ascii="Arial" w:hAnsi="Arial" w:cs="Arial"/>
                <w:b/>
                <w:sz w:val="22"/>
                <w:szCs w:val="22"/>
              </w:rPr>
            </w:pPr>
          </w:p>
        </w:tc>
      </w:tr>
      <w:tr w:rsidR="00ED4DFE" w:rsidRPr="00A77CB5" w:rsidTr="00ED4DFE">
        <w:tc>
          <w:tcPr>
            <w:tcW w:w="461"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11</w:t>
            </w:r>
          </w:p>
        </w:tc>
        <w:tc>
          <w:tcPr>
            <w:tcW w:w="4183"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Ability to work effectively as part of a team</w:t>
            </w:r>
            <w:r w:rsidR="00E574D7">
              <w:rPr>
                <w:rFonts w:ascii="Arial" w:hAnsi="Arial" w:cs="Arial"/>
                <w:sz w:val="22"/>
                <w:szCs w:val="22"/>
              </w:rPr>
              <w:t>.</w:t>
            </w: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709" w:type="dxa"/>
          </w:tcPr>
          <w:p w:rsidR="00ED4DFE" w:rsidRPr="00A77CB5" w:rsidRDefault="00ED4DFE" w:rsidP="00A77CB5">
            <w:pPr>
              <w:jc w:val="both"/>
              <w:rPr>
                <w:rFonts w:ascii="Arial" w:hAnsi="Arial" w:cs="Arial"/>
                <w:b/>
                <w:sz w:val="22"/>
                <w:szCs w:val="22"/>
              </w:rPr>
            </w:pPr>
          </w:p>
        </w:tc>
        <w:tc>
          <w:tcPr>
            <w:tcW w:w="7088" w:type="dxa"/>
          </w:tcPr>
          <w:p w:rsidR="00ED4DFE" w:rsidRPr="00A77CB5" w:rsidRDefault="00FC4F69" w:rsidP="00A77CB5">
            <w:pPr>
              <w:jc w:val="both"/>
              <w:rPr>
                <w:rFonts w:ascii="Arial" w:hAnsi="Arial" w:cs="Arial"/>
                <w:sz w:val="22"/>
                <w:szCs w:val="22"/>
              </w:rPr>
            </w:pPr>
            <w:r w:rsidRPr="00A77CB5">
              <w:rPr>
                <w:rFonts w:ascii="Arial" w:hAnsi="Arial" w:cs="Arial"/>
                <w:sz w:val="22"/>
                <w:szCs w:val="22"/>
              </w:rPr>
              <w:t xml:space="preserve">Has shown </w:t>
            </w:r>
            <w:r w:rsidR="0000606B" w:rsidRPr="00A77CB5">
              <w:rPr>
                <w:rFonts w:ascii="Arial" w:hAnsi="Arial" w:cs="Arial"/>
                <w:sz w:val="22"/>
                <w:szCs w:val="22"/>
              </w:rPr>
              <w:t>ability to co-operate</w:t>
            </w:r>
            <w:r w:rsidRPr="00A77CB5">
              <w:rPr>
                <w:rFonts w:ascii="Arial" w:hAnsi="Arial" w:cs="Arial"/>
                <w:sz w:val="22"/>
                <w:szCs w:val="22"/>
              </w:rPr>
              <w:t xml:space="preserve"> with, support and encourage colleagues</w:t>
            </w:r>
            <w:r w:rsidR="0000606B" w:rsidRPr="00A77CB5">
              <w:rPr>
                <w:rFonts w:ascii="Arial" w:hAnsi="Arial" w:cs="Arial"/>
                <w:sz w:val="22"/>
                <w:szCs w:val="22"/>
              </w:rPr>
              <w:t xml:space="preserve"> during training activities</w:t>
            </w:r>
            <w:r w:rsidRPr="00A77CB5">
              <w:rPr>
                <w:rFonts w:ascii="Arial" w:hAnsi="Arial" w:cs="Arial"/>
                <w:sz w:val="22"/>
                <w:szCs w:val="22"/>
              </w:rPr>
              <w:t>.</w:t>
            </w:r>
          </w:p>
          <w:p w:rsidR="0000606B" w:rsidRPr="00A77CB5" w:rsidRDefault="0000606B" w:rsidP="00A77CB5">
            <w:pPr>
              <w:jc w:val="both"/>
              <w:rPr>
                <w:rFonts w:ascii="Arial" w:hAnsi="Arial" w:cs="Arial"/>
                <w:sz w:val="22"/>
                <w:szCs w:val="22"/>
              </w:rPr>
            </w:pPr>
          </w:p>
        </w:tc>
      </w:tr>
      <w:tr w:rsidR="00ED4DFE" w:rsidRPr="00A77CB5" w:rsidTr="00ED4DFE">
        <w:tc>
          <w:tcPr>
            <w:tcW w:w="461"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12</w:t>
            </w:r>
          </w:p>
        </w:tc>
        <w:tc>
          <w:tcPr>
            <w:tcW w:w="4183" w:type="dxa"/>
          </w:tcPr>
          <w:p w:rsidR="00ED4DFE" w:rsidRPr="00A77CB5" w:rsidRDefault="00ED4DFE" w:rsidP="00A77CB5">
            <w:pPr>
              <w:jc w:val="both"/>
              <w:rPr>
                <w:rFonts w:ascii="Arial" w:hAnsi="Arial" w:cs="Arial"/>
                <w:sz w:val="22"/>
                <w:szCs w:val="22"/>
              </w:rPr>
            </w:pPr>
            <w:r w:rsidRPr="00A77CB5">
              <w:rPr>
                <w:rFonts w:ascii="Arial" w:hAnsi="Arial" w:cs="Arial"/>
                <w:sz w:val="22"/>
                <w:szCs w:val="22"/>
              </w:rPr>
              <w:t>A commitment to self-care and to engage in support and supervision.</w:t>
            </w: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567" w:type="dxa"/>
          </w:tcPr>
          <w:p w:rsidR="00ED4DFE" w:rsidRPr="00A77CB5" w:rsidRDefault="00ED4DFE" w:rsidP="00A77CB5">
            <w:pPr>
              <w:jc w:val="both"/>
              <w:rPr>
                <w:rFonts w:ascii="Arial" w:hAnsi="Arial" w:cs="Arial"/>
                <w:b/>
                <w:sz w:val="22"/>
                <w:szCs w:val="22"/>
              </w:rPr>
            </w:pPr>
          </w:p>
        </w:tc>
        <w:tc>
          <w:tcPr>
            <w:tcW w:w="709" w:type="dxa"/>
          </w:tcPr>
          <w:p w:rsidR="00ED4DFE" w:rsidRPr="00A77CB5" w:rsidRDefault="00ED4DFE" w:rsidP="00A77CB5">
            <w:pPr>
              <w:jc w:val="both"/>
              <w:rPr>
                <w:rFonts w:ascii="Arial" w:hAnsi="Arial" w:cs="Arial"/>
                <w:b/>
                <w:sz w:val="22"/>
                <w:szCs w:val="22"/>
              </w:rPr>
            </w:pPr>
          </w:p>
        </w:tc>
        <w:tc>
          <w:tcPr>
            <w:tcW w:w="7088" w:type="dxa"/>
          </w:tcPr>
          <w:p w:rsidR="00ED4DFE" w:rsidRPr="00A77CB5" w:rsidRDefault="00FC4F69" w:rsidP="00A77CB5">
            <w:pPr>
              <w:jc w:val="both"/>
              <w:rPr>
                <w:rFonts w:ascii="Arial" w:hAnsi="Arial" w:cs="Arial"/>
                <w:sz w:val="22"/>
                <w:szCs w:val="22"/>
              </w:rPr>
            </w:pPr>
            <w:r w:rsidRPr="00A77CB5">
              <w:rPr>
                <w:rFonts w:ascii="Arial" w:hAnsi="Arial" w:cs="Arial"/>
                <w:sz w:val="22"/>
                <w:szCs w:val="22"/>
              </w:rPr>
              <w:t>Participated well and openly during the self-care session. Shows understanding</w:t>
            </w:r>
            <w:r w:rsidR="0000606B" w:rsidRPr="00A77CB5">
              <w:rPr>
                <w:rFonts w:ascii="Arial" w:hAnsi="Arial" w:cs="Arial"/>
                <w:sz w:val="22"/>
                <w:szCs w:val="22"/>
              </w:rPr>
              <w:t xml:space="preserve"> of the self-</w:t>
            </w:r>
            <w:r w:rsidRPr="00A77CB5">
              <w:rPr>
                <w:rFonts w:ascii="Arial" w:hAnsi="Arial" w:cs="Arial"/>
                <w:sz w:val="22"/>
                <w:szCs w:val="22"/>
              </w:rPr>
              <w:t xml:space="preserve">care and </w:t>
            </w:r>
            <w:r w:rsidR="0000606B" w:rsidRPr="00A77CB5">
              <w:rPr>
                <w:rFonts w:ascii="Arial" w:hAnsi="Arial" w:cs="Arial"/>
                <w:sz w:val="22"/>
                <w:szCs w:val="22"/>
              </w:rPr>
              <w:t xml:space="preserve">the importance of </w:t>
            </w:r>
            <w:r w:rsidRPr="00A77CB5">
              <w:rPr>
                <w:rFonts w:ascii="Arial" w:hAnsi="Arial" w:cs="Arial"/>
                <w:sz w:val="22"/>
                <w:szCs w:val="22"/>
              </w:rPr>
              <w:t>support and supervision throughout activities and discussion.</w:t>
            </w:r>
          </w:p>
          <w:p w:rsidR="0000606B" w:rsidRPr="00A77CB5" w:rsidRDefault="0000606B" w:rsidP="00A77CB5">
            <w:pPr>
              <w:jc w:val="both"/>
              <w:rPr>
                <w:rFonts w:ascii="Arial" w:hAnsi="Arial" w:cs="Arial"/>
                <w:sz w:val="22"/>
                <w:szCs w:val="22"/>
              </w:rPr>
            </w:pPr>
          </w:p>
        </w:tc>
      </w:tr>
    </w:tbl>
    <w:p w:rsidR="00ED4DFE" w:rsidRPr="00A77CB5" w:rsidRDefault="00ED4DFE" w:rsidP="00A77CB5">
      <w:pPr>
        <w:jc w:val="both"/>
        <w:rPr>
          <w:rFonts w:ascii="Arial" w:hAnsi="Arial" w:cs="Arial"/>
          <w:b/>
          <w:sz w:val="22"/>
          <w:szCs w:val="22"/>
        </w:rPr>
      </w:pPr>
    </w:p>
    <w:tbl>
      <w:tblPr>
        <w:tblStyle w:val="TableGrid"/>
        <w:tblW w:w="14142" w:type="dxa"/>
        <w:shd w:val="clear" w:color="auto" w:fill="DAEEF3" w:themeFill="accent5" w:themeFillTint="33"/>
        <w:tblLook w:val="04A0" w:firstRow="1" w:lastRow="0" w:firstColumn="1" w:lastColumn="0" w:noHBand="0" w:noVBand="1"/>
      </w:tblPr>
      <w:tblGrid>
        <w:gridCol w:w="3544"/>
        <w:gridCol w:w="3544"/>
        <w:gridCol w:w="3652"/>
        <w:gridCol w:w="3402"/>
      </w:tblGrid>
      <w:tr w:rsidR="00ED4DFE" w:rsidRPr="00A77CB5" w:rsidTr="00B51EBA">
        <w:tc>
          <w:tcPr>
            <w:tcW w:w="3544" w:type="dxa"/>
            <w:shd w:val="clear" w:color="auto" w:fill="DAEEF3" w:themeFill="accent5" w:themeFillTint="33"/>
          </w:tcPr>
          <w:p w:rsidR="00ED4DFE" w:rsidRPr="00A77CB5" w:rsidRDefault="00ED4DFE" w:rsidP="00A77CB5">
            <w:pPr>
              <w:jc w:val="both"/>
              <w:rPr>
                <w:rFonts w:ascii="Arial" w:hAnsi="Arial" w:cs="Arial"/>
                <w:sz w:val="22"/>
                <w:szCs w:val="22"/>
              </w:rPr>
            </w:pPr>
            <w:r w:rsidRPr="00A77CB5">
              <w:rPr>
                <w:rFonts w:ascii="Arial" w:hAnsi="Arial" w:cs="Arial"/>
                <w:sz w:val="22"/>
                <w:szCs w:val="22"/>
              </w:rPr>
              <w:t>ND: Not demonstrated</w:t>
            </w:r>
          </w:p>
        </w:tc>
        <w:tc>
          <w:tcPr>
            <w:tcW w:w="3544" w:type="dxa"/>
            <w:shd w:val="clear" w:color="auto" w:fill="DAEEF3" w:themeFill="accent5" w:themeFillTint="33"/>
          </w:tcPr>
          <w:p w:rsidR="00ED4DFE" w:rsidRPr="00A77CB5" w:rsidRDefault="00ED4DFE" w:rsidP="00A77CB5">
            <w:pPr>
              <w:jc w:val="both"/>
              <w:rPr>
                <w:rFonts w:ascii="Arial" w:hAnsi="Arial" w:cs="Arial"/>
                <w:sz w:val="22"/>
                <w:szCs w:val="22"/>
              </w:rPr>
            </w:pPr>
            <w:r w:rsidRPr="00A77CB5">
              <w:rPr>
                <w:rFonts w:ascii="Arial" w:hAnsi="Arial" w:cs="Arial"/>
                <w:sz w:val="22"/>
                <w:szCs w:val="22"/>
              </w:rPr>
              <w:t>DL: Demonstrated a little</w:t>
            </w:r>
          </w:p>
        </w:tc>
        <w:tc>
          <w:tcPr>
            <w:tcW w:w="3652" w:type="dxa"/>
            <w:shd w:val="clear" w:color="auto" w:fill="DAEEF3" w:themeFill="accent5" w:themeFillTint="33"/>
          </w:tcPr>
          <w:p w:rsidR="00ED4DFE" w:rsidRPr="00A77CB5" w:rsidRDefault="00ED4DFE" w:rsidP="00A77CB5">
            <w:pPr>
              <w:jc w:val="both"/>
              <w:rPr>
                <w:rFonts w:ascii="Arial" w:hAnsi="Arial" w:cs="Arial"/>
                <w:sz w:val="22"/>
                <w:szCs w:val="22"/>
              </w:rPr>
            </w:pPr>
            <w:r w:rsidRPr="00A77CB5">
              <w:rPr>
                <w:rFonts w:ascii="Arial" w:hAnsi="Arial" w:cs="Arial"/>
                <w:sz w:val="22"/>
                <w:szCs w:val="22"/>
              </w:rPr>
              <w:t>DA: Demonstrated adequately</w:t>
            </w:r>
          </w:p>
        </w:tc>
        <w:tc>
          <w:tcPr>
            <w:tcW w:w="3402" w:type="dxa"/>
            <w:shd w:val="clear" w:color="auto" w:fill="DAEEF3" w:themeFill="accent5" w:themeFillTint="33"/>
          </w:tcPr>
          <w:p w:rsidR="00ED4DFE" w:rsidRPr="00A77CB5" w:rsidRDefault="00ED4DFE" w:rsidP="00A77CB5">
            <w:pPr>
              <w:jc w:val="both"/>
              <w:rPr>
                <w:rFonts w:ascii="Arial" w:hAnsi="Arial" w:cs="Arial"/>
                <w:sz w:val="22"/>
                <w:szCs w:val="22"/>
              </w:rPr>
            </w:pPr>
            <w:r w:rsidRPr="00A77CB5">
              <w:rPr>
                <w:rFonts w:ascii="Arial" w:hAnsi="Arial" w:cs="Arial"/>
                <w:sz w:val="22"/>
                <w:szCs w:val="22"/>
              </w:rPr>
              <w:t>DW: Demonstrated well</w:t>
            </w:r>
          </w:p>
        </w:tc>
      </w:tr>
    </w:tbl>
    <w:p w:rsidR="00ED4DFE" w:rsidRPr="00A77CB5" w:rsidRDefault="00ED4DFE" w:rsidP="00A77CB5">
      <w:pPr>
        <w:jc w:val="both"/>
        <w:rPr>
          <w:rFonts w:ascii="Arial" w:hAnsi="Arial" w:cs="Arial"/>
          <w:b/>
          <w:sz w:val="22"/>
          <w:szCs w:val="22"/>
        </w:rPr>
      </w:pPr>
    </w:p>
    <w:p w:rsidR="00ED4DFE" w:rsidRPr="00A77CB5" w:rsidRDefault="00ED4DFE" w:rsidP="00A77CB5">
      <w:pPr>
        <w:jc w:val="both"/>
        <w:rPr>
          <w:rFonts w:ascii="Arial" w:hAnsi="Arial" w:cs="Arial"/>
          <w:sz w:val="22"/>
          <w:szCs w:val="22"/>
        </w:rPr>
      </w:pPr>
    </w:p>
    <w:p w:rsidR="00ED4DFE" w:rsidRPr="00A77CB5" w:rsidRDefault="00ED4DFE" w:rsidP="00A77CB5">
      <w:pPr>
        <w:jc w:val="both"/>
        <w:rPr>
          <w:rFonts w:ascii="Arial" w:hAnsi="Arial" w:cs="Arial"/>
          <w:b/>
          <w:sz w:val="22"/>
          <w:szCs w:val="22"/>
        </w:rPr>
      </w:pPr>
      <w:r w:rsidRPr="00A77CB5">
        <w:rPr>
          <w:rFonts w:ascii="Arial" w:hAnsi="Arial" w:cs="Arial"/>
          <w:noProof/>
          <w:sz w:val="22"/>
          <w:szCs w:val="22"/>
          <w:lang w:eastAsia="en-GB"/>
        </w:rPr>
        <mc:AlternateContent>
          <mc:Choice Requires="wps">
            <w:drawing>
              <wp:anchor distT="0" distB="0" distL="114300" distR="114300" simplePos="0" relativeHeight="252015616" behindDoc="0" locked="0" layoutInCell="1" allowOverlap="1" wp14:anchorId="1342C55F" wp14:editId="2079868A">
                <wp:simplePos x="0" y="0"/>
                <wp:positionH relativeFrom="column">
                  <wp:posOffset>-13970</wp:posOffset>
                </wp:positionH>
                <wp:positionV relativeFrom="paragraph">
                  <wp:posOffset>3615690</wp:posOffset>
                </wp:positionV>
                <wp:extent cx="8915400" cy="0"/>
                <wp:effectExtent l="50800" t="25400" r="76200" b="101600"/>
                <wp:wrapNone/>
                <wp:docPr id="13" name="Straight Connector 13"/>
                <wp:cNvGraphicFramePr/>
                <a:graphic xmlns:a="http://schemas.openxmlformats.org/drawingml/2006/main">
                  <a:graphicData uri="http://schemas.microsoft.com/office/word/2010/wordprocessingShape">
                    <wps:wsp>
                      <wps:cNvCnPr/>
                      <wps:spPr>
                        <a:xfrm>
                          <a:off x="0" y="0"/>
                          <a:ext cx="8915400" cy="0"/>
                        </a:xfrm>
                        <a:prstGeom prst="line">
                          <a:avLst/>
                        </a:prstGeom>
                        <a:ln>
                          <a:solidFill>
                            <a:srgbClr val="00009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1E00CE3" id="Straight Connector 13" o:spid="_x0000_s1026" style="position:absolute;z-index:25201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284.7pt" to="700.9pt,2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" strokecolor="#000090" strokeweight="2pt">
                <v:shadow on="t" color="black" opacity="24903f" origin=",.5" offset="0,.55556mm"/>
              </v:line>
            </w:pict>
          </mc:Fallback>
        </mc:AlternateContent>
      </w:r>
    </w:p>
    <w:p w:rsidR="00ED4DFE" w:rsidRPr="00A77CB5" w:rsidRDefault="00ED4DFE" w:rsidP="00A77CB5">
      <w:pPr>
        <w:jc w:val="both"/>
        <w:rPr>
          <w:rFonts w:ascii="Arial" w:hAnsi="Arial" w:cs="Arial"/>
          <w:sz w:val="22"/>
          <w:szCs w:val="22"/>
        </w:rPr>
        <w:sectPr w:rsidR="00ED4DFE" w:rsidRPr="00A77CB5" w:rsidSect="00ED4DFE">
          <w:pgSz w:w="16840" w:h="11900" w:orient="landscape"/>
          <w:pgMar w:top="1474" w:right="1440" w:bottom="1474" w:left="1440" w:header="709" w:footer="709" w:gutter="0"/>
          <w:cols w:space="708"/>
          <w:titlePg/>
          <w:docGrid w:linePitch="360"/>
        </w:sectPr>
      </w:pPr>
    </w:p>
    <w:p w:rsidR="00E86121" w:rsidRPr="00A77CB5" w:rsidRDefault="00E86121" w:rsidP="00A77CB5">
      <w:pPr>
        <w:jc w:val="both"/>
        <w:rPr>
          <w:rFonts w:ascii="Arial" w:hAnsi="Arial" w:cs="Arial"/>
          <w:sz w:val="22"/>
          <w:szCs w:val="22"/>
        </w:rPr>
      </w:pPr>
    </w:p>
    <w:p w:rsidR="00E86121" w:rsidRPr="00E574D7" w:rsidRDefault="000D7BE3" w:rsidP="00A77CB5">
      <w:pPr>
        <w:jc w:val="both"/>
        <w:rPr>
          <w:rFonts w:ascii="Arial" w:hAnsi="Arial" w:cs="Arial"/>
          <w:b/>
          <w:sz w:val="28"/>
          <w:szCs w:val="28"/>
        </w:rPr>
      </w:pPr>
      <w:r w:rsidRPr="00E574D7">
        <w:rPr>
          <w:rFonts w:ascii="Arial" w:hAnsi="Arial" w:cs="Arial"/>
          <w:b/>
          <w:sz w:val="28"/>
          <w:szCs w:val="28"/>
        </w:rPr>
        <w:t xml:space="preserve">    Volunteer’s </w:t>
      </w:r>
      <w:r w:rsidR="00B51EBA">
        <w:rPr>
          <w:rFonts w:ascii="Arial" w:hAnsi="Arial" w:cs="Arial"/>
          <w:b/>
          <w:sz w:val="28"/>
          <w:szCs w:val="28"/>
        </w:rPr>
        <w:t>r</w:t>
      </w:r>
      <w:r w:rsidR="00E86121" w:rsidRPr="00E574D7">
        <w:rPr>
          <w:rFonts w:ascii="Arial" w:hAnsi="Arial" w:cs="Arial"/>
          <w:b/>
          <w:sz w:val="28"/>
          <w:szCs w:val="28"/>
        </w:rPr>
        <w:t>eflective log</w:t>
      </w:r>
    </w:p>
    <w:p w:rsidR="00E86121" w:rsidRPr="00A77CB5" w:rsidRDefault="00E86121" w:rsidP="00A77CB5">
      <w:pPr>
        <w:jc w:val="both"/>
        <w:rPr>
          <w:rFonts w:ascii="Arial" w:hAnsi="Arial" w:cs="Arial"/>
          <w:sz w:val="22"/>
          <w:szCs w:val="22"/>
        </w:rPr>
      </w:pPr>
    </w:p>
    <w:p w:rsidR="00E86121" w:rsidRPr="00A77CB5" w:rsidRDefault="00E86121" w:rsidP="00A77CB5">
      <w:pPr>
        <w:ind w:left="284"/>
        <w:jc w:val="both"/>
        <w:rPr>
          <w:rFonts w:ascii="Arial" w:hAnsi="Arial" w:cs="Arial"/>
          <w:sz w:val="22"/>
          <w:szCs w:val="22"/>
        </w:rPr>
      </w:pPr>
    </w:p>
    <w:p w:rsidR="00E86121" w:rsidRPr="00A77CB5" w:rsidRDefault="00E86121" w:rsidP="00A77CB5">
      <w:pPr>
        <w:ind w:left="284"/>
        <w:jc w:val="both"/>
        <w:rPr>
          <w:rFonts w:ascii="Arial" w:hAnsi="Arial" w:cs="Arial"/>
          <w:b/>
          <w:sz w:val="22"/>
          <w:szCs w:val="22"/>
        </w:rPr>
      </w:pPr>
      <w:r w:rsidRPr="00A77CB5">
        <w:rPr>
          <w:rFonts w:ascii="Arial" w:hAnsi="Arial" w:cs="Arial"/>
          <w:b/>
          <w:sz w:val="22"/>
          <w:szCs w:val="22"/>
        </w:rPr>
        <w:t xml:space="preserve">Introduction </w:t>
      </w:r>
    </w:p>
    <w:p w:rsidR="00E86121" w:rsidRPr="00A77CB5" w:rsidRDefault="00E86121" w:rsidP="00A77CB5">
      <w:pPr>
        <w:ind w:left="284"/>
        <w:jc w:val="both"/>
        <w:rPr>
          <w:rFonts w:ascii="Arial" w:hAnsi="Arial" w:cs="Arial"/>
          <w:b/>
          <w:sz w:val="22"/>
          <w:szCs w:val="22"/>
        </w:rPr>
      </w:pPr>
    </w:p>
    <w:p w:rsidR="00E86121" w:rsidRPr="00A77CB5" w:rsidRDefault="00E86121" w:rsidP="00A77CB5">
      <w:pPr>
        <w:ind w:left="284"/>
        <w:jc w:val="both"/>
        <w:rPr>
          <w:rFonts w:ascii="Arial" w:hAnsi="Arial" w:cs="Arial"/>
          <w:sz w:val="22"/>
          <w:szCs w:val="22"/>
        </w:rPr>
      </w:pPr>
      <w:r w:rsidRPr="00A77CB5">
        <w:rPr>
          <w:rFonts w:ascii="Arial" w:hAnsi="Arial" w:cs="Arial"/>
          <w:sz w:val="22"/>
          <w:szCs w:val="22"/>
        </w:rPr>
        <w:t xml:space="preserve">As you embark on this </w:t>
      </w:r>
      <w:r w:rsidR="000D7BE3" w:rsidRPr="00A77CB5">
        <w:rPr>
          <w:rFonts w:ascii="Arial" w:hAnsi="Arial" w:cs="Arial"/>
          <w:sz w:val="22"/>
          <w:szCs w:val="22"/>
        </w:rPr>
        <w:t xml:space="preserve">family support </w:t>
      </w:r>
      <w:r w:rsidRPr="00A77CB5">
        <w:rPr>
          <w:rFonts w:ascii="Arial" w:hAnsi="Arial" w:cs="Arial"/>
          <w:sz w:val="22"/>
          <w:szCs w:val="22"/>
        </w:rPr>
        <w:t xml:space="preserve">volunteers training programme, you might find it useful to keep a log of your experiences throughout the course </w:t>
      </w:r>
      <w:proofErr w:type="gramStart"/>
      <w:r w:rsidRPr="00A77CB5">
        <w:rPr>
          <w:rFonts w:ascii="Arial" w:hAnsi="Arial" w:cs="Arial"/>
          <w:sz w:val="22"/>
          <w:szCs w:val="22"/>
        </w:rPr>
        <w:t>and also</w:t>
      </w:r>
      <w:proofErr w:type="gramEnd"/>
      <w:r w:rsidRPr="00A77CB5">
        <w:rPr>
          <w:rFonts w:ascii="Arial" w:hAnsi="Arial" w:cs="Arial"/>
          <w:sz w:val="22"/>
          <w:szCs w:val="22"/>
        </w:rPr>
        <w:t xml:space="preserve"> in your role as a volunteer</w:t>
      </w:r>
      <w:r w:rsidR="005B5BE8" w:rsidRPr="00A77CB5">
        <w:rPr>
          <w:rFonts w:ascii="Arial" w:hAnsi="Arial" w:cs="Arial"/>
          <w:sz w:val="22"/>
          <w:szCs w:val="22"/>
        </w:rPr>
        <w:t xml:space="preserve">. </w:t>
      </w:r>
      <w:r w:rsidRPr="00A77CB5">
        <w:rPr>
          <w:rFonts w:ascii="Arial" w:hAnsi="Arial" w:cs="Arial"/>
          <w:sz w:val="22"/>
          <w:szCs w:val="22"/>
        </w:rPr>
        <w:t>It might also be helpful to refer to this for during support and supervision sessions</w:t>
      </w:r>
      <w:r w:rsidR="005B5BE8" w:rsidRPr="00A77CB5">
        <w:rPr>
          <w:rFonts w:ascii="Arial" w:hAnsi="Arial" w:cs="Arial"/>
          <w:sz w:val="22"/>
          <w:szCs w:val="22"/>
        </w:rPr>
        <w:t xml:space="preserve">. </w:t>
      </w:r>
      <w:r w:rsidRPr="00A77CB5">
        <w:rPr>
          <w:rFonts w:ascii="Arial" w:hAnsi="Arial" w:cs="Arial"/>
          <w:sz w:val="22"/>
          <w:szCs w:val="22"/>
        </w:rPr>
        <w:t xml:space="preserve">It is not </w:t>
      </w:r>
      <w:proofErr w:type="gramStart"/>
      <w:r w:rsidRPr="00A77CB5">
        <w:rPr>
          <w:rFonts w:ascii="Arial" w:hAnsi="Arial" w:cs="Arial"/>
          <w:sz w:val="22"/>
          <w:szCs w:val="22"/>
        </w:rPr>
        <w:t>compulsory</w:t>
      </w:r>
      <w:proofErr w:type="gramEnd"/>
      <w:r w:rsidRPr="00A77CB5">
        <w:rPr>
          <w:rFonts w:ascii="Arial" w:hAnsi="Arial" w:cs="Arial"/>
          <w:sz w:val="22"/>
          <w:szCs w:val="22"/>
        </w:rPr>
        <w:t xml:space="preserve"> and you do not need to use these questions – these are here as a suggestion only</w:t>
      </w:r>
      <w:r w:rsidR="005B5BE8" w:rsidRPr="00A77CB5">
        <w:rPr>
          <w:rFonts w:ascii="Arial" w:hAnsi="Arial" w:cs="Arial"/>
          <w:sz w:val="22"/>
          <w:szCs w:val="22"/>
        </w:rPr>
        <w:t xml:space="preserve">. </w:t>
      </w:r>
      <w:r w:rsidRPr="00A77CB5">
        <w:rPr>
          <w:rFonts w:ascii="Arial" w:hAnsi="Arial" w:cs="Arial"/>
          <w:sz w:val="22"/>
          <w:szCs w:val="22"/>
        </w:rPr>
        <w:t>This is for your own use only, you will not be asked to share the log</w:t>
      </w:r>
      <w:r w:rsidR="005B5BE8" w:rsidRPr="00A77CB5">
        <w:rPr>
          <w:rFonts w:ascii="Arial" w:hAnsi="Arial" w:cs="Arial"/>
          <w:sz w:val="22"/>
          <w:szCs w:val="22"/>
        </w:rPr>
        <w:t xml:space="preserve">. </w:t>
      </w:r>
      <w:r w:rsidRPr="00A77CB5">
        <w:rPr>
          <w:rFonts w:ascii="Arial" w:hAnsi="Arial" w:cs="Arial"/>
          <w:sz w:val="22"/>
          <w:szCs w:val="22"/>
        </w:rPr>
        <w:t xml:space="preserve">However, insights and feedback as part of the ongoing evaluation will be invaluable in helping us to develop and improve. </w:t>
      </w:r>
    </w:p>
    <w:p w:rsidR="00E86121" w:rsidRPr="00A77CB5" w:rsidRDefault="00E86121" w:rsidP="00A77CB5">
      <w:pPr>
        <w:ind w:left="284"/>
        <w:jc w:val="both"/>
        <w:rPr>
          <w:rFonts w:ascii="Arial" w:hAnsi="Arial" w:cs="Arial"/>
          <w:sz w:val="22"/>
          <w:szCs w:val="22"/>
        </w:rPr>
      </w:pPr>
    </w:p>
    <w:p w:rsidR="00E86121" w:rsidRPr="00A77CB5" w:rsidRDefault="00E86121" w:rsidP="00A77CB5">
      <w:pPr>
        <w:ind w:left="284"/>
        <w:jc w:val="both"/>
        <w:rPr>
          <w:rFonts w:ascii="Arial" w:hAnsi="Arial" w:cs="Arial"/>
          <w:b/>
          <w:sz w:val="22"/>
          <w:szCs w:val="22"/>
        </w:rPr>
      </w:pPr>
      <w:r w:rsidRPr="00A77CB5">
        <w:rPr>
          <w:rFonts w:ascii="Arial" w:hAnsi="Arial" w:cs="Arial"/>
          <w:b/>
          <w:sz w:val="22"/>
          <w:szCs w:val="22"/>
        </w:rPr>
        <w:t>What has surprised me?</w:t>
      </w:r>
    </w:p>
    <w:p w:rsidR="00E86121" w:rsidRPr="00A77CB5" w:rsidRDefault="00E86121" w:rsidP="00A77CB5">
      <w:pPr>
        <w:ind w:left="284"/>
        <w:jc w:val="both"/>
        <w:rPr>
          <w:rFonts w:ascii="Arial" w:hAnsi="Arial" w:cs="Arial"/>
          <w:b/>
          <w:sz w:val="22"/>
          <w:szCs w:val="22"/>
        </w:rPr>
      </w:pPr>
    </w:p>
    <w:p w:rsidR="00E86121" w:rsidRPr="00A77CB5" w:rsidRDefault="00E86121" w:rsidP="00A77CB5">
      <w:pPr>
        <w:ind w:left="284"/>
        <w:jc w:val="both"/>
        <w:rPr>
          <w:rFonts w:ascii="Arial" w:hAnsi="Arial" w:cs="Arial"/>
          <w:b/>
          <w:sz w:val="22"/>
          <w:szCs w:val="22"/>
        </w:rPr>
      </w:pPr>
    </w:p>
    <w:p w:rsidR="00E86121" w:rsidRPr="00A77CB5" w:rsidRDefault="00E86121" w:rsidP="00A77CB5">
      <w:pPr>
        <w:ind w:left="284"/>
        <w:jc w:val="both"/>
        <w:rPr>
          <w:rFonts w:ascii="Arial" w:hAnsi="Arial" w:cs="Arial"/>
          <w:b/>
          <w:sz w:val="22"/>
          <w:szCs w:val="22"/>
        </w:rPr>
      </w:pPr>
    </w:p>
    <w:p w:rsidR="00E86121" w:rsidRPr="00A77CB5" w:rsidRDefault="00E86121" w:rsidP="00A77CB5">
      <w:pPr>
        <w:ind w:left="284"/>
        <w:jc w:val="both"/>
        <w:rPr>
          <w:rFonts w:ascii="Arial" w:hAnsi="Arial" w:cs="Arial"/>
          <w:b/>
          <w:sz w:val="22"/>
          <w:szCs w:val="22"/>
        </w:rPr>
      </w:pPr>
    </w:p>
    <w:p w:rsidR="00E86121" w:rsidRPr="00A77CB5" w:rsidRDefault="00E86121" w:rsidP="00A77CB5">
      <w:pPr>
        <w:ind w:left="284"/>
        <w:jc w:val="both"/>
        <w:rPr>
          <w:rFonts w:ascii="Arial" w:hAnsi="Arial" w:cs="Arial"/>
          <w:b/>
          <w:sz w:val="22"/>
          <w:szCs w:val="22"/>
        </w:rPr>
      </w:pPr>
      <w:r w:rsidRPr="00A77CB5">
        <w:rPr>
          <w:rFonts w:ascii="Arial" w:hAnsi="Arial" w:cs="Arial"/>
          <w:b/>
          <w:sz w:val="22"/>
          <w:szCs w:val="22"/>
        </w:rPr>
        <w:t>What has concerned me?</w:t>
      </w:r>
    </w:p>
    <w:p w:rsidR="00E86121" w:rsidRPr="00A77CB5" w:rsidRDefault="00E86121" w:rsidP="00A77CB5">
      <w:pPr>
        <w:ind w:left="284"/>
        <w:jc w:val="both"/>
        <w:rPr>
          <w:rFonts w:ascii="Arial" w:hAnsi="Arial" w:cs="Arial"/>
          <w:b/>
          <w:sz w:val="22"/>
          <w:szCs w:val="22"/>
        </w:rPr>
      </w:pPr>
    </w:p>
    <w:p w:rsidR="00E86121" w:rsidRPr="00A77CB5" w:rsidRDefault="00E86121" w:rsidP="00A77CB5">
      <w:pPr>
        <w:ind w:left="284"/>
        <w:jc w:val="both"/>
        <w:rPr>
          <w:rFonts w:ascii="Arial" w:hAnsi="Arial" w:cs="Arial"/>
          <w:b/>
          <w:sz w:val="22"/>
          <w:szCs w:val="22"/>
        </w:rPr>
      </w:pPr>
    </w:p>
    <w:p w:rsidR="00E86121" w:rsidRPr="00A77CB5" w:rsidRDefault="00E86121" w:rsidP="00A77CB5">
      <w:pPr>
        <w:ind w:left="284"/>
        <w:jc w:val="both"/>
        <w:rPr>
          <w:rFonts w:ascii="Arial" w:hAnsi="Arial" w:cs="Arial"/>
          <w:b/>
          <w:sz w:val="22"/>
          <w:szCs w:val="22"/>
        </w:rPr>
      </w:pPr>
    </w:p>
    <w:p w:rsidR="00E86121" w:rsidRPr="00A77CB5" w:rsidRDefault="00E86121" w:rsidP="00A77CB5">
      <w:pPr>
        <w:ind w:left="284"/>
        <w:jc w:val="both"/>
        <w:rPr>
          <w:rFonts w:ascii="Arial" w:hAnsi="Arial" w:cs="Arial"/>
          <w:b/>
          <w:sz w:val="22"/>
          <w:szCs w:val="22"/>
        </w:rPr>
      </w:pPr>
    </w:p>
    <w:p w:rsidR="00E86121" w:rsidRPr="00A77CB5" w:rsidRDefault="00E86121" w:rsidP="00E574D7">
      <w:pPr>
        <w:ind w:left="284"/>
        <w:jc w:val="both"/>
        <w:rPr>
          <w:rFonts w:ascii="Arial" w:hAnsi="Arial" w:cs="Arial"/>
          <w:b/>
          <w:sz w:val="22"/>
          <w:szCs w:val="22"/>
        </w:rPr>
      </w:pPr>
      <w:r w:rsidRPr="00A77CB5">
        <w:rPr>
          <w:rFonts w:ascii="Arial" w:hAnsi="Arial" w:cs="Arial"/>
          <w:b/>
          <w:sz w:val="22"/>
          <w:szCs w:val="22"/>
        </w:rPr>
        <w:t>Have there</w:t>
      </w:r>
      <w:r w:rsidR="00E574D7">
        <w:rPr>
          <w:rFonts w:ascii="Arial" w:hAnsi="Arial" w:cs="Arial"/>
          <w:b/>
          <w:sz w:val="22"/>
          <w:szCs w:val="22"/>
        </w:rPr>
        <w:t xml:space="preserve"> been any </w:t>
      </w:r>
      <w:proofErr w:type="gramStart"/>
      <w:r w:rsidR="00E574D7">
        <w:rPr>
          <w:rFonts w:ascii="Arial" w:hAnsi="Arial" w:cs="Arial"/>
          <w:b/>
          <w:sz w:val="22"/>
          <w:szCs w:val="22"/>
        </w:rPr>
        <w:t>difficult situations</w:t>
      </w:r>
      <w:proofErr w:type="gramEnd"/>
      <w:r w:rsidR="00E574D7">
        <w:rPr>
          <w:rFonts w:ascii="Arial" w:hAnsi="Arial" w:cs="Arial"/>
          <w:b/>
          <w:sz w:val="22"/>
          <w:szCs w:val="22"/>
        </w:rPr>
        <w:t xml:space="preserve">? </w:t>
      </w:r>
      <w:r w:rsidRPr="00A77CB5">
        <w:rPr>
          <w:rFonts w:ascii="Arial" w:hAnsi="Arial" w:cs="Arial"/>
          <w:b/>
          <w:sz w:val="22"/>
          <w:szCs w:val="22"/>
        </w:rPr>
        <w:t>What happened?</w:t>
      </w:r>
    </w:p>
    <w:p w:rsidR="00E86121" w:rsidRPr="00A77CB5" w:rsidRDefault="00E86121" w:rsidP="00A77CB5">
      <w:pPr>
        <w:ind w:left="284"/>
        <w:jc w:val="both"/>
        <w:rPr>
          <w:rFonts w:ascii="Arial" w:hAnsi="Arial" w:cs="Arial"/>
          <w:b/>
          <w:sz w:val="22"/>
          <w:szCs w:val="22"/>
        </w:rPr>
      </w:pPr>
    </w:p>
    <w:p w:rsidR="00E86121" w:rsidRPr="00A77CB5" w:rsidRDefault="00E86121" w:rsidP="00A77CB5">
      <w:pPr>
        <w:ind w:left="284"/>
        <w:jc w:val="both"/>
        <w:rPr>
          <w:rFonts w:ascii="Arial" w:hAnsi="Arial" w:cs="Arial"/>
          <w:b/>
          <w:sz w:val="22"/>
          <w:szCs w:val="22"/>
        </w:rPr>
      </w:pPr>
    </w:p>
    <w:p w:rsidR="00E86121" w:rsidRDefault="00E86121" w:rsidP="00A77CB5">
      <w:pPr>
        <w:ind w:left="284"/>
        <w:jc w:val="both"/>
        <w:rPr>
          <w:rFonts w:ascii="Arial" w:hAnsi="Arial" w:cs="Arial"/>
          <w:b/>
          <w:sz w:val="22"/>
          <w:szCs w:val="22"/>
        </w:rPr>
      </w:pPr>
    </w:p>
    <w:p w:rsidR="00E574D7" w:rsidRPr="00A77CB5" w:rsidRDefault="00E574D7" w:rsidP="00A77CB5">
      <w:pPr>
        <w:ind w:left="284"/>
        <w:jc w:val="both"/>
        <w:rPr>
          <w:rFonts w:ascii="Arial" w:hAnsi="Arial" w:cs="Arial"/>
          <w:b/>
          <w:sz w:val="22"/>
          <w:szCs w:val="22"/>
        </w:rPr>
      </w:pPr>
    </w:p>
    <w:p w:rsidR="00E86121" w:rsidRPr="00A77CB5" w:rsidRDefault="00E86121" w:rsidP="00A77CB5">
      <w:pPr>
        <w:ind w:left="284"/>
        <w:jc w:val="both"/>
        <w:rPr>
          <w:rFonts w:ascii="Arial" w:hAnsi="Arial" w:cs="Arial"/>
          <w:b/>
          <w:sz w:val="22"/>
          <w:szCs w:val="22"/>
        </w:rPr>
      </w:pPr>
      <w:r w:rsidRPr="00A77CB5">
        <w:rPr>
          <w:rFonts w:ascii="Arial" w:hAnsi="Arial" w:cs="Arial"/>
          <w:b/>
          <w:sz w:val="22"/>
          <w:szCs w:val="22"/>
        </w:rPr>
        <w:t>What did I do?</w:t>
      </w:r>
    </w:p>
    <w:p w:rsidR="00E86121" w:rsidRPr="00A77CB5" w:rsidRDefault="00E86121" w:rsidP="00A77CB5">
      <w:pPr>
        <w:ind w:left="284"/>
        <w:jc w:val="both"/>
        <w:rPr>
          <w:rFonts w:ascii="Arial" w:hAnsi="Arial" w:cs="Arial"/>
          <w:b/>
          <w:sz w:val="22"/>
          <w:szCs w:val="22"/>
        </w:rPr>
      </w:pPr>
    </w:p>
    <w:p w:rsidR="00E86121" w:rsidRPr="00A77CB5" w:rsidRDefault="00E86121" w:rsidP="00A77CB5">
      <w:pPr>
        <w:ind w:left="284"/>
        <w:jc w:val="both"/>
        <w:rPr>
          <w:rFonts w:ascii="Arial" w:hAnsi="Arial" w:cs="Arial"/>
          <w:b/>
          <w:sz w:val="22"/>
          <w:szCs w:val="22"/>
        </w:rPr>
      </w:pPr>
    </w:p>
    <w:p w:rsidR="00E86121" w:rsidRPr="00A77CB5" w:rsidRDefault="00E86121" w:rsidP="00A77CB5">
      <w:pPr>
        <w:ind w:left="284"/>
        <w:jc w:val="both"/>
        <w:rPr>
          <w:rFonts w:ascii="Arial" w:hAnsi="Arial" w:cs="Arial"/>
          <w:b/>
          <w:sz w:val="22"/>
          <w:szCs w:val="22"/>
        </w:rPr>
      </w:pPr>
    </w:p>
    <w:p w:rsidR="00E86121" w:rsidRPr="00A77CB5" w:rsidRDefault="00E86121" w:rsidP="00A77CB5">
      <w:pPr>
        <w:ind w:left="284"/>
        <w:jc w:val="both"/>
        <w:rPr>
          <w:rFonts w:ascii="Arial" w:hAnsi="Arial" w:cs="Arial"/>
          <w:b/>
          <w:sz w:val="22"/>
          <w:szCs w:val="22"/>
        </w:rPr>
      </w:pPr>
    </w:p>
    <w:p w:rsidR="00E86121" w:rsidRPr="00A77CB5" w:rsidRDefault="00E86121" w:rsidP="00A77CB5">
      <w:pPr>
        <w:ind w:left="284"/>
        <w:jc w:val="both"/>
        <w:rPr>
          <w:rFonts w:ascii="Arial" w:hAnsi="Arial" w:cs="Arial"/>
          <w:b/>
          <w:sz w:val="22"/>
          <w:szCs w:val="22"/>
        </w:rPr>
      </w:pPr>
      <w:r w:rsidRPr="00A77CB5">
        <w:rPr>
          <w:rFonts w:ascii="Arial" w:hAnsi="Arial" w:cs="Arial"/>
          <w:b/>
          <w:sz w:val="22"/>
          <w:szCs w:val="22"/>
        </w:rPr>
        <w:t>How did I feel?</w:t>
      </w:r>
    </w:p>
    <w:p w:rsidR="00E86121" w:rsidRPr="00A77CB5" w:rsidRDefault="00E86121" w:rsidP="00A77CB5">
      <w:pPr>
        <w:ind w:left="284"/>
        <w:jc w:val="both"/>
        <w:rPr>
          <w:rFonts w:ascii="Arial" w:hAnsi="Arial" w:cs="Arial"/>
          <w:b/>
          <w:sz w:val="22"/>
          <w:szCs w:val="22"/>
        </w:rPr>
      </w:pPr>
    </w:p>
    <w:p w:rsidR="00E86121" w:rsidRPr="00A77CB5" w:rsidRDefault="00E86121" w:rsidP="00A77CB5">
      <w:pPr>
        <w:jc w:val="both"/>
        <w:rPr>
          <w:rFonts w:ascii="Arial" w:hAnsi="Arial" w:cs="Arial"/>
          <w:b/>
          <w:sz w:val="22"/>
          <w:szCs w:val="22"/>
        </w:rPr>
      </w:pPr>
    </w:p>
    <w:p w:rsidR="00E86121" w:rsidRPr="00A77CB5" w:rsidRDefault="00E86121" w:rsidP="00A77CB5">
      <w:pPr>
        <w:jc w:val="both"/>
        <w:rPr>
          <w:rFonts w:ascii="Arial" w:hAnsi="Arial" w:cs="Arial"/>
          <w:b/>
          <w:sz w:val="22"/>
          <w:szCs w:val="22"/>
        </w:rPr>
      </w:pPr>
    </w:p>
    <w:p w:rsidR="00E86121" w:rsidRPr="00A77CB5" w:rsidRDefault="00E86121" w:rsidP="00A77CB5">
      <w:pPr>
        <w:ind w:left="284"/>
        <w:jc w:val="both"/>
        <w:rPr>
          <w:rFonts w:ascii="Arial" w:hAnsi="Arial" w:cs="Arial"/>
          <w:b/>
          <w:sz w:val="22"/>
          <w:szCs w:val="22"/>
        </w:rPr>
      </w:pPr>
    </w:p>
    <w:p w:rsidR="00E86121" w:rsidRPr="00A77CB5" w:rsidRDefault="00E86121" w:rsidP="00A77CB5">
      <w:pPr>
        <w:ind w:left="284"/>
        <w:jc w:val="both"/>
        <w:rPr>
          <w:rFonts w:ascii="Arial" w:hAnsi="Arial" w:cs="Arial"/>
          <w:b/>
          <w:sz w:val="22"/>
          <w:szCs w:val="22"/>
        </w:rPr>
      </w:pPr>
      <w:r w:rsidRPr="00A77CB5">
        <w:rPr>
          <w:rFonts w:ascii="Arial" w:hAnsi="Arial" w:cs="Arial"/>
          <w:b/>
          <w:sz w:val="22"/>
          <w:szCs w:val="22"/>
        </w:rPr>
        <w:t>What will I do differently next time?</w:t>
      </w:r>
    </w:p>
    <w:p w:rsidR="00E86121" w:rsidRPr="00A77CB5" w:rsidRDefault="00E86121" w:rsidP="00A77CB5">
      <w:pPr>
        <w:ind w:left="284"/>
        <w:jc w:val="both"/>
        <w:rPr>
          <w:rFonts w:ascii="Arial" w:hAnsi="Arial" w:cs="Arial"/>
          <w:b/>
          <w:sz w:val="22"/>
          <w:szCs w:val="22"/>
        </w:rPr>
      </w:pPr>
    </w:p>
    <w:p w:rsidR="00E86121" w:rsidRPr="00A77CB5" w:rsidRDefault="00E86121" w:rsidP="00A77CB5">
      <w:pPr>
        <w:ind w:left="284"/>
        <w:jc w:val="both"/>
        <w:rPr>
          <w:rFonts w:ascii="Arial" w:hAnsi="Arial" w:cs="Arial"/>
          <w:b/>
          <w:sz w:val="22"/>
          <w:szCs w:val="22"/>
        </w:rPr>
      </w:pPr>
    </w:p>
    <w:p w:rsidR="00E86121" w:rsidRPr="00A77CB5" w:rsidRDefault="00E86121" w:rsidP="00A77CB5">
      <w:pPr>
        <w:ind w:left="284"/>
        <w:jc w:val="both"/>
        <w:rPr>
          <w:rFonts w:ascii="Arial" w:hAnsi="Arial" w:cs="Arial"/>
          <w:b/>
          <w:sz w:val="22"/>
          <w:szCs w:val="22"/>
        </w:rPr>
      </w:pPr>
    </w:p>
    <w:p w:rsidR="00E86121" w:rsidRPr="00A77CB5" w:rsidRDefault="00E86121" w:rsidP="00A77CB5">
      <w:pPr>
        <w:ind w:left="284"/>
        <w:jc w:val="both"/>
        <w:rPr>
          <w:rFonts w:ascii="Arial" w:hAnsi="Arial" w:cs="Arial"/>
          <w:b/>
          <w:sz w:val="22"/>
          <w:szCs w:val="22"/>
        </w:rPr>
      </w:pPr>
    </w:p>
    <w:p w:rsidR="00E86121" w:rsidRPr="00A77CB5" w:rsidRDefault="00E86121" w:rsidP="00A77CB5">
      <w:pPr>
        <w:ind w:left="284"/>
        <w:jc w:val="both"/>
        <w:rPr>
          <w:rFonts w:ascii="Arial" w:hAnsi="Arial" w:cs="Arial"/>
          <w:b/>
          <w:sz w:val="22"/>
          <w:szCs w:val="22"/>
        </w:rPr>
      </w:pPr>
      <w:r w:rsidRPr="00A77CB5">
        <w:rPr>
          <w:rFonts w:ascii="Arial" w:hAnsi="Arial" w:cs="Arial"/>
          <w:b/>
          <w:sz w:val="22"/>
          <w:szCs w:val="22"/>
        </w:rPr>
        <w:t xml:space="preserve">What support or help do I need? </w:t>
      </w:r>
    </w:p>
    <w:p w:rsidR="00E86121" w:rsidRPr="00A77CB5" w:rsidRDefault="00E86121" w:rsidP="00A77CB5">
      <w:pPr>
        <w:ind w:left="284"/>
        <w:jc w:val="both"/>
        <w:rPr>
          <w:rFonts w:ascii="Arial" w:hAnsi="Arial" w:cs="Arial"/>
          <w:b/>
          <w:sz w:val="22"/>
          <w:szCs w:val="22"/>
        </w:rPr>
      </w:pPr>
    </w:p>
    <w:p w:rsidR="00E86121" w:rsidRDefault="00E86121" w:rsidP="00A77CB5">
      <w:pPr>
        <w:ind w:left="284"/>
        <w:jc w:val="both"/>
        <w:rPr>
          <w:rFonts w:ascii="Arial" w:hAnsi="Arial" w:cs="Arial"/>
          <w:sz w:val="22"/>
          <w:szCs w:val="22"/>
        </w:rPr>
      </w:pPr>
    </w:p>
    <w:p w:rsidR="00CA1DFF" w:rsidRDefault="00CA1DFF" w:rsidP="00A77CB5">
      <w:pPr>
        <w:ind w:left="284"/>
        <w:jc w:val="both"/>
        <w:rPr>
          <w:rFonts w:ascii="Arial" w:hAnsi="Arial" w:cs="Arial"/>
          <w:sz w:val="22"/>
          <w:szCs w:val="22"/>
        </w:rPr>
      </w:pPr>
    </w:p>
    <w:p w:rsidR="00CA1DFF" w:rsidRDefault="00CA1DFF" w:rsidP="00A77CB5">
      <w:pPr>
        <w:ind w:left="284"/>
        <w:jc w:val="both"/>
        <w:rPr>
          <w:rFonts w:ascii="Arial" w:hAnsi="Arial" w:cs="Arial"/>
          <w:sz w:val="22"/>
          <w:szCs w:val="22"/>
        </w:rPr>
      </w:pPr>
    </w:p>
    <w:p w:rsidR="00CA1DFF" w:rsidRDefault="00CA1DFF" w:rsidP="00A77CB5">
      <w:pPr>
        <w:ind w:left="284"/>
        <w:jc w:val="both"/>
        <w:rPr>
          <w:rFonts w:ascii="Arial" w:hAnsi="Arial" w:cs="Arial"/>
          <w:sz w:val="22"/>
          <w:szCs w:val="22"/>
        </w:rPr>
      </w:pPr>
    </w:p>
    <w:p w:rsidR="00CA1DFF" w:rsidRDefault="00CA1DFF" w:rsidP="00A77CB5">
      <w:pPr>
        <w:ind w:left="284"/>
        <w:jc w:val="both"/>
        <w:rPr>
          <w:rFonts w:ascii="Arial" w:hAnsi="Arial" w:cs="Arial"/>
          <w:sz w:val="22"/>
          <w:szCs w:val="22"/>
        </w:rPr>
      </w:pPr>
    </w:p>
    <w:p w:rsidR="00CA1DFF" w:rsidRDefault="00CA1DFF" w:rsidP="00A77CB5">
      <w:pPr>
        <w:ind w:left="284"/>
        <w:jc w:val="both"/>
        <w:rPr>
          <w:rFonts w:ascii="Arial" w:hAnsi="Arial" w:cs="Arial"/>
          <w:sz w:val="22"/>
          <w:szCs w:val="22"/>
        </w:rPr>
      </w:pPr>
    </w:p>
    <w:p w:rsidR="00CA1DFF" w:rsidRDefault="00CA1DFF" w:rsidP="00A77CB5">
      <w:pPr>
        <w:ind w:left="284"/>
        <w:jc w:val="both"/>
        <w:rPr>
          <w:rFonts w:ascii="Arial" w:hAnsi="Arial" w:cs="Arial"/>
          <w:sz w:val="22"/>
          <w:szCs w:val="22"/>
        </w:rPr>
      </w:pPr>
    </w:p>
    <w:p w:rsidR="00CA1DFF" w:rsidRDefault="00CA1DFF" w:rsidP="00CA1DFF">
      <w:pPr>
        <w:jc w:val="both"/>
        <w:rPr>
          <w:rFonts w:ascii="Arial" w:hAnsi="Arial" w:cs="Arial"/>
          <w:sz w:val="22"/>
          <w:szCs w:val="22"/>
        </w:rPr>
      </w:pPr>
    </w:p>
    <w:p w:rsidR="00CA1DFF" w:rsidRPr="00B820D9" w:rsidRDefault="00CA1DFF" w:rsidP="00CA1DFF">
      <w:pPr>
        <w:jc w:val="both"/>
        <w:rPr>
          <w:rFonts w:ascii="Arial" w:hAnsi="Arial"/>
          <w:b/>
        </w:rPr>
      </w:pPr>
      <w:bookmarkStart w:id="7" w:name="_GoBack"/>
      <w:bookmarkEnd w:id="7"/>
      <w:r w:rsidRPr="00B820D9">
        <w:rPr>
          <w:rFonts w:ascii="Arial" w:hAnsi="Arial"/>
          <w:b/>
        </w:rPr>
        <w:lastRenderedPageBreak/>
        <w:t xml:space="preserve">Acknowledgements </w:t>
      </w:r>
    </w:p>
    <w:p w:rsidR="00CA1DFF" w:rsidRDefault="00CA1DFF" w:rsidP="00CA1DFF">
      <w:pPr>
        <w:jc w:val="both"/>
        <w:rPr>
          <w:rFonts w:ascii="Arial" w:hAnsi="Arial"/>
          <w:b/>
        </w:rPr>
      </w:pPr>
    </w:p>
    <w:p w:rsidR="00CA1DFF" w:rsidRPr="005B5BE8" w:rsidRDefault="00CA1DFF" w:rsidP="00CA1DFF">
      <w:pPr>
        <w:jc w:val="both"/>
        <w:rPr>
          <w:rFonts w:ascii="Arial" w:hAnsi="Arial"/>
          <w:b/>
          <w:sz w:val="22"/>
          <w:szCs w:val="22"/>
        </w:rPr>
      </w:pPr>
      <w:r w:rsidRPr="005B5BE8">
        <w:rPr>
          <w:rFonts w:ascii="Arial" w:hAnsi="Arial"/>
          <w:b/>
          <w:sz w:val="22"/>
          <w:szCs w:val="22"/>
        </w:rPr>
        <w:t>Author: Dr Ros Scott</w:t>
      </w:r>
    </w:p>
    <w:p w:rsidR="00CA1DFF" w:rsidRPr="005B5BE8" w:rsidRDefault="00CA1DFF" w:rsidP="00CA1DFF">
      <w:pPr>
        <w:jc w:val="both"/>
        <w:rPr>
          <w:rFonts w:ascii="Arial" w:hAnsi="Arial"/>
          <w:sz w:val="22"/>
          <w:szCs w:val="22"/>
        </w:rPr>
      </w:pPr>
      <w:r w:rsidRPr="005B5BE8">
        <w:rPr>
          <w:rFonts w:ascii="Arial" w:hAnsi="Arial"/>
          <w:sz w:val="22"/>
          <w:szCs w:val="22"/>
        </w:rPr>
        <w:t>Voluntary Sector Consultant</w:t>
      </w:r>
    </w:p>
    <w:p w:rsidR="00CA1DFF" w:rsidRDefault="00CA1DFF" w:rsidP="00CA1DFF">
      <w:pPr>
        <w:jc w:val="both"/>
        <w:rPr>
          <w:rFonts w:ascii="Arial" w:hAnsi="Arial"/>
          <w:sz w:val="22"/>
          <w:szCs w:val="22"/>
        </w:rPr>
      </w:pPr>
    </w:p>
    <w:p w:rsidR="00CA1DFF" w:rsidRPr="005B5BE8" w:rsidRDefault="00CA1DFF" w:rsidP="00CA1DFF">
      <w:pPr>
        <w:jc w:val="both"/>
        <w:rPr>
          <w:rFonts w:ascii="Arial" w:hAnsi="Arial"/>
          <w:sz w:val="22"/>
          <w:szCs w:val="22"/>
        </w:rPr>
      </w:pPr>
      <w:r w:rsidRPr="005B5BE8">
        <w:rPr>
          <w:rFonts w:ascii="Arial" w:hAnsi="Arial"/>
          <w:sz w:val="22"/>
          <w:szCs w:val="22"/>
        </w:rPr>
        <w:t xml:space="preserve">We would </w:t>
      </w:r>
      <w:r>
        <w:rPr>
          <w:rFonts w:ascii="Arial" w:hAnsi="Arial"/>
          <w:sz w:val="22"/>
          <w:szCs w:val="22"/>
        </w:rPr>
        <w:t xml:space="preserve">also </w:t>
      </w:r>
      <w:r w:rsidRPr="005B5BE8">
        <w:rPr>
          <w:rFonts w:ascii="Arial" w:hAnsi="Arial"/>
          <w:sz w:val="22"/>
          <w:szCs w:val="22"/>
        </w:rPr>
        <w:t xml:space="preserve">like to acknowledge the contribution to the review and development of these materials from: </w:t>
      </w:r>
    </w:p>
    <w:p w:rsidR="00CA1DFF" w:rsidRPr="005B5BE8" w:rsidRDefault="00CA1DFF" w:rsidP="00CA1DFF">
      <w:pPr>
        <w:jc w:val="both"/>
        <w:rPr>
          <w:rFonts w:ascii="Arial" w:hAnsi="Arial"/>
          <w:sz w:val="22"/>
          <w:szCs w:val="22"/>
        </w:rPr>
      </w:pPr>
    </w:p>
    <w:p w:rsidR="00CA1DFF" w:rsidRPr="005B5BE8" w:rsidRDefault="00CA1DFF" w:rsidP="00CA1DFF">
      <w:pPr>
        <w:jc w:val="both"/>
        <w:rPr>
          <w:rFonts w:ascii="Arial" w:hAnsi="Arial"/>
          <w:sz w:val="22"/>
          <w:szCs w:val="22"/>
        </w:rPr>
      </w:pPr>
      <w:r w:rsidRPr="005B5BE8">
        <w:rPr>
          <w:rFonts w:ascii="Arial" w:hAnsi="Arial"/>
          <w:b/>
          <w:sz w:val="22"/>
          <w:szCs w:val="22"/>
        </w:rPr>
        <w:t>Lizzie Chambers</w:t>
      </w:r>
      <w:r w:rsidRPr="005B5BE8">
        <w:rPr>
          <w:rFonts w:ascii="Arial" w:hAnsi="Arial"/>
          <w:sz w:val="22"/>
          <w:szCs w:val="22"/>
        </w:rPr>
        <w:t xml:space="preserve"> Development Dir</w:t>
      </w:r>
      <w:r>
        <w:rPr>
          <w:rFonts w:ascii="Arial" w:hAnsi="Arial"/>
          <w:sz w:val="22"/>
          <w:szCs w:val="22"/>
        </w:rPr>
        <w:t>ector, Together for Short Lives</w:t>
      </w:r>
    </w:p>
    <w:p w:rsidR="00CA1DFF" w:rsidRPr="005B5BE8" w:rsidRDefault="00CA1DFF" w:rsidP="00CA1DFF">
      <w:pPr>
        <w:jc w:val="both"/>
        <w:rPr>
          <w:rFonts w:ascii="Arial" w:hAnsi="Arial"/>
          <w:sz w:val="22"/>
          <w:szCs w:val="22"/>
        </w:rPr>
      </w:pPr>
    </w:p>
    <w:p w:rsidR="00CA1DFF" w:rsidRPr="005B5BE8" w:rsidRDefault="00CA1DFF" w:rsidP="00CA1DFF">
      <w:pPr>
        <w:jc w:val="both"/>
        <w:rPr>
          <w:rFonts w:ascii="Arial" w:hAnsi="Arial"/>
          <w:sz w:val="22"/>
          <w:szCs w:val="22"/>
        </w:rPr>
      </w:pPr>
      <w:r w:rsidRPr="005B5BE8">
        <w:rPr>
          <w:rFonts w:ascii="Arial" w:hAnsi="Arial"/>
          <w:b/>
          <w:sz w:val="22"/>
          <w:szCs w:val="22"/>
        </w:rPr>
        <w:t>Paul Crawte</w:t>
      </w:r>
      <w:r w:rsidRPr="005B5BE8">
        <w:rPr>
          <w:rFonts w:ascii="Arial" w:hAnsi="Arial"/>
          <w:sz w:val="22"/>
          <w:szCs w:val="22"/>
        </w:rPr>
        <w:t xml:space="preserve"> National Coordinator for Family Support Volunteers P</w:t>
      </w:r>
      <w:r>
        <w:rPr>
          <w:rFonts w:ascii="Arial" w:hAnsi="Arial"/>
          <w:sz w:val="22"/>
          <w:szCs w:val="22"/>
        </w:rPr>
        <w:t>roject Together for Short Lives</w:t>
      </w:r>
    </w:p>
    <w:p w:rsidR="00CA1DFF" w:rsidRPr="005B5BE8" w:rsidRDefault="00CA1DFF" w:rsidP="00CA1DFF">
      <w:pPr>
        <w:jc w:val="both"/>
        <w:rPr>
          <w:rFonts w:ascii="Arial" w:hAnsi="Arial"/>
          <w:sz w:val="22"/>
          <w:szCs w:val="22"/>
        </w:rPr>
      </w:pPr>
    </w:p>
    <w:p w:rsidR="00CA1DFF" w:rsidRDefault="00CA1DFF" w:rsidP="00CA1DFF">
      <w:pPr>
        <w:jc w:val="both"/>
        <w:rPr>
          <w:rFonts w:ascii="Arial" w:hAnsi="Arial"/>
          <w:b/>
        </w:rPr>
      </w:pPr>
    </w:p>
    <w:p w:rsidR="00CA1DFF" w:rsidRPr="005B5BE8" w:rsidRDefault="00CA1DFF" w:rsidP="00CA1DFF">
      <w:pPr>
        <w:jc w:val="both"/>
        <w:rPr>
          <w:rFonts w:ascii="Arial" w:hAnsi="Arial"/>
        </w:rPr>
      </w:pPr>
      <w:r w:rsidRPr="005B5BE8">
        <w:rPr>
          <w:rFonts w:ascii="Arial" w:hAnsi="Arial"/>
          <w:b/>
        </w:rPr>
        <w:t xml:space="preserve">Members of the Expert </w:t>
      </w:r>
      <w:r>
        <w:rPr>
          <w:rFonts w:ascii="Arial" w:hAnsi="Arial"/>
          <w:b/>
        </w:rPr>
        <w:t xml:space="preserve">Advisory </w:t>
      </w:r>
      <w:r w:rsidRPr="005B5BE8">
        <w:rPr>
          <w:rFonts w:ascii="Arial" w:hAnsi="Arial"/>
          <w:b/>
        </w:rPr>
        <w:t xml:space="preserve">Group </w:t>
      </w:r>
    </w:p>
    <w:p w:rsidR="00CA1DFF" w:rsidRPr="005B5BE8" w:rsidRDefault="00CA1DFF" w:rsidP="00CA1DFF">
      <w:pPr>
        <w:jc w:val="both"/>
        <w:rPr>
          <w:rFonts w:ascii="Arial" w:hAnsi="Arial"/>
          <w:sz w:val="22"/>
          <w:szCs w:val="22"/>
        </w:rPr>
      </w:pPr>
    </w:p>
    <w:p w:rsidR="00CA1DFF" w:rsidRPr="005B5BE8" w:rsidRDefault="00CA1DFF" w:rsidP="00CA1DFF">
      <w:pPr>
        <w:jc w:val="both"/>
        <w:rPr>
          <w:rFonts w:ascii="Arial" w:hAnsi="Arial"/>
          <w:sz w:val="22"/>
          <w:szCs w:val="22"/>
        </w:rPr>
      </w:pPr>
      <w:r w:rsidRPr="005B5BE8">
        <w:rPr>
          <w:rFonts w:ascii="Arial" w:hAnsi="Arial"/>
          <w:b/>
          <w:sz w:val="22"/>
          <w:szCs w:val="22"/>
        </w:rPr>
        <w:t>Emma Aspinall</w:t>
      </w:r>
      <w:r w:rsidRPr="005B5BE8">
        <w:rPr>
          <w:rFonts w:ascii="Arial" w:hAnsi="Arial"/>
          <w:sz w:val="22"/>
          <w:szCs w:val="22"/>
        </w:rPr>
        <w:t xml:space="preserve"> Director of Care Servi</w:t>
      </w:r>
      <w:r>
        <w:rPr>
          <w:rFonts w:ascii="Arial" w:hAnsi="Arial"/>
          <w:sz w:val="22"/>
          <w:szCs w:val="22"/>
        </w:rPr>
        <w:t>ces, Acorns Children’s Hospices</w:t>
      </w:r>
    </w:p>
    <w:p w:rsidR="00CA1DFF" w:rsidRPr="005B5BE8" w:rsidRDefault="00CA1DFF" w:rsidP="00CA1DFF">
      <w:pPr>
        <w:jc w:val="both"/>
        <w:rPr>
          <w:rFonts w:ascii="Arial" w:hAnsi="Arial"/>
          <w:sz w:val="22"/>
          <w:szCs w:val="22"/>
        </w:rPr>
      </w:pPr>
    </w:p>
    <w:p w:rsidR="00CA1DFF" w:rsidRPr="005B5BE8" w:rsidRDefault="00CA1DFF" w:rsidP="00CA1DFF">
      <w:pPr>
        <w:jc w:val="both"/>
        <w:rPr>
          <w:rFonts w:ascii="Arial" w:hAnsi="Arial"/>
          <w:sz w:val="22"/>
          <w:szCs w:val="22"/>
        </w:rPr>
      </w:pPr>
      <w:r w:rsidRPr="005B5BE8">
        <w:rPr>
          <w:rFonts w:ascii="Arial" w:hAnsi="Arial"/>
          <w:b/>
          <w:sz w:val="22"/>
          <w:szCs w:val="22"/>
        </w:rPr>
        <w:t>Anna Gill</w:t>
      </w:r>
      <w:r w:rsidRPr="005B5BE8">
        <w:rPr>
          <w:rFonts w:ascii="Arial" w:hAnsi="Arial"/>
          <w:sz w:val="22"/>
          <w:szCs w:val="22"/>
        </w:rPr>
        <w:t xml:space="preserve"> Board M</w:t>
      </w:r>
      <w:r>
        <w:rPr>
          <w:rFonts w:ascii="Arial" w:hAnsi="Arial"/>
          <w:sz w:val="22"/>
          <w:szCs w:val="22"/>
        </w:rPr>
        <w:t>ember, Together for Short Lives</w:t>
      </w:r>
    </w:p>
    <w:p w:rsidR="00CA1DFF" w:rsidRPr="005B5BE8" w:rsidRDefault="00CA1DFF" w:rsidP="00CA1DFF">
      <w:pPr>
        <w:jc w:val="both"/>
        <w:rPr>
          <w:rFonts w:ascii="Arial" w:hAnsi="Arial"/>
          <w:sz w:val="22"/>
          <w:szCs w:val="22"/>
        </w:rPr>
      </w:pPr>
    </w:p>
    <w:p w:rsidR="00CA1DFF" w:rsidRPr="005B5BE8" w:rsidRDefault="00CA1DFF" w:rsidP="00CA1DFF">
      <w:pPr>
        <w:jc w:val="both"/>
        <w:rPr>
          <w:rFonts w:ascii="Arial" w:hAnsi="Arial"/>
          <w:sz w:val="22"/>
          <w:szCs w:val="22"/>
        </w:rPr>
      </w:pPr>
      <w:r w:rsidRPr="005B5BE8">
        <w:rPr>
          <w:rFonts w:ascii="Arial" w:hAnsi="Arial"/>
          <w:b/>
          <w:sz w:val="22"/>
          <w:szCs w:val="22"/>
        </w:rPr>
        <w:t>Tracy Rennie</w:t>
      </w:r>
      <w:r w:rsidRPr="005B5BE8">
        <w:rPr>
          <w:rFonts w:ascii="Arial" w:hAnsi="Arial"/>
          <w:sz w:val="22"/>
          <w:szCs w:val="22"/>
        </w:rPr>
        <w:t xml:space="preserve"> Director of Care, East An</w:t>
      </w:r>
      <w:r>
        <w:rPr>
          <w:rFonts w:ascii="Arial" w:hAnsi="Arial"/>
          <w:sz w:val="22"/>
          <w:szCs w:val="22"/>
        </w:rPr>
        <w:t>glia Children’s Hospices (EACH)</w:t>
      </w:r>
    </w:p>
    <w:p w:rsidR="00CA1DFF" w:rsidRPr="005B5BE8" w:rsidRDefault="00CA1DFF" w:rsidP="00CA1DFF">
      <w:pPr>
        <w:jc w:val="both"/>
        <w:rPr>
          <w:rFonts w:ascii="Arial" w:hAnsi="Arial"/>
          <w:sz w:val="22"/>
          <w:szCs w:val="22"/>
        </w:rPr>
      </w:pPr>
    </w:p>
    <w:p w:rsidR="00CA1DFF" w:rsidRPr="005B5BE8" w:rsidRDefault="00CA1DFF" w:rsidP="00CA1DFF">
      <w:pPr>
        <w:jc w:val="both"/>
        <w:rPr>
          <w:rFonts w:ascii="Arial" w:hAnsi="Arial"/>
          <w:sz w:val="22"/>
          <w:szCs w:val="22"/>
        </w:rPr>
      </w:pPr>
      <w:r w:rsidRPr="005B5BE8">
        <w:rPr>
          <w:rFonts w:ascii="Arial" w:hAnsi="Arial"/>
          <w:b/>
          <w:sz w:val="22"/>
          <w:szCs w:val="22"/>
        </w:rPr>
        <w:t>Tom Smith</w:t>
      </w:r>
      <w:r w:rsidRPr="005B5BE8">
        <w:rPr>
          <w:rFonts w:ascii="Arial" w:hAnsi="Arial"/>
          <w:sz w:val="22"/>
          <w:szCs w:val="22"/>
        </w:rPr>
        <w:t xml:space="preserve"> People Development Manager, Noah’s Ark Children’s Hospic</w:t>
      </w:r>
      <w:r>
        <w:rPr>
          <w:rFonts w:ascii="Arial" w:hAnsi="Arial"/>
          <w:sz w:val="22"/>
          <w:szCs w:val="22"/>
        </w:rPr>
        <w:t>e</w:t>
      </w:r>
    </w:p>
    <w:p w:rsidR="00CA1DFF" w:rsidRPr="005B5BE8" w:rsidRDefault="00CA1DFF" w:rsidP="00CA1DFF">
      <w:pPr>
        <w:jc w:val="both"/>
        <w:rPr>
          <w:rFonts w:ascii="Arial" w:hAnsi="Arial"/>
          <w:sz w:val="22"/>
          <w:szCs w:val="22"/>
        </w:rPr>
      </w:pPr>
    </w:p>
    <w:p w:rsidR="00CA1DFF" w:rsidRPr="005B5BE8" w:rsidRDefault="00CA1DFF" w:rsidP="00CA1DFF">
      <w:pPr>
        <w:jc w:val="both"/>
        <w:rPr>
          <w:rFonts w:ascii="Arial" w:hAnsi="Arial"/>
          <w:sz w:val="22"/>
          <w:szCs w:val="22"/>
        </w:rPr>
      </w:pPr>
      <w:r w:rsidRPr="005B5BE8">
        <w:rPr>
          <w:rFonts w:ascii="Arial" w:hAnsi="Arial"/>
          <w:b/>
          <w:sz w:val="22"/>
          <w:szCs w:val="22"/>
        </w:rPr>
        <w:t>Dr Justin Davis-Smith</w:t>
      </w:r>
      <w:r w:rsidRPr="005B5BE8">
        <w:rPr>
          <w:rFonts w:ascii="Arial" w:hAnsi="Arial"/>
          <w:sz w:val="22"/>
          <w:szCs w:val="22"/>
        </w:rPr>
        <w:t xml:space="preserve"> Executive Director of Volunteering, National Council for</w:t>
      </w:r>
      <w:r>
        <w:rPr>
          <w:rFonts w:ascii="Arial" w:hAnsi="Arial"/>
          <w:sz w:val="22"/>
          <w:szCs w:val="22"/>
        </w:rPr>
        <w:t xml:space="preserve"> Voluntary Organisations (NCVO)</w:t>
      </w:r>
    </w:p>
    <w:p w:rsidR="00CA1DFF" w:rsidRPr="00A77CB5" w:rsidRDefault="00CA1DFF" w:rsidP="00A77CB5">
      <w:pPr>
        <w:ind w:left="284"/>
        <w:jc w:val="both"/>
        <w:rPr>
          <w:rFonts w:ascii="Arial" w:hAnsi="Arial" w:cs="Arial"/>
          <w:sz w:val="22"/>
          <w:szCs w:val="22"/>
        </w:rPr>
      </w:pPr>
    </w:p>
    <w:sectPr w:rsidR="00CA1DFF" w:rsidRPr="00A77CB5" w:rsidSect="00E86121">
      <w:pgSz w:w="11900" w:h="16840"/>
      <w:pgMar w:top="1440" w:right="180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0D2" w:rsidRDefault="00CF40D2" w:rsidP="00321332">
      <w:r>
        <w:separator/>
      </w:r>
    </w:p>
  </w:endnote>
  <w:endnote w:type="continuationSeparator" w:id="0">
    <w:p w:rsidR="00CF40D2" w:rsidRDefault="00CF40D2" w:rsidP="0032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C63" w:rsidRDefault="00323C63" w:rsidP="00A06B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3C63" w:rsidRDefault="00323C63" w:rsidP="00A06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C63" w:rsidRPr="004431CE" w:rsidRDefault="00323C63" w:rsidP="00A06BB1">
    <w:pPr>
      <w:pStyle w:val="Footer"/>
      <w:framePr w:wrap="around" w:vAnchor="text" w:hAnchor="margin" w:xAlign="right" w:y="1"/>
      <w:rPr>
        <w:rStyle w:val="PageNumber"/>
        <w:rFonts w:ascii="Arial" w:hAnsi="Arial" w:cs="Arial"/>
        <w:sz w:val="22"/>
        <w:szCs w:val="22"/>
      </w:rPr>
    </w:pPr>
    <w:r w:rsidRPr="004431CE">
      <w:rPr>
        <w:rStyle w:val="PageNumber"/>
        <w:rFonts w:ascii="Arial" w:hAnsi="Arial" w:cs="Arial"/>
        <w:sz w:val="22"/>
        <w:szCs w:val="22"/>
      </w:rPr>
      <w:fldChar w:fldCharType="begin"/>
    </w:r>
    <w:r w:rsidRPr="004431CE">
      <w:rPr>
        <w:rStyle w:val="PageNumber"/>
        <w:rFonts w:ascii="Arial" w:hAnsi="Arial" w:cs="Arial"/>
        <w:sz w:val="22"/>
        <w:szCs w:val="22"/>
      </w:rPr>
      <w:instrText xml:space="preserve">PAGE  </w:instrText>
    </w:r>
    <w:r w:rsidRPr="004431CE">
      <w:rPr>
        <w:rStyle w:val="PageNumber"/>
        <w:rFonts w:ascii="Arial" w:hAnsi="Arial" w:cs="Arial"/>
        <w:sz w:val="22"/>
        <w:szCs w:val="22"/>
      </w:rPr>
      <w:fldChar w:fldCharType="separate"/>
    </w:r>
    <w:r w:rsidR="009D42BE">
      <w:rPr>
        <w:rStyle w:val="PageNumber"/>
        <w:rFonts w:ascii="Arial" w:hAnsi="Arial" w:cs="Arial"/>
        <w:noProof/>
        <w:sz w:val="22"/>
        <w:szCs w:val="22"/>
      </w:rPr>
      <w:t>17</w:t>
    </w:r>
    <w:r w:rsidRPr="004431CE">
      <w:rPr>
        <w:rStyle w:val="PageNumber"/>
        <w:rFonts w:ascii="Arial" w:hAnsi="Arial" w:cs="Arial"/>
        <w:sz w:val="22"/>
        <w:szCs w:val="22"/>
      </w:rPr>
      <w:fldChar w:fldCharType="end"/>
    </w:r>
  </w:p>
  <w:p w:rsidR="004431CE" w:rsidRPr="004431CE" w:rsidRDefault="004431CE" w:rsidP="004431CE">
    <w:pPr>
      <w:jc w:val="both"/>
      <w:rPr>
        <w:rFonts w:ascii="Arial" w:hAnsi="Arial" w:cs="Arial"/>
        <w:noProof/>
        <w:sz w:val="22"/>
        <w:szCs w:val="22"/>
      </w:rPr>
    </w:pPr>
    <w:r w:rsidRPr="004431CE">
      <w:rPr>
        <w:rFonts w:ascii="Arial" w:hAnsi="Arial" w:cs="Arial"/>
        <w:sz w:val="22"/>
        <w:szCs w:val="22"/>
      </w:rPr>
      <w:t>Volunteer training toolkit: Guide for facilitators</w:t>
    </w:r>
  </w:p>
  <w:p w:rsidR="00323C63" w:rsidRPr="004431CE" w:rsidRDefault="00323C63" w:rsidP="00A06BB1">
    <w:pPr>
      <w:pStyle w:val="Footer"/>
      <w:ind w:right="360"/>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C63" w:rsidRDefault="00323C63" w:rsidP="00DE1905">
    <w:pPr>
      <w:pStyle w:val="Footer"/>
      <w:jc w:val="center"/>
    </w:pPr>
  </w:p>
  <w:p w:rsidR="00323C63" w:rsidRDefault="00323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0D2" w:rsidRDefault="00CF40D2" w:rsidP="00321332">
      <w:r>
        <w:separator/>
      </w:r>
    </w:p>
  </w:footnote>
  <w:footnote w:type="continuationSeparator" w:id="0">
    <w:p w:rsidR="00CF40D2" w:rsidRDefault="00CF40D2" w:rsidP="00321332">
      <w:r>
        <w:continuationSeparator/>
      </w:r>
    </w:p>
  </w:footnote>
  <w:footnote w:id="1">
    <w:p w:rsidR="00323C63" w:rsidRPr="00181CBE" w:rsidRDefault="00323C63">
      <w:pPr>
        <w:pStyle w:val="FootnoteText"/>
        <w:rPr>
          <w:rFonts w:ascii="Arial" w:hAnsi="Arial"/>
          <w:sz w:val="20"/>
          <w:szCs w:val="20"/>
          <w:lang w:val="en-US"/>
        </w:rPr>
      </w:pPr>
      <w:r>
        <w:rPr>
          <w:rStyle w:val="FootnoteReference"/>
        </w:rPr>
        <w:footnoteRef/>
      </w:r>
      <w:r>
        <w:t xml:space="preserve"> </w:t>
      </w:r>
      <w:r w:rsidRPr="00181CBE">
        <w:rPr>
          <w:rFonts w:ascii="Arial" w:hAnsi="Arial"/>
          <w:sz w:val="20"/>
          <w:szCs w:val="20"/>
        </w:rPr>
        <w:t xml:space="preserve">EAPC </w:t>
      </w:r>
      <w:r w:rsidRPr="00181CBE">
        <w:rPr>
          <w:rFonts w:ascii="Arial" w:hAnsi="Arial"/>
          <w:sz w:val="20"/>
          <w:szCs w:val="20"/>
          <w:lang w:val="en-US"/>
        </w:rPr>
        <w:t>Task Force on palliative care for children and adolescents</w:t>
      </w:r>
      <w:r>
        <w:rPr>
          <w:rFonts w:ascii="Arial" w:hAnsi="Arial"/>
          <w:sz w:val="20"/>
          <w:szCs w:val="20"/>
          <w:lang w:val="en-US"/>
        </w:rPr>
        <w:t xml:space="preserve"> (2007) </w:t>
      </w:r>
      <w:r w:rsidRPr="007103B4">
        <w:rPr>
          <w:rFonts w:ascii="Arial" w:hAnsi="Arial"/>
          <w:i/>
          <w:sz w:val="20"/>
          <w:szCs w:val="20"/>
          <w:lang w:val="en-US"/>
        </w:rPr>
        <w:t xml:space="preserve">European Journal of Palliative Care 14 </w:t>
      </w:r>
      <w:r>
        <w:rPr>
          <w:rFonts w:ascii="Arial" w:hAnsi="Arial"/>
          <w:sz w:val="20"/>
          <w:szCs w:val="20"/>
          <w:lang w:val="en-US"/>
        </w:rPr>
        <w:t>(3) pp109-114</w:t>
      </w:r>
    </w:p>
  </w:footnote>
  <w:footnote w:id="2">
    <w:p w:rsidR="00323C63" w:rsidRPr="00F07D05" w:rsidRDefault="00323C63">
      <w:pPr>
        <w:pStyle w:val="FootnoteText"/>
        <w:rPr>
          <w:rFonts w:ascii="Arial" w:hAnsi="Arial" w:cs="Arial"/>
          <w:sz w:val="20"/>
          <w:szCs w:val="20"/>
          <w:lang w:val="en-US"/>
        </w:rPr>
      </w:pPr>
      <w:r w:rsidRPr="00F07D05">
        <w:rPr>
          <w:rStyle w:val="FootnoteReference"/>
          <w:rFonts w:ascii="Arial" w:hAnsi="Arial" w:cs="Arial"/>
          <w:sz w:val="20"/>
          <w:szCs w:val="20"/>
        </w:rPr>
        <w:footnoteRef/>
      </w:r>
      <w:r w:rsidRPr="00F07D05">
        <w:rPr>
          <w:rFonts w:ascii="Arial" w:hAnsi="Arial" w:cs="Arial"/>
          <w:sz w:val="20"/>
          <w:szCs w:val="20"/>
        </w:rPr>
        <w:t xml:space="preserve"> Together for Short Lives</w:t>
      </w:r>
      <w:r w:rsidRPr="00F07D05">
        <w:rPr>
          <w:rFonts w:ascii="Arial" w:hAnsi="Arial" w:cs="Arial"/>
          <w:i/>
          <w:sz w:val="20"/>
          <w:szCs w:val="20"/>
        </w:rPr>
        <w:t xml:space="preserve"> </w:t>
      </w:r>
      <w:r w:rsidRPr="00F07D05">
        <w:rPr>
          <w:rFonts w:ascii="Arial" w:hAnsi="Arial" w:cs="Arial"/>
          <w:sz w:val="20"/>
          <w:szCs w:val="20"/>
        </w:rPr>
        <w:t>(2015</w:t>
      </w:r>
      <w:r w:rsidRPr="00F07D05">
        <w:rPr>
          <w:rFonts w:ascii="Arial" w:hAnsi="Arial" w:cs="Arial"/>
          <w:i/>
          <w:sz w:val="20"/>
          <w:szCs w:val="20"/>
        </w:rPr>
        <w:t>) Three year strategy 2015-2018. Quality of life, quality of death: Leading change for children’s palliative care</w:t>
      </w:r>
      <w:r w:rsidRPr="00F07D05">
        <w:rPr>
          <w:rFonts w:ascii="Arial" w:hAnsi="Arial" w:cs="Arial"/>
          <w:sz w:val="20"/>
          <w:szCs w:val="20"/>
        </w:rPr>
        <w:t>.</w:t>
      </w:r>
      <w:r>
        <w:rPr>
          <w:rFonts w:ascii="Arial" w:hAnsi="Arial" w:cs="Arial"/>
          <w:sz w:val="20"/>
          <w:szCs w:val="20"/>
        </w:rPr>
        <w:t xml:space="preserve"> Bristol: Together for Short Lives.</w:t>
      </w:r>
    </w:p>
  </w:footnote>
  <w:footnote w:id="3">
    <w:p w:rsidR="00323C63" w:rsidRPr="00600869" w:rsidRDefault="00323C63">
      <w:pPr>
        <w:pStyle w:val="FootnoteText"/>
        <w:rPr>
          <w:rFonts w:ascii="Arial" w:hAnsi="Arial" w:cs="Arial"/>
          <w:sz w:val="20"/>
          <w:szCs w:val="20"/>
          <w:lang w:val="en-US"/>
        </w:rPr>
      </w:pPr>
      <w:r>
        <w:rPr>
          <w:rStyle w:val="FootnoteReference"/>
        </w:rPr>
        <w:footnoteRef/>
      </w:r>
      <w:r>
        <w:t xml:space="preserve"> </w:t>
      </w:r>
      <w:r w:rsidRPr="00600869">
        <w:rPr>
          <w:rFonts w:ascii="Arial" w:hAnsi="Arial" w:cs="Arial"/>
          <w:sz w:val="20"/>
          <w:szCs w:val="20"/>
          <w:lang w:val="en-US"/>
        </w:rPr>
        <w:t xml:space="preserve">Carling, R., Howlett, S., (2013) </w:t>
      </w:r>
      <w:r w:rsidRPr="00600869">
        <w:rPr>
          <w:rFonts w:ascii="Arial" w:hAnsi="Arial" w:cs="Arial"/>
          <w:i/>
          <w:sz w:val="20"/>
          <w:szCs w:val="20"/>
          <w:lang w:val="en-US"/>
        </w:rPr>
        <w:t xml:space="preserve">Shining a spotlight on children’s hospice volunteers. </w:t>
      </w:r>
      <w:r>
        <w:rPr>
          <w:rFonts w:ascii="Arial" w:hAnsi="Arial" w:cs="Arial"/>
          <w:sz w:val="20"/>
          <w:szCs w:val="20"/>
          <w:lang w:val="en-US"/>
        </w:rPr>
        <w:t xml:space="preserve">Bristol: Together for Short Lives. </w:t>
      </w:r>
    </w:p>
  </w:footnote>
  <w:footnote w:id="4">
    <w:p w:rsidR="00323C63" w:rsidRPr="00CF7510" w:rsidRDefault="00323C63">
      <w:pPr>
        <w:pStyle w:val="FootnoteText"/>
        <w:rPr>
          <w:rFonts w:ascii="Arial" w:hAnsi="Arial" w:cs="Arial"/>
          <w:sz w:val="20"/>
          <w:szCs w:val="20"/>
          <w:lang w:val="en-US"/>
        </w:rPr>
      </w:pPr>
      <w:r w:rsidRPr="00CF7510">
        <w:rPr>
          <w:rStyle w:val="FootnoteReference"/>
          <w:rFonts w:ascii="Arial" w:hAnsi="Arial" w:cs="Arial"/>
        </w:rPr>
        <w:footnoteRef/>
      </w:r>
      <w:r w:rsidRPr="00CF7510">
        <w:rPr>
          <w:rFonts w:ascii="Arial" w:hAnsi="Arial" w:cs="Arial"/>
        </w:rPr>
        <w:t xml:space="preserve"> </w:t>
      </w:r>
      <w:r w:rsidRPr="00CF7510">
        <w:rPr>
          <w:rFonts w:ascii="Arial" w:hAnsi="Arial" w:cs="Arial"/>
          <w:sz w:val="20"/>
          <w:szCs w:val="20"/>
        </w:rPr>
        <w:t>Fraser et al. (2015) Children in Scotland requiring palliative care: identifying numbers and need (the ChiSP Study). York: University of York.</w:t>
      </w:r>
    </w:p>
  </w:footnote>
  <w:footnote w:id="5">
    <w:p w:rsidR="00323C63" w:rsidRPr="00705454" w:rsidRDefault="00323C63" w:rsidP="00A6042C">
      <w:pPr>
        <w:pStyle w:val="FootnoteText"/>
        <w:rPr>
          <w:rFonts w:ascii="Arial" w:hAnsi="Arial" w:cs="Arial"/>
          <w:sz w:val="20"/>
          <w:szCs w:val="20"/>
          <w:lang w:val="en-US"/>
        </w:rPr>
      </w:pPr>
      <w:r>
        <w:rPr>
          <w:rStyle w:val="FootnoteReference"/>
        </w:rPr>
        <w:footnoteRef/>
      </w:r>
      <w:r>
        <w:t xml:space="preserve"> </w:t>
      </w:r>
      <w:r w:rsidRPr="00705454">
        <w:rPr>
          <w:rFonts w:ascii="Arial" w:hAnsi="Arial" w:cs="Arial"/>
          <w:sz w:val="20"/>
          <w:szCs w:val="20"/>
        </w:rPr>
        <w:t>Adapted from</w:t>
      </w:r>
      <w:r>
        <w:t xml:space="preserve"> </w:t>
      </w:r>
      <w:r w:rsidRPr="00705454">
        <w:rPr>
          <w:rFonts w:ascii="Arial" w:hAnsi="Arial" w:cs="Arial"/>
          <w:sz w:val="20"/>
          <w:szCs w:val="20"/>
        </w:rPr>
        <w:t xml:space="preserve">Canadian Hospice Palliative Care Association (2012) Hospice Palliative Care Volunteers </w:t>
      </w:r>
      <w:r>
        <w:rPr>
          <w:rFonts w:ascii="Arial" w:hAnsi="Arial" w:cs="Arial"/>
          <w:sz w:val="20"/>
          <w:szCs w:val="20"/>
        </w:rPr>
        <w:t>Training Toolkit. (P,6-9)</w:t>
      </w:r>
    </w:p>
    <w:p w:rsidR="00323C63" w:rsidRPr="00A6042C" w:rsidRDefault="00323C6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C63" w:rsidRDefault="00323C63">
    <w:pPr>
      <w:pStyle w:val="Header"/>
    </w:pPr>
    <w:r>
      <w:rPr>
        <w:noProof/>
        <w:lang w:eastAsia="en-GB"/>
      </w:rPr>
      <mc:AlternateContent>
        <mc:Choice Requires="wps">
          <w:drawing>
            <wp:anchor distT="0" distB="0" distL="114300" distR="114300" simplePos="0" relativeHeight="251661312" behindDoc="0" locked="0" layoutInCell="1" allowOverlap="1" wp14:anchorId="05EC2438" wp14:editId="6BFEE465">
              <wp:simplePos x="0" y="0"/>
              <wp:positionH relativeFrom="column">
                <wp:posOffset>0</wp:posOffset>
              </wp:positionH>
              <wp:positionV relativeFrom="paragraph">
                <wp:posOffset>0</wp:posOffset>
              </wp:positionV>
              <wp:extent cx="914400" cy="914400"/>
              <wp:effectExtent l="0" t="0" r="0" b="0"/>
              <wp:wrapNone/>
              <wp:docPr id="2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50B825"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C63" w:rsidRDefault="00323C63">
    <w:pPr>
      <w:pStyle w:val="Header"/>
    </w:pPr>
    <w:r>
      <w:rPr>
        <w:noProof/>
        <w:lang w:eastAsia="en-GB"/>
      </w:rPr>
      <mc:AlternateContent>
        <mc:Choice Requires="wps">
          <w:drawing>
            <wp:anchor distT="0" distB="0" distL="114300" distR="114300" simplePos="0" relativeHeight="251659264" behindDoc="0" locked="0" layoutInCell="1" allowOverlap="1" wp14:anchorId="7A991FD9" wp14:editId="499C55D5">
              <wp:simplePos x="0" y="0"/>
              <wp:positionH relativeFrom="column">
                <wp:posOffset>0</wp:posOffset>
              </wp:positionH>
              <wp:positionV relativeFrom="paragraph">
                <wp:posOffset>0</wp:posOffset>
              </wp:positionV>
              <wp:extent cx="914400" cy="914400"/>
              <wp:effectExtent l="0" t="0" r="0" b="0"/>
              <wp:wrapNone/>
              <wp:docPr id="2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D41CB2" id="_x0000_t202" coordsize="21600,21600" o:spt="202" path="m,l,21600r21600,l21600,xe">
              <v:stroke joinstyle="miter"/>
              <v:path gradientshapeok="t" o:connecttype="rect"/>
            </v:shapetype>
            <v:shape id="WordArt 1"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" filled="f" stroked="f">
              <o:lock v:ext="edit" text="t" shapetype="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C63" w:rsidRDefault="00323C63">
    <w:pPr>
      <w:pStyle w:val="Header"/>
    </w:pPr>
    <w:r>
      <w:rPr>
        <w:noProof/>
        <w:lang w:eastAsia="en-GB"/>
      </w:rPr>
      <mc:AlternateContent>
        <mc:Choice Requires="wps">
          <w:drawing>
            <wp:anchor distT="0" distB="0" distL="114300" distR="114300" simplePos="0" relativeHeight="251663360" behindDoc="0" locked="0" layoutInCell="1" allowOverlap="1" wp14:anchorId="221962FC" wp14:editId="51A9BF3C">
              <wp:simplePos x="0" y="0"/>
              <wp:positionH relativeFrom="column">
                <wp:posOffset>0</wp:posOffset>
              </wp:positionH>
              <wp:positionV relativeFrom="paragraph">
                <wp:posOffset>0</wp:posOffset>
              </wp:positionV>
              <wp:extent cx="914400" cy="914400"/>
              <wp:effectExtent l="0" t="0" r="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2BDBF6" id="_x0000_t202" coordsize="21600,21600" o:spt="202" path="m,l,21600r21600,l21600,xe">
              <v:stroke joinstyle="miter"/>
              <v:path gradientshapeok="t" o:connecttype="rect"/>
            </v:shapetype>
            <v:shape id="WordArt 3"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PZsvoP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0E045D0"/>
    <w:lvl w:ilvl="0">
      <w:start w:val="1"/>
      <w:numFmt w:val="bullet"/>
      <w:pStyle w:val="ListBullet"/>
      <w:lvlText w:val=""/>
      <w:lvlJc w:val="left"/>
      <w:pPr>
        <w:tabs>
          <w:tab w:val="num" w:pos="720"/>
        </w:tabs>
        <w:ind w:left="720" w:hanging="360"/>
      </w:pPr>
      <w:rPr>
        <w:rFonts w:ascii="Symbol" w:hAnsi="Symbol" w:cs="Symbol" w:hint="default"/>
      </w:rPr>
    </w:lvl>
  </w:abstractNum>
  <w:abstractNum w:abstractNumId="1" w15:restartNumberingAfterBreak="0">
    <w:nsid w:val="FFFFFF89"/>
    <w:multiLevelType w:val="singleLevel"/>
    <w:tmpl w:val="33500CBE"/>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BB853F2"/>
    <w:multiLevelType w:val="hybridMultilevel"/>
    <w:tmpl w:val="7A8CBA8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2E6BC5"/>
    <w:multiLevelType w:val="hybridMultilevel"/>
    <w:tmpl w:val="5192DD7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4F1D25"/>
    <w:multiLevelType w:val="hybridMultilevel"/>
    <w:tmpl w:val="7518A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D5915"/>
    <w:multiLevelType w:val="hybridMultilevel"/>
    <w:tmpl w:val="81FADF82"/>
    <w:lvl w:ilvl="0" w:tplc="08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8F12B75"/>
    <w:multiLevelType w:val="hybridMultilevel"/>
    <w:tmpl w:val="E092F0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C2B01"/>
    <w:multiLevelType w:val="hybridMultilevel"/>
    <w:tmpl w:val="18EA1F1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15:restartNumberingAfterBreak="0">
    <w:nsid w:val="3FC10EE8"/>
    <w:multiLevelType w:val="hybridMultilevel"/>
    <w:tmpl w:val="23D4F47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35B52"/>
    <w:multiLevelType w:val="hybridMultilevel"/>
    <w:tmpl w:val="41E09930"/>
    <w:lvl w:ilvl="0" w:tplc="08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5231471"/>
    <w:multiLevelType w:val="hybridMultilevel"/>
    <w:tmpl w:val="C7FA436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92136F9"/>
    <w:multiLevelType w:val="hybridMultilevel"/>
    <w:tmpl w:val="FDECD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D06736"/>
    <w:multiLevelType w:val="hybridMultilevel"/>
    <w:tmpl w:val="9BCED0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AF23FC"/>
    <w:multiLevelType w:val="hybridMultilevel"/>
    <w:tmpl w:val="630898D0"/>
    <w:lvl w:ilvl="0" w:tplc="08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3E347B0"/>
    <w:multiLevelType w:val="hybridMultilevel"/>
    <w:tmpl w:val="E81E6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A663AF"/>
    <w:multiLevelType w:val="hybridMultilevel"/>
    <w:tmpl w:val="0C405ABA"/>
    <w:lvl w:ilvl="0" w:tplc="08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20" w:hanging="360"/>
      </w:pPr>
      <w:rPr>
        <w:rFonts w:ascii="Courier New" w:hAnsi="Courier New" w:cs="Courier New" w:hint="default"/>
      </w:rPr>
    </w:lvl>
    <w:lvl w:ilvl="2" w:tplc="04100005" w:tentative="1">
      <w:start w:val="1"/>
      <w:numFmt w:val="bullet"/>
      <w:lvlText w:val=""/>
      <w:lvlJc w:val="left"/>
      <w:pPr>
        <w:ind w:left="1740" w:hanging="360"/>
      </w:pPr>
      <w:rPr>
        <w:rFonts w:ascii="Wingdings" w:hAnsi="Wingdings" w:hint="default"/>
      </w:rPr>
    </w:lvl>
    <w:lvl w:ilvl="3" w:tplc="04100001" w:tentative="1">
      <w:start w:val="1"/>
      <w:numFmt w:val="bullet"/>
      <w:lvlText w:val=""/>
      <w:lvlJc w:val="left"/>
      <w:pPr>
        <w:ind w:left="2460" w:hanging="360"/>
      </w:pPr>
      <w:rPr>
        <w:rFonts w:ascii="Symbol" w:hAnsi="Symbol" w:hint="default"/>
      </w:rPr>
    </w:lvl>
    <w:lvl w:ilvl="4" w:tplc="04100003" w:tentative="1">
      <w:start w:val="1"/>
      <w:numFmt w:val="bullet"/>
      <w:lvlText w:val="o"/>
      <w:lvlJc w:val="left"/>
      <w:pPr>
        <w:ind w:left="3180" w:hanging="360"/>
      </w:pPr>
      <w:rPr>
        <w:rFonts w:ascii="Courier New" w:hAnsi="Courier New" w:cs="Courier New" w:hint="default"/>
      </w:rPr>
    </w:lvl>
    <w:lvl w:ilvl="5" w:tplc="04100005" w:tentative="1">
      <w:start w:val="1"/>
      <w:numFmt w:val="bullet"/>
      <w:lvlText w:val=""/>
      <w:lvlJc w:val="left"/>
      <w:pPr>
        <w:ind w:left="3900" w:hanging="360"/>
      </w:pPr>
      <w:rPr>
        <w:rFonts w:ascii="Wingdings" w:hAnsi="Wingdings" w:hint="default"/>
      </w:rPr>
    </w:lvl>
    <w:lvl w:ilvl="6" w:tplc="04100001" w:tentative="1">
      <w:start w:val="1"/>
      <w:numFmt w:val="bullet"/>
      <w:lvlText w:val=""/>
      <w:lvlJc w:val="left"/>
      <w:pPr>
        <w:ind w:left="4620" w:hanging="360"/>
      </w:pPr>
      <w:rPr>
        <w:rFonts w:ascii="Symbol" w:hAnsi="Symbol" w:hint="default"/>
      </w:rPr>
    </w:lvl>
    <w:lvl w:ilvl="7" w:tplc="04100003" w:tentative="1">
      <w:start w:val="1"/>
      <w:numFmt w:val="bullet"/>
      <w:lvlText w:val="o"/>
      <w:lvlJc w:val="left"/>
      <w:pPr>
        <w:ind w:left="5340" w:hanging="360"/>
      </w:pPr>
      <w:rPr>
        <w:rFonts w:ascii="Courier New" w:hAnsi="Courier New" w:cs="Courier New" w:hint="default"/>
      </w:rPr>
    </w:lvl>
    <w:lvl w:ilvl="8" w:tplc="04100005" w:tentative="1">
      <w:start w:val="1"/>
      <w:numFmt w:val="bullet"/>
      <w:lvlText w:val=""/>
      <w:lvlJc w:val="left"/>
      <w:pPr>
        <w:ind w:left="6060" w:hanging="360"/>
      </w:pPr>
      <w:rPr>
        <w:rFonts w:ascii="Wingdings" w:hAnsi="Wingdings" w:hint="default"/>
      </w:rPr>
    </w:lvl>
  </w:abstractNum>
  <w:abstractNum w:abstractNumId="16" w15:restartNumberingAfterBreak="0">
    <w:nsid w:val="693A23F7"/>
    <w:multiLevelType w:val="hybridMultilevel"/>
    <w:tmpl w:val="DDF6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B2758B"/>
    <w:multiLevelType w:val="hybridMultilevel"/>
    <w:tmpl w:val="586EE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6C31BA"/>
    <w:multiLevelType w:val="hybridMultilevel"/>
    <w:tmpl w:val="2BEEAFE2"/>
    <w:lvl w:ilvl="0" w:tplc="7554B47A">
      <w:start w:val="1"/>
      <w:numFmt w:val="bullet"/>
      <w:pStyle w:val="boxbullet"/>
      <w:lvlText w:val=""/>
      <w:lvlJc w:val="left"/>
      <w:pPr>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
  </w:num>
  <w:num w:numId="3">
    <w:abstractNumId w:val="0"/>
  </w:num>
  <w:num w:numId="4">
    <w:abstractNumId w:val="18"/>
  </w:num>
  <w:num w:numId="5">
    <w:abstractNumId w:val="11"/>
  </w:num>
  <w:num w:numId="6">
    <w:abstractNumId w:val="4"/>
  </w:num>
  <w:num w:numId="7">
    <w:abstractNumId w:val="8"/>
  </w:num>
  <w:num w:numId="8">
    <w:abstractNumId w:val="13"/>
  </w:num>
  <w:num w:numId="9">
    <w:abstractNumId w:val="6"/>
  </w:num>
  <w:num w:numId="10">
    <w:abstractNumId w:val="7"/>
  </w:num>
  <w:num w:numId="11">
    <w:abstractNumId w:val="14"/>
  </w:num>
  <w:num w:numId="12">
    <w:abstractNumId w:val="15"/>
  </w:num>
  <w:num w:numId="13">
    <w:abstractNumId w:val="9"/>
  </w:num>
  <w:num w:numId="14">
    <w:abstractNumId w:val="2"/>
  </w:num>
  <w:num w:numId="15">
    <w:abstractNumId w:val="3"/>
  </w:num>
  <w:num w:numId="16">
    <w:abstractNumId w:val="17"/>
  </w:num>
  <w:num w:numId="17">
    <w:abstractNumId w:val="16"/>
  </w:num>
  <w:num w:numId="18">
    <w:abstractNumId w:val="12"/>
  </w:num>
  <w:num w:numId="1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32"/>
    <w:rsid w:val="00003902"/>
    <w:rsid w:val="0000606B"/>
    <w:rsid w:val="000077A6"/>
    <w:rsid w:val="00007853"/>
    <w:rsid w:val="00012BBE"/>
    <w:rsid w:val="000151FE"/>
    <w:rsid w:val="00027E3D"/>
    <w:rsid w:val="000304C1"/>
    <w:rsid w:val="00046800"/>
    <w:rsid w:val="00056A44"/>
    <w:rsid w:val="000606C2"/>
    <w:rsid w:val="00065FB5"/>
    <w:rsid w:val="000718F5"/>
    <w:rsid w:val="000752DF"/>
    <w:rsid w:val="00076E70"/>
    <w:rsid w:val="00082400"/>
    <w:rsid w:val="000975A1"/>
    <w:rsid w:val="000A2E8A"/>
    <w:rsid w:val="000B79C9"/>
    <w:rsid w:val="000C242E"/>
    <w:rsid w:val="000D0F54"/>
    <w:rsid w:val="000D1D35"/>
    <w:rsid w:val="000D5BD3"/>
    <w:rsid w:val="000D7BE3"/>
    <w:rsid w:val="000F579E"/>
    <w:rsid w:val="001033FB"/>
    <w:rsid w:val="00105DC9"/>
    <w:rsid w:val="001159C4"/>
    <w:rsid w:val="00121466"/>
    <w:rsid w:val="00127D6D"/>
    <w:rsid w:val="00133715"/>
    <w:rsid w:val="00156521"/>
    <w:rsid w:val="001613EF"/>
    <w:rsid w:val="00181CBE"/>
    <w:rsid w:val="00197465"/>
    <w:rsid w:val="001A6562"/>
    <w:rsid w:val="001B3A93"/>
    <w:rsid w:val="001B3D6D"/>
    <w:rsid w:val="001C3585"/>
    <w:rsid w:val="001F7586"/>
    <w:rsid w:val="002000C5"/>
    <w:rsid w:val="00200AD8"/>
    <w:rsid w:val="00203C16"/>
    <w:rsid w:val="00204DFB"/>
    <w:rsid w:val="00206AF8"/>
    <w:rsid w:val="00215025"/>
    <w:rsid w:val="0022094F"/>
    <w:rsid w:val="00221FF8"/>
    <w:rsid w:val="00225239"/>
    <w:rsid w:val="00226A52"/>
    <w:rsid w:val="00226F6F"/>
    <w:rsid w:val="00230AB8"/>
    <w:rsid w:val="00231408"/>
    <w:rsid w:val="00231E63"/>
    <w:rsid w:val="002354CB"/>
    <w:rsid w:val="00240324"/>
    <w:rsid w:val="00244CE0"/>
    <w:rsid w:val="002528E3"/>
    <w:rsid w:val="00252DC2"/>
    <w:rsid w:val="0025458B"/>
    <w:rsid w:val="00255B75"/>
    <w:rsid w:val="002567EF"/>
    <w:rsid w:val="00257429"/>
    <w:rsid w:val="00261E95"/>
    <w:rsid w:val="00262DEE"/>
    <w:rsid w:val="00264177"/>
    <w:rsid w:val="00271F1B"/>
    <w:rsid w:val="002772A1"/>
    <w:rsid w:val="002813F3"/>
    <w:rsid w:val="002A5323"/>
    <w:rsid w:val="002A7FF3"/>
    <w:rsid w:val="002B1405"/>
    <w:rsid w:val="002B24B6"/>
    <w:rsid w:val="002B32DB"/>
    <w:rsid w:val="002C1926"/>
    <w:rsid w:val="002C650F"/>
    <w:rsid w:val="002C739C"/>
    <w:rsid w:val="002D12DA"/>
    <w:rsid w:val="002D6953"/>
    <w:rsid w:val="002E1BC5"/>
    <w:rsid w:val="002E55BF"/>
    <w:rsid w:val="00304AE6"/>
    <w:rsid w:val="00321332"/>
    <w:rsid w:val="00323C63"/>
    <w:rsid w:val="00324BF3"/>
    <w:rsid w:val="00332D5D"/>
    <w:rsid w:val="00336886"/>
    <w:rsid w:val="00367877"/>
    <w:rsid w:val="00373023"/>
    <w:rsid w:val="00383C0B"/>
    <w:rsid w:val="00392986"/>
    <w:rsid w:val="00397AE2"/>
    <w:rsid w:val="003A7291"/>
    <w:rsid w:val="003C6D3A"/>
    <w:rsid w:val="003C7BB6"/>
    <w:rsid w:val="003D63C3"/>
    <w:rsid w:val="00400F7F"/>
    <w:rsid w:val="00410B62"/>
    <w:rsid w:val="00410BA7"/>
    <w:rsid w:val="00415766"/>
    <w:rsid w:val="00416EF9"/>
    <w:rsid w:val="00422118"/>
    <w:rsid w:val="00423EE0"/>
    <w:rsid w:val="00425987"/>
    <w:rsid w:val="00430E15"/>
    <w:rsid w:val="0043759F"/>
    <w:rsid w:val="004431CE"/>
    <w:rsid w:val="004479D6"/>
    <w:rsid w:val="00452FEC"/>
    <w:rsid w:val="004574CF"/>
    <w:rsid w:val="004613BC"/>
    <w:rsid w:val="00466E05"/>
    <w:rsid w:val="00480808"/>
    <w:rsid w:val="004827A8"/>
    <w:rsid w:val="004864DF"/>
    <w:rsid w:val="00490696"/>
    <w:rsid w:val="004B1881"/>
    <w:rsid w:val="004D1C28"/>
    <w:rsid w:val="004D3E81"/>
    <w:rsid w:val="004F2696"/>
    <w:rsid w:val="0050093A"/>
    <w:rsid w:val="0050379C"/>
    <w:rsid w:val="0050628D"/>
    <w:rsid w:val="00554FE4"/>
    <w:rsid w:val="0055722D"/>
    <w:rsid w:val="00563B42"/>
    <w:rsid w:val="00573C27"/>
    <w:rsid w:val="005807C0"/>
    <w:rsid w:val="0058097F"/>
    <w:rsid w:val="00582503"/>
    <w:rsid w:val="00590370"/>
    <w:rsid w:val="0059146A"/>
    <w:rsid w:val="00597805"/>
    <w:rsid w:val="005A0A26"/>
    <w:rsid w:val="005B201C"/>
    <w:rsid w:val="005B316B"/>
    <w:rsid w:val="005B428A"/>
    <w:rsid w:val="005B5BE8"/>
    <w:rsid w:val="005D451F"/>
    <w:rsid w:val="005D57A0"/>
    <w:rsid w:val="005E23AE"/>
    <w:rsid w:val="005E2E57"/>
    <w:rsid w:val="006003C5"/>
    <w:rsid w:val="00600869"/>
    <w:rsid w:val="00603DB2"/>
    <w:rsid w:val="00604051"/>
    <w:rsid w:val="00613B83"/>
    <w:rsid w:val="006178A8"/>
    <w:rsid w:val="00624D14"/>
    <w:rsid w:val="00625D75"/>
    <w:rsid w:val="00626EF6"/>
    <w:rsid w:val="00650D2C"/>
    <w:rsid w:val="00654573"/>
    <w:rsid w:val="006737CB"/>
    <w:rsid w:val="006B5D46"/>
    <w:rsid w:val="006D0AD3"/>
    <w:rsid w:val="006D4A29"/>
    <w:rsid w:val="006D5C8C"/>
    <w:rsid w:val="006E0DA0"/>
    <w:rsid w:val="006E61D1"/>
    <w:rsid w:val="006F2A19"/>
    <w:rsid w:val="006F7BE3"/>
    <w:rsid w:val="00705454"/>
    <w:rsid w:val="00707910"/>
    <w:rsid w:val="007103B4"/>
    <w:rsid w:val="00712187"/>
    <w:rsid w:val="007122CE"/>
    <w:rsid w:val="00723F28"/>
    <w:rsid w:val="0072779E"/>
    <w:rsid w:val="00741C96"/>
    <w:rsid w:val="00750792"/>
    <w:rsid w:val="0075388A"/>
    <w:rsid w:val="0075722A"/>
    <w:rsid w:val="00757F87"/>
    <w:rsid w:val="007621AC"/>
    <w:rsid w:val="00773344"/>
    <w:rsid w:val="00795046"/>
    <w:rsid w:val="00796BD8"/>
    <w:rsid w:val="007B72D5"/>
    <w:rsid w:val="007C0141"/>
    <w:rsid w:val="007D0989"/>
    <w:rsid w:val="007D6D18"/>
    <w:rsid w:val="007E3B94"/>
    <w:rsid w:val="007E58F6"/>
    <w:rsid w:val="007E6EEC"/>
    <w:rsid w:val="0080606E"/>
    <w:rsid w:val="0083397C"/>
    <w:rsid w:val="00836C65"/>
    <w:rsid w:val="00851424"/>
    <w:rsid w:val="0087184C"/>
    <w:rsid w:val="0087661D"/>
    <w:rsid w:val="008810D5"/>
    <w:rsid w:val="00882B6A"/>
    <w:rsid w:val="00882F6E"/>
    <w:rsid w:val="00885AE5"/>
    <w:rsid w:val="00887779"/>
    <w:rsid w:val="00887840"/>
    <w:rsid w:val="008A3C6A"/>
    <w:rsid w:val="008A4CA1"/>
    <w:rsid w:val="008A5BFA"/>
    <w:rsid w:val="008A6015"/>
    <w:rsid w:val="008A618A"/>
    <w:rsid w:val="008B3BFC"/>
    <w:rsid w:val="008C2826"/>
    <w:rsid w:val="008C76BE"/>
    <w:rsid w:val="008D5E24"/>
    <w:rsid w:val="008E051E"/>
    <w:rsid w:val="00904F60"/>
    <w:rsid w:val="009074FB"/>
    <w:rsid w:val="0091637C"/>
    <w:rsid w:val="00921A84"/>
    <w:rsid w:val="00921C5E"/>
    <w:rsid w:val="00935C79"/>
    <w:rsid w:val="00940689"/>
    <w:rsid w:val="00941836"/>
    <w:rsid w:val="009515F1"/>
    <w:rsid w:val="00951601"/>
    <w:rsid w:val="00975C30"/>
    <w:rsid w:val="009908B9"/>
    <w:rsid w:val="009A4F55"/>
    <w:rsid w:val="009A6D7B"/>
    <w:rsid w:val="009B7DE6"/>
    <w:rsid w:val="009C20C6"/>
    <w:rsid w:val="009C2707"/>
    <w:rsid w:val="009D42BE"/>
    <w:rsid w:val="009E12A8"/>
    <w:rsid w:val="009E4FAF"/>
    <w:rsid w:val="009F6141"/>
    <w:rsid w:val="009F7E11"/>
    <w:rsid w:val="00A02BE5"/>
    <w:rsid w:val="00A06BB1"/>
    <w:rsid w:val="00A24FCF"/>
    <w:rsid w:val="00A314C9"/>
    <w:rsid w:val="00A46D60"/>
    <w:rsid w:val="00A6042C"/>
    <w:rsid w:val="00A60C27"/>
    <w:rsid w:val="00A66700"/>
    <w:rsid w:val="00A77CB5"/>
    <w:rsid w:val="00A84736"/>
    <w:rsid w:val="00A91E9C"/>
    <w:rsid w:val="00AA3A5B"/>
    <w:rsid w:val="00AE0067"/>
    <w:rsid w:val="00AE07B9"/>
    <w:rsid w:val="00AE0A2E"/>
    <w:rsid w:val="00AE27D4"/>
    <w:rsid w:val="00AF26FB"/>
    <w:rsid w:val="00B05A22"/>
    <w:rsid w:val="00B14629"/>
    <w:rsid w:val="00B14E0F"/>
    <w:rsid w:val="00B224F3"/>
    <w:rsid w:val="00B4523D"/>
    <w:rsid w:val="00B47A12"/>
    <w:rsid w:val="00B50371"/>
    <w:rsid w:val="00B51EBA"/>
    <w:rsid w:val="00B5536A"/>
    <w:rsid w:val="00B612C3"/>
    <w:rsid w:val="00B820D9"/>
    <w:rsid w:val="00BB2A96"/>
    <w:rsid w:val="00BC1078"/>
    <w:rsid w:val="00BC7F50"/>
    <w:rsid w:val="00BD5BE7"/>
    <w:rsid w:val="00BE4D1A"/>
    <w:rsid w:val="00C040B2"/>
    <w:rsid w:val="00C04C86"/>
    <w:rsid w:val="00C10BF3"/>
    <w:rsid w:val="00C12F4C"/>
    <w:rsid w:val="00C34DF6"/>
    <w:rsid w:val="00C34FFA"/>
    <w:rsid w:val="00C40E91"/>
    <w:rsid w:val="00C4257D"/>
    <w:rsid w:val="00C46F4F"/>
    <w:rsid w:val="00C53189"/>
    <w:rsid w:val="00C53DF0"/>
    <w:rsid w:val="00C54A21"/>
    <w:rsid w:val="00C7093C"/>
    <w:rsid w:val="00C7480A"/>
    <w:rsid w:val="00C8245D"/>
    <w:rsid w:val="00C85ACC"/>
    <w:rsid w:val="00C868C0"/>
    <w:rsid w:val="00C86B07"/>
    <w:rsid w:val="00C87090"/>
    <w:rsid w:val="00C92493"/>
    <w:rsid w:val="00C95A87"/>
    <w:rsid w:val="00C96530"/>
    <w:rsid w:val="00CA1DFF"/>
    <w:rsid w:val="00CA5631"/>
    <w:rsid w:val="00CA782A"/>
    <w:rsid w:val="00CB40C3"/>
    <w:rsid w:val="00CC1A95"/>
    <w:rsid w:val="00CD59BE"/>
    <w:rsid w:val="00CE3356"/>
    <w:rsid w:val="00CE508B"/>
    <w:rsid w:val="00CF40D2"/>
    <w:rsid w:val="00CF7510"/>
    <w:rsid w:val="00D03E84"/>
    <w:rsid w:val="00D12E2B"/>
    <w:rsid w:val="00D14A3A"/>
    <w:rsid w:val="00D227AE"/>
    <w:rsid w:val="00D24BA7"/>
    <w:rsid w:val="00D423A5"/>
    <w:rsid w:val="00D516F0"/>
    <w:rsid w:val="00D616FA"/>
    <w:rsid w:val="00D76FF0"/>
    <w:rsid w:val="00D85EF9"/>
    <w:rsid w:val="00D929C3"/>
    <w:rsid w:val="00D949F6"/>
    <w:rsid w:val="00D97DE5"/>
    <w:rsid w:val="00DA71D7"/>
    <w:rsid w:val="00DC3136"/>
    <w:rsid w:val="00DC456B"/>
    <w:rsid w:val="00DE1905"/>
    <w:rsid w:val="00DE7567"/>
    <w:rsid w:val="00DF39A2"/>
    <w:rsid w:val="00DF67B9"/>
    <w:rsid w:val="00E02652"/>
    <w:rsid w:val="00E12DA2"/>
    <w:rsid w:val="00E17805"/>
    <w:rsid w:val="00E207B2"/>
    <w:rsid w:val="00E25187"/>
    <w:rsid w:val="00E3660F"/>
    <w:rsid w:val="00E55D72"/>
    <w:rsid w:val="00E574D7"/>
    <w:rsid w:val="00E60278"/>
    <w:rsid w:val="00E61EE6"/>
    <w:rsid w:val="00E812B8"/>
    <w:rsid w:val="00E8291C"/>
    <w:rsid w:val="00E853B7"/>
    <w:rsid w:val="00E86121"/>
    <w:rsid w:val="00EB0110"/>
    <w:rsid w:val="00EC2513"/>
    <w:rsid w:val="00EC26B4"/>
    <w:rsid w:val="00ED4DFE"/>
    <w:rsid w:val="00ED60F1"/>
    <w:rsid w:val="00EE47ED"/>
    <w:rsid w:val="00EF5C8B"/>
    <w:rsid w:val="00EF5DA0"/>
    <w:rsid w:val="00EF7DEA"/>
    <w:rsid w:val="00F002E4"/>
    <w:rsid w:val="00F01398"/>
    <w:rsid w:val="00F04C9B"/>
    <w:rsid w:val="00F07D05"/>
    <w:rsid w:val="00F115D1"/>
    <w:rsid w:val="00F15636"/>
    <w:rsid w:val="00F15E81"/>
    <w:rsid w:val="00F17DC2"/>
    <w:rsid w:val="00F27ED6"/>
    <w:rsid w:val="00F33205"/>
    <w:rsid w:val="00F466A0"/>
    <w:rsid w:val="00F5729C"/>
    <w:rsid w:val="00F6196B"/>
    <w:rsid w:val="00F635C0"/>
    <w:rsid w:val="00F64F0C"/>
    <w:rsid w:val="00F72AC2"/>
    <w:rsid w:val="00F76BB2"/>
    <w:rsid w:val="00F841A6"/>
    <w:rsid w:val="00F8633D"/>
    <w:rsid w:val="00FA08FE"/>
    <w:rsid w:val="00FB77B9"/>
    <w:rsid w:val="00FB7C0C"/>
    <w:rsid w:val="00FC0108"/>
    <w:rsid w:val="00FC0BEA"/>
    <w:rsid w:val="00FC4F69"/>
    <w:rsid w:val="00FC60C9"/>
    <w:rsid w:val="00FD4538"/>
    <w:rsid w:val="00FE2DA4"/>
    <w:rsid w:val="00FE5289"/>
    <w:rsid w:val="00FE721A"/>
    <w:rsid w:val="00FE79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A9272D"/>
  <w14:defaultImageDpi w14:val="300"/>
  <w15:docId w15:val="{03FAC3BC-81B9-43C0-A61C-26D6DA1E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DFB"/>
    <w:pPr>
      <w:pBdr>
        <w:bottom w:val="thinThickSmallGap" w:sz="12" w:space="1" w:color="943634" w:themeColor="accent2" w:themeShade="BF"/>
      </w:pBdr>
      <w:spacing w:before="400" w:after="200" w:line="252" w:lineRule="auto"/>
      <w:jc w:val="center"/>
      <w:outlineLvl w:val="0"/>
    </w:pPr>
    <w:rPr>
      <w:rFonts w:asciiTheme="majorHAnsi" w:eastAsiaTheme="majorEastAsia" w:hAnsiTheme="majorHAnsi" w:cstheme="majorBidi"/>
      <w:caps/>
      <w:color w:val="632423" w:themeColor="accent2" w:themeShade="80"/>
      <w:spacing w:val="20"/>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21332"/>
  </w:style>
  <w:style w:type="character" w:customStyle="1" w:styleId="FootnoteTextChar">
    <w:name w:val="Footnote Text Char"/>
    <w:basedOn w:val="DefaultParagraphFont"/>
    <w:link w:val="FootnoteText"/>
    <w:uiPriority w:val="99"/>
    <w:rsid w:val="00321332"/>
  </w:style>
  <w:style w:type="character" w:styleId="FootnoteReference">
    <w:name w:val="footnote reference"/>
    <w:basedOn w:val="DefaultParagraphFont"/>
    <w:uiPriority w:val="99"/>
    <w:unhideWhenUsed/>
    <w:rsid w:val="00321332"/>
    <w:rPr>
      <w:vertAlign w:val="superscript"/>
    </w:rPr>
  </w:style>
  <w:style w:type="paragraph" w:styleId="BodyText">
    <w:name w:val="Body Text"/>
    <w:basedOn w:val="Normal"/>
    <w:link w:val="BodyTextChar"/>
    <w:uiPriority w:val="99"/>
    <w:rsid w:val="00127D6D"/>
    <w:pPr>
      <w:spacing w:before="120"/>
    </w:pPr>
    <w:rPr>
      <w:rFonts w:ascii="Times New Roman" w:eastAsia="Times New Roman" w:hAnsi="Times New Roman" w:cs="Times New Roman"/>
      <w:lang w:val="en-US" w:eastAsia="ja-JP"/>
    </w:rPr>
  </w:style>
  <w:style w:type="character" w:customStyle="1" w:styleId="BodyTextChar">
    <w:name w:val="Body Text Char"/>
    <w:basedOn w:val="DefaultParagraphFont"/>
    <w:link w:val="BodyText"/>
    <w:uiPriority w:val="99"/>
    <w:rsid w:val="00127D6D"/>
    <w:rPr>
      <w:rFonts w:ascii="Times New Roman" w:eastAsia="Times New Roman" w:hAnsi="Times New Roman" w:cs="Times New Roman"/>
      <w:lang w:val="en-US" w:eastAsia="ja-JP"/>
    </w:rPr>
  </w:style>
  <w:style w:type="paragraph" w:styleId="ListParagraph">
    <w:name w:val="List Paragraph"/>
    <w:basedOn w:val="Normal"/>
    <w:uiPriority w:val="34"/>
    <w:qFormat/>
    <w:rsid w:val="001033FB"/>
    <w:pPr>
      <w:ind w:left="720"/>
      <w:contextualSpacing/>
    </w:pPr>
  </w:style>
  <w:style w:type="character" w:styleId="Hyperlink">
    <w:name w:val="Hyperlink"/>
    <w:basedOn w:val="DefaultParagraphFont"/>
    <w:uiPriority w:val="99"/>
    <w:unhideWhenUsed/>
    <w:rsid w:val="00065FB5"/>
    <w:rPr>
      <w:color w:val="0000FF" w:themeColor="hyperlink"/>
      <w:u w:val="single"/>
    </w:rPr>
  </w:style>
  <w:style w:type="paragraph" w:styleId="Header">
    <w:name w:val="header"/>
    <w:basedOn w:val="Normal"/>
    <w:link w:val="HeaderChar"/>
    <w:uiPriority w:val="99"/>
    <w:unhideWhenUsed/>
    <w:rsid w:val="00E12DA2"/>
    <w:pPr>
      <w:tabs>
        <w:tab w:val="center" w:pos="4320"/>
        <w:tab w:val="right" w:pos="8640"/>
      </w:tabs>
    </w:pPr>
  </w:style>
  <w:style w:type="character" w:customStyle="1" w:styleId="HeaderChar">
    <w:name w:val="Header Char"/>
    <w:basedOn w:val="DefaultParagraphFont"/>
    <w:link w:val="Header"/>
    <w:uiPriority w:val="99"/>
    <w:rsid w:val="00E12DA2"/>
  </w:style>
  <w:style w:type="paragraph" w:styleId="Footer">
    <w:name w:val="footer"/>
    <w:basedOn w:val="Normal"/>
    <w:link w:val="FooterChar"/>
    <w:uiPriority w:val="99"/>
    <w:unhideWhenUsed/>
    <w:rsid w:val="00E12DA2"/>
    <w:pPr>
      <w:tabs>
        <w:tab w:val="center" w:pos="4320"/>
        <w:tab w:val="right" w:pos="8640"/>
      </w:tabs>
    </w:pPr>
  </w:style>
  <w:style w:type="character" w:customStyle="1" w:styleId="FooterChar">
    <w:name w:val="Footer Char"/>
    <w:basedOn w:val="DefaultParagraphFont"/>
    <w:link w:val="Footer"/>
    <w:uiPriority w:val="99"/>
    <w:rsid w:val="00E12DA2"/>
  </w:style>
  <w:style w:type="paragraph" w:styleId="BalloonText">
    <w:name w:val="Balloon Text"/>
    <w:basedOn w:val="Normal"/>
    <w:link w:val="BalloonTextChar"/>
    <w:uiPriority w:val="99"/>
    <w:semiHidden/>
    <w:unhideWhenUsed/>
    <w:rsid w:val="00613B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3B83"/>
    <w:rPr>
      <w:rFonts w:ascii="Lucida Grande" w:hAnsi="Lucida Grande" w:cs="Lucida Grande"/>
      <w:sz w:val="18"/>
      <w:szCs w:val="18"/>
    </w:rPr>
  </w:style>
  <w:style w:type="table" w:styleId="TableGrid">
    <w:name w:val="Table Grid"/>
    <w:basedOn w:val="TableNormal"/>
    <w:uiPriority w:val="59"/>
    <w:rsid w:val="000D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4DFB"/>
    <w:rPr>
      <w:rFonts w:asciiTheme="majorHAnsi" w:eastAsiaTheme="majorEastAsia" w:hAnsiTheme="majorHAnsi" w:cstheme="majorBidi"/>
      <w:caps/>
      <w:color w:val="632423" w:themeColor="accent2" w:themeShade="80"/>
      <w:spacing w:val="20"/>
      <w:sz w:val="28"/>
      <w:szCs w:val="28"/>
      <w:lang w:val="en-CA"/>
    </w:rPr>
  </w:style>
  <w:style w:type="paragraph" w:styleId="ListBullet">
    <w:name w:val="List Bullet"/>
    <w:basedOn w:val="Normal"/>
    <w:uiPriority w:val="99"/>
    <w:rsid w:val="00204DFB"/>
    <w:pPr>
      <w:numPr>
        <w:numId w:val="3"/>
      </w:numPr>
      <w:spacing w:before="120"/>
      <w:contextualSpacing/>
    </w:pPr>
    <w:rPr>
      <w:rFonts w:ascii="Times New Roman" w:eastAsia="Times New Roman" w:hAnsi="Times New Roman" w:cs="Times New Roman"/>
      <w:lang w:val="en-US" w:eastAsia="ja-JP"/>
    </w:rPr>
  </w:style>
  <w:style w:type="paragraph" w:customStyle="1" w:styleId="boxbullet">
    <w:name w:val="box bullet"/>
    <w:basedOn w:val="Normal"/>
    <w:uiPriority w:val="99"/>
    <w:rsid w:val="00204DFB"/>
    <w:pPr>
      <w:numPr>
        <w:numId w:val="4"/>
      </w:numPr>
      <w:spacing w:before="120" w:line="264" w:lineRule="auto"/>
      <w:contextualSpacing/>
    </w:pPr>
    <w:rPr>
      <w:rFonts w:ascii="Times New Roman" w:eastAsia="Times New Roman" w:hAnsi="Times New Roman" w:cs="Times New Roman"/>
      <w:noProof/>
      <w:sz w:val="18"/>
      <w:szCs w:val="18"/>
      <w:lang w:val="en-US"/>
    </w:rPr>
  </w:style>
  <w:style w:type="paragraph" w:styleId="NormalWeb">
    <w:name w:val="Normal (Web)"/>
    <w:basedOn w:val="Normal"/>
    <w:uiPriority w:val="99"/>
    <w:semiHidden/>
    <w:unhideWhenUsed/>
    <w:rsid w:val="00197465"/>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A06BB1"/>
  </w:style>
  <w:style w:type="paragraph" w:styleId="Revision">
    <w:name w:val="Revision"/>
    <w:hidden/>
    <w:uiPriority w:val="99"/>
    <w:semiHidden/>
    <w:rsid w:val="00264177"/>
  </w:style>
  <w:style w:type="character" w:styleId="CommentReference">
    <w:name w:val="annotation reference"/>
    <w:basedOn w:val="DefaultParagraphFont"/>
    <w:uiPriority w:val="99"/>
    <w:semiHidden/>
    <w:unhideWhenUsed/>
    <w:rsid w:val="002B24B6"/>
    <w:rPr>
      <w:sz w:val="16"/>
      <w:szCs w:val="16"/>
    </w:rPr>
  </w:style>
  <w:style w:type="paragraph" w:styleId="CommentText">
    <w:name w:val="annotation text"/>
    <w:basedOn w:val="Normal"/>
    <w:link w:val="CommentTextChar"/>
    <w:uiPriority w:val="99"/>
    <w:semiHidden/>
    <w:unhideWhenUsed/>
    <w:rsid w:val="002B24B6"/>
    <w:rPr>
      <w:sz w:val="20"/>
      <w:szCs w:val="20"/>
    </w:rPr>
  </w:style>
  <w:style w:type="character" w:customStyle="1" w:styleId="CommentTextChar">
    <w:name w:val="Comment Text Char"/>
    <w:basedOn w:val="DefaultParagraphFont"/>
    <w:link w:val="CommentText"/>
    <w:uiPriority w:val="99"/>
    <w:semiHidden/>
    <w:rsid w:val="002B24B6"/>
    <w:rPr>
      <w:sz w:val="20"/>
      <w:szCs w:val="20"/>
    </w:rPr>
  </w:style>
  <w:style w:type="paragraph" w:styleId="CommentSubject">
    <w:name w:val="annotation subject"/>
    <w:basedOn w:val="CommentText"/>
    <w:next w:val="CommentText"/>
    <w:link w:val="CommentSubjectChar"/>
    <w:uiPriority w:val="99"/>
    <w:semiHidden/>
    <w:unhideWhenUsed/>
    <w:rsid w:val="002B24B6"/>
    <w:rPr>
      <w:b/>
      <w:bCs/>
    </w:rPr>
  </w:style>
  <w:style w:type="character" w:customStyle="1" w:styleId="CommentSubjectChar">
    <w:name w:val="Comment Subject Char"/>
    <w:basedOn w:val="CommentTextChar"/>
    <w:link w:val="CommentSubject"/>
    <w:uiPriority w:val="99"/>
    <w:semiHidden/>
    <w:rsid w:val="002B24B6"/>
    <w:rPr>
      <w:b/>
      <w:bCs/>
      <w:sz w:val="20"/>
      <w:szCs w:val="20"/>
    </w:rPr>
  </w:style>
  <w:style w:type="character" w:styleId="Emphasis">
    <w:name w:val="Emphasis"/>
    <w:basedOn w:val="DefaultParagraphFont"/>
    <w:uiPriority w:val="20"/>
    <w:qFormat/>
    <w:rsid w:val="00921C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0377">
      <w:bodyDiv w:val="1"/>
      <w:marLeft w:val="0"/>
      <w:marRight w:val="0"/>
      <w:marTop w:val="0"/>
      <w:marBottom w:val="0"/>
      <w:divBdr>
        <w:top w:val="none" w:sz="0" w:space="0" w:color="auto"/>
        <w:left w:val="none" w:sz="0" w:space="0" w:color="auto"/>
        <w:bottom w:val="none" w:sz="0" w:space="0" w:color="auto"/>
        <w:right w:val="none" w:sz="0" w:space="0" w:color="auto"/>
      </w:divBdr>
      <w:divsChild>
        <w:div w:id="421924498">
          <w:marLeft w:val="0"/>
          <w:marRight w:val="0"/>
          <w:marTop w:val="0"/>
          <w:marBottom w:val="0"/>
          <w:divBdr>
            <w:top w:val="none" w:sz="0" w:space="0" w:color="auto"/>
            <w:left w:val="none" w:sz="0" w:space="0" w:color="auto"/>
            <w:bottom w:val="none" w:sz="0" w:space="0" w:color="auto"/>
            <w:right w:val="none" w:sz="0" w:space="0" w:color="auto"/>
          </w:divBdr>
          <w:divsChild>
            <w:div w:id="1061750491">
              <w:marLeft w:val="0"/>
              <w:marRight w:val="0"/>
              <w:marTop w:val="0"/>
              <w:marBottom w:val="0"/>
              <w:divBdr>
                <w:top w:val="none" w:sz="0" w:space="0" w:color="auto"/>
                <w:left w:val="none" w:sz="0" w:space="0" w:color="auto"/>
                <w:bottom w:val="none" w:sz="0" w:space="0" w:color="auto"/>
                <w:right w:val="none" w:sz="0" w:space="0" w:color="auto"/>
              </w:divBdr>
              <w:divsChild>
                <w:div w:id="1924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55224">
      <w:bodyDiv w:val="1"/>
      <w:marLeft w:val="0"/>
      <w:marRight w:val="0"/>
      <w:marTop w:val="0"/>
      <w:marBottom w:val="0"/>
      <w:divBdr>
        <w:top w:val="none" w:sz="0" w:space="0" w:color="auto"/>
        <w:left w:val="none" w:sz="0" w:space="0" w:color="auto"/>
        <w:bottom w:val="none" w:sz="0" w:space="0" w:color="auto"/>
        <w:right w:val="none" w:sz="0" w:space="0" w:color="auto"/>
      </w:divBdr>
      <w:divsChild>
        <w:div w:id="509609034">
          <w:marLeft w:val="0"/>
          <w:marRight w:val="0"/>
          <w:marTop w:val="0"/>
          <w:marBottom w:val="0"/>
          <w:divBdr>
            <w:top w:val="none" w:sz="0" w:space="0" w:color="auto"/>
            <w:left w:val="none" w:sz="0" w:space="0" w:color="auto"/>
            <w:bottom w:val="none" w:sz="0" w:space="0" w:color="auto"/>
            <w:right w:val="none" w:sz="0" w:space="0" w:color="auto"/>
          </w:divBdr>
          <w:divsChild>
            <w:div w:id="1786657120">
              <w:marLeft w:val="0"/>
              <w:marRight w:val="0"/>
              <w:marTop w:val="0"/>
              <w:marBottom w:val="0"/>
              <w:divBdr>
                <w:top w:val="none" w:sz="0" w:space="0" w:color="auto"/>
                <w:left w:val="none" w:sz="0" w:space="0" w:color="auto"/>
                <w:bottom w:val="none" w:sz="0" w:space="0" w:color="auto"/>
                <w:right w:val="none" w:sz="0" w:space="0" w:color="auto"/>
              </w:divBdr>
              <w:divsChild>
                <w:div w:id="230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361">
      <w:bodyDiv w:val="1"/>
      <w:marLeft w:val="0"/>
      <w:marRight w:val="0"/>
      <w:marTop w:val="0"/>
      <w:marBottom w:val="0"/>
      <w:divBdr>
        <w:top w:val="none" w:sz="0" w:space="0" w:color="auto"/>
        <w:left w:val="none" w:sz="0" w:space="0" w:color="auto"/>
        <w:bottom w:val="none" w:sz="0" w:space="0" w:color="auto"/>
        <w:right w:val="none" w:sz="0" w:space="0" w:color="auto"/>
      </w:divBdr>
      <w:divsChild>
        <w:div w:id="2027294258">
          <w:marLeft w:val="0"/>
          <w:marRight w:val="0"/>
          <w:marTop w:val="0"/>
          <w:marBottom w:val="0"/>
          <w:divBdr>
            <w:top w:val="none" w:sz="0" w:space="0" w:color="auto"/>
            <w:left w:val="none" w:sz="0" w:space="0" w:color="auto"/>
            <w:bottom w:val="none" w:sz="0" w:space="0" w:color="auto"/>
            <w:right w:val="none" w:sz="0" w:space="0" w:color="auto"/>
          </w:divBdr>
          <w:divsChild>
            <w:div w:id="1277367707">
              <w:marLeft w:val="0"/>
              <w:marRight w:val="0"/>
              <w:marTop w:val="0"/>
              <w:marBottom w:val="0"/>
              <w:divBdr>
                <w:top w:val="none" w:sz="0" w:space="0" w:color="auto"/>
                <w:left w:val="none" w:sz="0" w:space="0" w:color="auto"/>
                <w:bottom w:val="none" w:sz="0" w:space="0" w:color="auto"/>
                <w:right w:val="none" w:sz="0" w:space="0" w:color="auto"/>
              </w:divBdr>
              <w:divsChild>
                <w:div w:id="13655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0689">
      <w:bodyDiv w:val="1"/>
      <w:marLeft w:val="0"/>
      <w:marRight w:val="0"/>
      <w:marTop w:val="0"/>
      <w:marBottom w:val="0"/>
      <w:divBdr>
        <w:top w:val="none" w:sz="0" w:space="0" w:color="auto"/>
        <w:left w:val="none" w:sz="0" w:space="0" w:color="auto"/>
        <w:bottom w:val="none" w:sz="0" w:space="0" w:color="auto"/>
        <w:right w:val="none" w:sz="0" w:space="0" w:color="auto"/>
      </w:divBdr>
      <w:divsChild>
        <w:div w:id="660472046">
          <w:marLeft w:val="0"/>
          <w:marRight w:val="0"/>
          <w:marTop w:val="0"/>
          <w:marBottom w:val="0"/>
          <w:divBdr>
            <w:top w:val="none" w:sz="0" w:space="0" w:color="auto"/>
            <w:left w:val="none" w:sz="0" w:space="0" w:color="auto"/>
            <w:bottom w:val="none" w:sz="0" w:space="0" w:color="auto"/>
            <w:right w:val="none" w:sz="0" w:space="0" w:color="auto"/>
          </w:divBdr>
          <w:divsChild>
            <w:div w:id="1424033957">
              <w:marLeft w:val="0"/>
              <w:marRight w:val="0"/>
              <w:marTop w:val="0"/>
              <w:marBottom w:val="0"/>
              <w:divBdr>
                <w:top w:val="none" w:sz="0" w:space="0" w:color="auto"/>
                <w:left w:val="none" w:sz="0" w:space="0" w:color="auto"/>
                <w:bottom w:val="none" w:sz="0" w:space="0" w:color="auto"/>
                <w:right w:val="none" w:sz="0" w:space="0" w:color="auto"/>
              </w:divBdr>
              <w:divsChild>
                <w:div w:id="675763509">
                  <w:marLeft w:val="0"/>
                  <w:marRight w:val="0"/>
                  <w:marTop w:val="0"/>
                  <w:marBottom w:val="0"/>
                  <w:divBdr>
                    <w:top w:val="none" w:sz="0" w:space="0" w:color="auto"/>
                    <w:left w:val="none" w:sz="0" w:space="0" w:color="auto"/>
                    <w:bottom w:val="none" w:sz="0" w:space="0" w:color="auto"/>
                    <w:right w:val="none" w:sz="0" w:space="0" w:color="auto"/>
                  </w:divBdr>
                  <w:divsChild>
                    <w:div w:id="1893930854">
                      <w:marLeft w:val="0"/>
                      <w:marRight w:val="0"/>
                      <w:marTop w:val="0"/>
                      <w:marBottom w:val="0"/>
                      <w:divBdr>
                        <w:top w:val="none" w:sz="0" w:space="0" w:color="auto"/>
                        <w:left w:val="none" w:sz="0" w:space="0" w:color="auto"/>
                        <w:bottom w:val="none" w:sz="0" w:space="0" w:color="auto"/>
                        <w:right w:val="none" w:sz="0" w:space="0" w:color="auto"/>
                      </w:divBdr>
                    </w:div>
                  </w:divsChild>
                </w:div>
                <w:div w:id="763577813">
                  <w:marLeft w:val="0"/>
                  <w:marRight w:val="0"/>
                  <w:marTop w:val="0"/>
                  <w:marBottom w:val="0"/>
                  <w:divBdr>
                    <w:top w:val="none" w:sz="0" w:space="0" w:color="auto"/>
                    <w:left w:val="none" w:sz="0" w:space="0" w:color="auto"/>
                    <w:bottom w:val="none" w:sz="0" w:space="0" w:color="auto"/>
                    <w:right w:val="none" w:sz="0" w:space="0" w:color="auto"/>
                  </w:divBdr>
                  <w:divsChild>
                    <w:div w:id="1629970963">
                      <w:marLeft w:val="0"/>
                      <w:marRight w:val="0"/>
                      <w:marTop w:val="0"/>
                      <w:marBottom w:val="0"/>
                      <w:divBdr>
                        <w:top w:val="none" w:sz="0" w:space="0" w:color="auto"/>
                        <w:left w:val="none" w:sz="0" w:space="0" w:color="auto"/>
                        <w:bottom w:val="none" w:sz="0" w:space="0" w:color="auto"/>
                        <w:right w:val="none" w:sz="0" w:space="0" w:color="auto"/>
                      </w:divBdr>
                    </w:div>
                    <w:div w:id="678894451">
                      <w:marLeft w:val="0"/>
                      <w:marRight w:val="0"/>
                      <w:marTop w:val="0"/>
                      <w:marBottom w:val="0"/>
                      <w:divBdr>
                        <w:top w:val="none" w:sz="0" w:space="0" w:color="auto"/>
                        <w:left w:val="none" w:sz="0" w:space="0" w:color="auto"/>
                        <w:bottom w:val="none" w:sz="0" w:space="0" w:color="auto"/>
                        <w:right w:val="none" w:sz="0" w:space="0" w:color="auto"/>
                      </w:divBdr>
                    </w:div>
                  </w:divsChild>
                </w:div>
                <w:div w:id="437143776">
                  <w:marLeft w:val="0"/>
                  <w:marRight w:val="0"/>
                  <w:marTop w:val="0"/>
                  <w:marBottom w:val="0"/>
                  <w:divBdr>
                    <w:top w:val="none" w:sz="0" w:space="0" w:color="auto"/>
                    <w:left w:val="none" w:sz="0" w:space="0" w:color="auto"/>
                    <w:bottom w:val="none" w:sz="0" w:space="0" w:color="auto"/>
                    <w:right w:val="none" w:sz="0" w:space="0" w:color="auto"/>
                  </w:divBdr>
                  <w:divsChild>
                    <w:div w:id="175537622">
                      <w:marLeft w:val="0"/>
                      <w:marRight w:val="0"/>
                      <w:marTop w:val="0"/>
                      <w:marBottom w:val="0"/>
                      <w:divBdr>
                        <w:top w:val="none" w:sz="0" w:space="0" w:color="auto"/>
                        <w:left w:val="none" w:sz="0" w:space="0" w:color="auto"/>
                        <w:bottom w:val="none" w:sz="0" w:space="0" w:color="auto"/>
                        <w:right w:val="none" w:sz="0" w:space="0" w:color="auto"/>
                      </w:divBdr>
                    </w:div>
                  </w:divsChild>
                </w:div>
                <w:div w:id="1710454979">
                  <w:marLeft w:val="0"/>
                  <w:marRight w:val="0"/>
                  <w:marTop w:val="0"/>
                  <w:marBottom w:val="0"/>
                  <w:divBdr>
                    <w:top w:val="none" w:sz="0" w:space="0" w:color="auto"/>
                    <w:left w:val="none" w:sz="0" w:space="0" w:color="auto"/>
                    <w:bottom w:val="none" w:sz="0" w:space="0" w:color="auto"/>
                    <w:right w:val="none" w:sz="0" w:space="0" w:color="auto"/>
                  </w:divBdr>
                  <w:divsChild>
                    <w:div w:id="1248688743">
                      <w:marLeft w:val="0"/>
                      <w:marRight w:val="0"/>
                      <w:marTop w:val="0"/>
                      <w:marBottom w:val="0"/>
                      <w:divBdr>
                        <w:top w:val="none" w:sz="0" w:space="0" w:color="auto"/>
                        <w:left w:val="none" w:sz="0" w:space="0" w:color="auto"/>
                        <w:bottom w:val="none" w:sz="0" w:space="0" w:color="auto"/>
                        <w:right w:val="none" w:sz="0" w:space="0" w:color="auto"/>
                      </w:divBdr>
                    </w:div>
                  </w:divsChild>
                </w:div>
                <w:div w:id="819545308">
                  <w:marLeft w:val="0"/>
                  <w:marRight w:val="0"/>
                  <w:marTop w:val="0"/>
                  <w:marBottom w:val="0"/>
                  <w:divBdr>
                    <w:top w:val="none" w:sz="0" w:space="0" w:color="auto"/>
                    <w:left w:val="none" w:sz="0" w:space="0" w:color="auto"/>
                    <w:bottom w:val="none" w:sz="0" w:space="0" w:color="auto"/>
                    <w:right w:val="none" w:sz="0" w:space="0" w:color="auto"/>
                  </w:divBdr>
                  <w:divsChild>
                    <w:div w:id="1976643021">
                      <w:marLeft w:val="0"/>
                      <w:marRight w:val="0"/>
                      <w:marTop w:val="0"/>
                      <w:marBottom w:val="0"/>
                      <w:divBdr>
                        <w:top w:val="none" w:sz="0" w:space="0" w:color="auto"/>
                        <w:left w:val="none" w:sz="0" w:space="0" w:color="auto"/>
                        <w:bottom w:val="none" w:sz="0" w:space="0" w:color="auto"/>
                        <w:right w:val="none" w:sz="0" w:space="0" w:color="auto"/>
                      </w:divBdr>
                    </w:div>
                  </w:divsChild>
                </w:div>
                <w:div w:id="546256581">
                  <w:marLeft w:val="0"/>
                  <w:marRight w:val="0"/>
                  <w:marTop w:val="0"/>
                  <w:marBottom w:val="0"/>
                  <w:divBdr>
                    <w:top w:val="none" w:sz="0" w:space="0" w:color="auto"/>
                    <w:left w:val="none" w:sz="0" w:space="0" w:color="auto"/>
                    <w:bottom w:val="none" w:sz="0" w:space="0" w:color="auto"/>
                    <w:right w:val="none" w:sz="0" w:space="0" w:color="auto"/>
                  </w:divBdr>
                  <w:divsChild>
                    <w:div w:id="1224558531">
                      <w:marLeft w:val="0"/>
                      <w:marRight w:val="0"/>
                      <w:marTop w:val="0"/>
                      <w:marBottom w:val="0"/>
                      <w:divBdr>
                        <w:top w:val="none" w:sz="0" w:space="0" w:color="auto"/>
                        <w:left w:val="none" w:sz="0" w:space="0" w:color="auto"/>
                        <w:bottom w:val="none" w:sz="0" w:space="0" w:color="auto"/>
                        <w:right w:val="none" w:sz="0" w:space="0" w:color="auto"/>
                      </w:divBdr>
                    </w:div>
                  </w:divsChild>
                </w:div>
                <w:div w:id="1834947572">
                  <w:marLeft w:val="0"/>
                  <w:marRight w:val="0"/>
                  <w:marTop w:val="0"/>
                  <w:marBottom w:val="0"/>
                  <w:divBdr>
                    <w:top w:val="none" w:sz="0" w:space="0" w:color="auto"/>
                    <w:left w:val="none" w:sz="0" w:space="0" w:color="auto"/>
                    <w:bottom w:val="none" w:sz="0" w:space="0" w:color="auto"/>
                    <w:right w:val="none" w:sz="0" w:space="0" w:color="auto"/>
                  </w:divBdr>
                  <w:divsChild>
                    <w:div w:id="1046222152">
                      <w:marLeft w:val="0"/>
                      <w:marRight w:val="0"/>
                      <w:marTop w:val="0"/>
                      <w:marBottom w:val="0"/>
                      <w:divBdr>
                        <w:top w:val="none" w:sz="0" w:space="0" w:color="auto"/>
                        <w:left w:val="none" w:sz="0" w:space="0" w:color="auto"/>
                        <w:bottom w:val="none" w:sz="0" w:space="0" w:color="auto"/>
                        <w:right w:val="none" w:sz="0" w:space="0" w:color="auto"/>
                      </w:divBdr>
                    </w:div>
                  </w:divsChild>
                </w:div>
                <w:div w:id="767892282">
                  <w:marLeft w:val="0"/>
                  <w:marRight w:val="0"/>
                  <w:marTop w:val="0"/>
                  <w:marBottom w:val="0"/>
                  <w:divBdr>
                    <w:top w:val="none" w:sz="0" w:space="0" w:color="auto"/>
                    <w:left w:val="none" w:sz="0" w:space="0" w:color="auto"/>
                    <w:bottom w:val="none" w:sz="0" w:space="0" w:color="auto"/>
                    <w:right w:val="none" w:sz="0" w:space="0" w:color="auto"/>
                  </w:divBdr>
                  <w:divsChild>
                    <w:div w:id="2074155728">
                      <w:marLeft w:val="0"/>
                      <w:marRight w:val="0"/>
                      <w:marTop w:val="0"/>
                      <w:marBottom w:val="0"/>
                      <w:divBdr>
                        <w:top w:val="none" w:sz="0" w:space="0" w:color="auto"/>
                        <w:left w:val="none" w:sz="0" w:space="0" w:color="auto"/>
                        <w:bottom w:val="none" w:sz="0" w:space="0" w:color="auto"/>
                        <w:right w:val="none" w:sz="0" w:space="0" w:color="auto"/>
                      </w:divBdr>
                    </w:div>
                  </w:divsChild>
                </w:div>
                <w:div w:id="685180025">
                  <w:marLeft w:val="0"/>
                  <w:marRight w:val="0"/>
                  <w:marTop w:val="0"/>
                  <w:marBottom w:val="0"/>
                  <w:divBdr>
                    <w:top w:val="none" w:sz="0" w:space="0" w:color="auto"/>
                    <w:left w:val="none" w:sz="0" w:space="0" w:color="auto"/>
                    <w:bottom w:val="none" w:sz="0" w:space="0" w:color="auto"/>
                    <w:right w:val="none" w:sz="0" w:space="0" w:color="auto"/>
                  </w:divBdr>
                  <w:divsChild>
                    <w:div w:id="431702759">
                      <w:marLeft w:val="0"/>
                      <w:marRight w:val="0"/>
                      <w:marTop w:val="0"/>
                      <w:marBottom w:val="0"/>
                      <w:divBdr>
                        <w:top w:val="none" w:sz="0" w:space="0" w:color="auto"/>
                        <w:left w:val="none" w:sz="0" w:space="0" w:color="auto"/>
                        <w:bottom w:val="none" w:sz="0" w:space="0" w:color="auto"/>
                        <w:right w:val="none" w:sz="0" w:space="0" w:color="auto"/>
                      </w:divBdr>
                    </w:div>
                  </w:divsChild>
                </w:div>
                <w:div w:id="1838574930">
                  <w:marLeft w:val="0"/>
                  <w:marRight w:val="0"/>
                  <w:marTop w:val="0"/>
                  <w:marBottom w:val="0"/>
                  <w:divBdr>
                    <w:top w:val="none" w:sz="0" w:space="0" w:color="auto"/>
                    <w:left w:val="none" w:sz="0" w:space="0" w:color="auto"/>
                    <w:bottom w:val="none" w:sz="0" w:space="0" w:color="auto"/>
                    <w:right w:val="none" w:sz="0" w:space="0" w:color="auto"/>
                  </w:divBdr>
                  <w:divsChild>
                    <w:div w:id="345908703">
                      <w:marLeft w:val="0"/>
                      <w:marRight w:val="0"/>
                      <w:marTop w:val="0"/>
                      <w:marBottom w:val="0"/>
                      <w:divBdr>
                        <w:top w:val="none" w:sz="0" w:space="0" w:color="auto"/>
                        <w:left w:val="none" w:sz="0" w:space="0" w:color="auto"/>
                        <w:bottom w:val="none" w:sz="0" w:space="0" w:color="auto"/>
                        <w:right w:val="none" w:sz="0" w:space="0" w:color="auto"/>
                      </w:divBdr>
                    </w:div>
                  </w:divsChild>
                </w:div>
                <w:div w:id="630552566">
                  <w:marLeft w:val="0"/>
                  <w:marRight w:val="0"/>
                  <w:marTop w:val="0"/>
                  <w:marBottom w:val="0"/>
                  <w:divBdr>
                    <w:top w:val="none" w:sz="0" w:space="0" w:color="auto"/>
                    <w:left w:val="none" w:sz="0" w:space="0" w:color="auto"/>
                    <w:bottom w:val="none" w:sz="0" w:space="0" w:color="auto"/>
                    <w:right w:val="none" w:sz="0" w:space="0" w:color="auto"/>
                  </w:divBdr>
                  <w:divsChild>
                    <w:div w:id="319694631">
                      <w:marLeft w:val="0"/>
                      <w:marRight w:val="0"/>
                      <w:marTop w:val="0"/>
                      <w:marBottom w:val="0"/>
                      <w:divBdr>
                        <w:top w:val="none" w:sz="0" w:space="0" w:color="auto"/>
                        <w:left w:val="none" w:sz="0" w:space="0" w:color="auto"/>
                        <w:bottom w:val="none" w:sz="0" w:space="0" w:color="auto"/>
                        <w:right w:val="none" w:sz="0" w:space="0" w:color="auto"/>
                      </w:divBdr>
                    </w:div>
                  </w:divsChild>
                </w:div>
                <w:div w:id="2055039068">
                  <w:marLeft w:val="0"/>
                  <w:marRight w:val="0"/>
                  <w:marTop w:val="0"/>
                  <w:marBottom w:val="0"/>
                  <w:divBdr>
                    <w:top w:val="none" w:sz="0" w:space="0" w:color="auto"/>
                    <w:left w:val="none" w:sz="0" w:space="0" w:color="auto"/>
                    <w:bottom w:val="none" w:sz="0" w:space="0" w:color="auto"/>
                    <w:right w:val="none" w:sz="0" w:space="0" w:color="auto"/>
                  </w:divBdr>
                  <w:divsChild>
                    <w:div w:id="969938705">
                      <w:marLeft w:val="0"/>
                      <w:marRight w:val="0"/>
                      <w:marTop w:val="0"/>
                      <w:marBottom w:val="0"/>
                      <w:divBdr>
                        <w:top w:val="none" w:sz="0" w:space="0" w:color="auto"/>
                        <w:left w:val="none" w:sz="0" w:space="0" w:color="auto"/>
                        <w:bottom w:val="none" w:sz="0" w:space="0" w:color="auto"/>
                        <w:right w:val="none" w:sz="0" w:space="0" w:color="auto"/>
                      </w:divBdr>
                    </w:div>
                  </w:divsChild>
                </w:div>
                <w:div w:id="1236285336">
                  <w:marLeft w:val="0"/>
                  <w:marRight w:val="0"/>
                  <w:marTop w:val="0"/>
                  <w:marBottom w:val="0"/>
                  <w:divBdr>
                    <w:top w:val="none" w:sz="0" w:space="0" w:color="auto"/>
                    <w:left w:val="none" w:sz="0" w:space="0" w:color="auto"/>
                    <w:bottom w:val="none" w:sz="0" w:space="0" w:color="auto"/>
                    <w:right w:val="none" w:sz="0" w:space="0" w:color="auto"/>
                  </w:divBdr>
                  <w:divsChild>
                    <w:div w:id="1106340686">
                      <w:marLeft w:val="0"/>
                      <w:marRight w:val="0"/>
                      <w:marTop w:val="0"/>
                      <w:marBottom w:val="0"/>
                      <w:divBdr>
                        <w:top w:val="none" w:sz="0" w:space="0" w:color="auto"/>
                        <w:left w:val="none" w:sz="0" w:space="0" w:color="auto"/>
                        <w:bottom w:val="none" w:sz="0" w:space="0" w:color="auto"/>
                        <w:right w:val="none" w:sz="0" w:space="0" w:color="auto"/>
                      </w:divBdr>
                    </w:div>
                  </w:divsChild>
                </w:div>
                <w:div w:id="607855222">
                  <w:marLeft w:val="0"/>
                  <w:marRight w:val="0"/>
                  <w:marTop w:val="0"/>
                  <w:marBottom w:val="0"/>
                  <w:divBdr>
                    <w:top w:val="none" w:sz="0" w:space="0" w:color="auto"/>
                    <w:left w:val="none" w:sz="0" w:space="0" w:color="auto"/>
                    <w:bottom w:val="none" w:sz="0" w:space="0" w:color="auto"/>
                    <w:right w:val="none" w:sz="0" w:space="0" w:color="auto"/>
                  </w:divBdr>
                  <w:divsChild>
                    <w:div w:id="1378775743">
                      <w:marLeft w:val="0"/>
                      <w:marRight w:val="0"/>
                      <w:marTop w:val="0"/>
                      <w:marBottom w:val="0"/>
                      <w:divBdr>
                        <w:top w:val="none" w:sz="0" w:space="0" w:color="auto"/>
                        <w:left w:val="none" w:sz="0" w:space="0" w:color="auto"/>
                        <w:bottom w:val="none" w:sz="0" w:space="0" w:color="auto"/>
                        <w:right w:val="none" w:sz="0" w:space="0" w:color="auto"/>
                      </w:divBdr>
                    </w:div>
                  </w:divsChild>
                </w:div>
                <w:div w:id="1746029789">
                  <w:marLeft w:val="0"/>
                  <w:marRight w:val="0"/>
                  <w:marTop w:val="0"/>
                  <w:marBottom w:val="0"/>
                  <w:divBdr>
                    <w:top w:val="none" w:sz="0" w:space="0" w:color="auto"/>
                    <w:left w:val="none" w:sz="0" w:space="0" w:color="auto"/>
                    <w:bottom w:val="none" w:sz="0" w:space="0" w:color="auto"/>
                    <w:right w:val="none" w:sz="0" w:space="0" w:color="auto"/>
                  </w:divBdr>
                  <w:divsChild>
                    <w:div w:id="4140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246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getherforshortlive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733E7324DD2439EF4E2AD751642C7" ma:contentTypeVersion="8" ma:contentTypeDescription="Create a new document." ma:contentTypeScope="" ma:versionID="1ec78de4747e04168f026c7c04226b6c">
  <xsd:schema xmlns:xsd="http://www.w3.org/2001/XMLSchema" xmlns:xs="http://www.w3.org/2001/XMLSchema" xmlns:p="http://schemas.microsoft.com/office/2006/metadata/properties" xmlns:ns2="cafa04f4-673b-4976-8fdd-259063c9ca9e" xmlns:ns3="23b5d50c-cd1f-4b01-a4cc-a6c213adf415" targetNamespace="http://schemas.microsoft.com/office/2006/metadata/properties" ma:root="true" ma:fieldsID="d684351537d9d27bc5a0144c574c6cae" ns2:_="" ns3:_="">
    <xsd:import namespace="cafa04f4-673b-4976-8fdd-259063c9ca9e"/>
    <xsd:import namespace="23b5d50c-cd1f-4b01-a4cc-a6c213adf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b5d50c-cd1f-4b01-a4cc-a6c213adf41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3A4C2-9D4E-4401-AAD3-F68AB8177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a04f4-673b-4976-8fdd-259063c9ca9e"/>
    <ds:schemaRef ds:uri="23b5d50c-cd1f-4b01-a4cc-a6c213adf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3972F-D983-4A4E-900D-51E900A61D30}">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23b5d50c-cd1f-4b01-a4cc-a6c213adf415"/>
    <ds:schemaRef ds:uri="http://purl.org/dc/terms/"/>
    <ds:schemaRef ds:uri="http://purl.org/dc/elements/1.1/"/>
    <ds:schemaRef ds:uri="http://www.w3.org/XML/1998/namespace"/>
    <ds:schemaRef ds:uri="http://schemas.microsoft.com/office/infopath/2007/PartnerControls"/>
    <ds:schemaRef ds:uri="cafa04f4-673b-4976-8fdd-259063c9ca9e"/>
  </ds:schemaRefs>
</ds:datastoreItem>
</file>

<file path=customXml/itemProps3.xml><?xml version="1.0" encoding="utf-8"?>
<ds:datastoreItem xmlns:ds="http://schemas.openxmlformats.org/officeDocument/2006/customXml" ds:itemID="{A6A46ED9-9B3D-4775-B174-901FF3CC5CB4}">
  <ds:schemaRefs>
    <ds:schemaRef ds:uri="http://schemas.microsoft.com/sharepoint/v3/contenttype/forms"/>
  </ds:schemaRefs>
</ds:datastoreItem>
</file>

<file path=customXml/itemProps4.xml><?xml version="1.0" encoding="utf-8"?>
<ds:datastoreItem xmlns:ds="http://schemas.openxmlformats.org/officeDocument/2006/customXml" ds:itemID="{BECC9A5E-D919-41BA-B2BF-1593E7A5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4671</Words>
  <Characters>26631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SCOTT</dc:creator>
  <cp:keywords/>
  <dc:description/>
  <cp:lastModifiedBy>Emma Dixon</cp:lastModifiedBy>
  <cp:revision>2</cp:revision>
  <dcterms:created xsi:type="dcterms:W3CDTF">2018-06-04T15:14:00Z</dcterms:created>
  <dcterms:modified xsi:type="dcterms:W3CDTF">2018-06-04T15:14:00Z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0x010100176733E7324DD2439EF4E2AD751642C7</vt:lpwstr>
  </property>
</Properties>
</file>