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B3AA4" w14:textId="77777777" w:rsidR="002315F3" w:rsidRPr="002315F3" w:rsidRDefault="002315F3" w:rsidP="002315F3">
      <w:pPr>
        <w:jc w:val="center"/>
        <w:rPr>
          <w:rFonts w:ascii="Arial" w:hAnsi="Arial" w:cs="Arial"/>
          <w:b/>
          <w:sz w:val="22"/>
          <w:szCs w:val="22"/>
        </w:rPr>
      </w:pPr>
      <w:r w:rsidRPr="002315F3">
        <w:rPr>
          <w:rFonts w:ascii="Arial" w:hAnsi="Arial" w:cs="Arial"/>
          <w:b/>
          <w:sz w:val="22"/>
          <w:szCs w:val="22"/>
        </w:rPr>
        <w:t xml:space="preserve">Lead Nurse for Paediatric Palliative Care &amp; Bereavement Support </w:t>
      </w:r>
    </w:p>
    <w:p w14:paraId="502FF12F" w14:textId="77777777" w:rsidR="002315F3" w:rsidRPr="002315F3" w:rsidRDefault="002315F3" w:rsidP="002315F3">
      <w:pPr>
        <w:rPr>
          <w:rFonts w:ascii="Arial" w:hAnsi="Arial" w:cs="Arial"/>
          <w:b/>
          <w:sz w:val="22"/>
          <w:szCs w:val="22"/>
        </w:rPr>
      </w:pPr>
    </w:p>
    <w:p w14:paraId="5A447762" w14:textId="77777777" w:rsidR="002315F3" w:rsidRPr="002315F3" w:rsidRDefault="002315F3" w:rsidP="002315F3">
      <w:pPr>
        <w:pBdr>
          <w:top w:val="single" w:sz="4" w:space="1" w:color="auto"/>
        </w:pBd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54"/>
      </w:tblGrid>
      <w:tr w:rsidR="002315F3" w:rsidRPr="002315F3" w14:paraId="6227DEAC" w14:textId="77777777" w:rsidTr="00C0195B">
        <w:tc>
          <w:tcPr>
            <w:tcW w:w="2088" w:type="dxa"/>
            <w:tcBorders>
              <w:top w:val="nil"/>
              <w:left w:val="nil"/>
              <w:bottom w:val="nil"/>
              <w:right w:val="nil"/>
            </w:tcBorders>
          </w:tcPr>
          <w:p w14:paraId="0FA4C63E" w14:textId="77777777" w:rsidR="002315F3" w:rsidRPr="002315F3" w:rsidRDefault="002315F3" w:rsidP="002315F3">
            <w:pPr>
              <w:rPr>
                <w:rFonts w:ascii="Arial" w:hAnsi="Arial" w:cs="Arial"/>
                <w:b/>
                <w:sz w:val="22"/>
                <w:szCs w:val="22"/>
              </w:rPr>
            </w:pPr>
            <w:r w:rsidRPr="002315F3">
              <w:rPr>
                <w:rFonts w:ascii="Arial" w:hAnsi="Arial" w:cs="Arial"/>
                <w:b/>
                <w:sz w:val="22"/>
                <w:szCs w:val="22"/>
              </w:rPr>
              <w:t>Post:</w:t>
            </w:r>
            <w:r w:rsidRPr="002315F3">
              <w:rPr>
                <w:rFonts w:ascii="Calibri" w:hAnsi="Calibri" w:cs="Calibri"/>
                <w:sz w:val="22"/>
                <w:szCs w:val="22"/>
              </w:rPr>
              <w:t xml:space="preserve"> </w:t>
            </w:r>
          </w:p>
          <w:p w14:paraId="3F55F19F" w14:textId="77777777" w:rsidR="002315F3" w:rsidRPr="002315F3" w:rsidRDefault="002315F3" w:rsidP="002315F3">
            <w:pPr>
              <w:rPr>
                <w:rFonts w:ascii="Arial" w:hAnsi="Arial" w:cs="Arial"/>
                <w:b/>
                <w:bCs/>
                <w:sz w:val="22"/>
                <w:szCs w:val="22"/>
              </w:rPr>
            </w:pPr>
          </w:p>
        </w:tc>
        <w:tc>
          <w:tcPr>
            <w:tcW w:w="7154" w:type="dxa"/>
            <w:tcBorders>
              <w:top w:val="nil"/>
              <w:left w:val="nil"/>
              <w:bottom w:val="nil"/>
              <w:right w:val="nil"/>
            </w:tcBorders>
          </w:tcPr>
          <w:p w14:paraId="5F2323F9" w14:textId="77777777" w:rsidR="002315F3" w:rsidRPr="002315F3" w:rsidRDefault="002315F3" w:rsidP="002315F3">
            <w:pPr>
              <w:rPr>
                <w:rFonts w:ascii="Arial" w:hAnsi="Arial" w:cs="Arial"/>
                <w:bCs/>
                <w:sz w:val="22"/>
                <w:szCs w:val="22"/>
              </w:rPr>
            </w:pPr>
            <w:r w:rsidRPr="002315F3">
              <w:rPr>
                <w:rFonts w:ascii="Arial" w:hAnsi="Arial" w:cs="Arial"/>
                <w:sz w:val="22"/>
                <w:szCs w:val="22"/>
              </w:rPr>
              <w:t xml:space="preserve">Lead Nurse for Paediatric Palliative Care &amp; Bereavement Support </w:t>
            </w:r>
          </w:p>
        </w:tc>
      </w:tr>
      <w:tr w:rsidR="002315F3" w:rsidRPr="002315F3" w14:paraId="01F02A60" w14:textId="77777777" w:rsidTr="00C0195B">
        <w:tc>
          <w:tcPr>
            <w:tcW w:w="2088" w:type="dxa"/>
            <w:tcBorders>
              <w:top w:val="nil"/>
              <w:left w:val="nil"/>
              <w:bottom w:val="nil"/>
              <w:right w:val="nil"/>
            </w:tcBorders>
          </w:tcPr>
          <w:p w14:paraId="2E9656CF" w14:textId="77777777" w:rsidR="002315F3" w:rsidRPr="002315F3" w:rsidRDefault="002315F3" w:rsidP="002315F3">
            <w:pPr>
              <w:rPr>
                <w:rFonts w:ascii="Arial" w:hAnsi="Arial" w:cs="Arial"/>
                <w:b/>
                <w:sz w:val="22"/>
                <w:szCs w:val="22"/>
              </w:rPr>
            </w:pPr>
            <w:r w:rsidRPr="002315F3">
              <w:rPr>
                <w:rFonts w:ascii="Arial" w:hAnsi="Arial" w:cs="Arial"/>
                <w:b/>
                <w:sz w:val="22"/>
                <w:szCs w:val="22"/>
              </w:rPr>
              <w:t>Band:</w:t>
            </w:r>
            <w:r w:rsidRPr="002315F3">
              <w:rPr>
                <w:rFonts w:ascii="Arial" w:hAnsi="Arial" w:cs="Arial"/>
                <w:b/>
                <w:sz w:val="22"/>
                <w:szCs w:val="22"/>
              </w:rPr>
              <w:tab/>
            </w:r>
          </w:p>
          <w:p w14:paraId="588D135F" w14:textId="77777777" w:rsidR="002315F3" w:rsidRPr="002315F3" w:rsidRDefault="002315F3" w:rsidP="002315F3">
            <w:pPr>
              <w:rPr>
                <w:rFonts w:ascii="Arial" w:hAnsi="Arial" w:cs="Arial"/>
                <w:b/>
                <w:sz w:val="22"/>
                <w:szCs w:val="22"/>
              </w:rPr>
            </w:pPr>
          </w:p>
          <w:p w14:paraId="372D0AFD" w14:textId="77777777" w:rsidR="002315F3" w:rsidRPr="002315F3" w:rsidRDefault="002315F3" w:rsidP="002315F3">
            <w:pPr>
              <w:rPr>
                <w:rFonts w:ascii="Arial" w:hAnsi="Arial" w:cs="Arial"/>
                <w:b/>
                <w:sz w:val="22"/>
                <w:szCs w:val="22"/>
              </w:rPr>
            </w:pPr>
            <w:r w:rsidRPr="002315F3">
              <w:rPr>
                <w:rFonts w:ascii="Arial" w:hAnsi="Arial" w:cs="Arial"/>
                <w:b/>
                <w:sz w:val="22"/>
                <w:szCs w:val="22"/>
              </w:rPr>
              <w:t>Hours</w:t>
            </w:r>
          </w:p>
          <w:p w14:paraId="560B5FD4" w14:textId="77777777" w:rsidR="002315F3" w:rsidRPr="002315F3" w:rsidRDefault="002315F3" w:rsidP="002315F3">
            <w:pPr>
              <w:rPr>
                <w:rFonts w:ascii="Arial" w:hAnsi="Arial" w:cs="Arial"/>
                <w:b/>
                <w:sz w:val="22"/>
                <w:szCs w:val="22"/>
              </w:rPr>
            </w:pPr>
          </w:p>
        </w:tc>
        <w:tc>
          <w:tcPr>
            <w:tcW w:w="7154" w:type="dxa"/>
            <w:tcBorders>
              <w:top w:val="nil"/>
              <w:left w:val="nil"/>
              <w:bottom w:val="nil"/>
              <w:right w:val="nil"/>
            </w:tcBorders>
          </w:tcPr>
          <w:p w14:paraId="0D6832A4" w14:textId="77777777" w:rsidR="002315F3" w:rsidRPr="002315F3" w:rsidRDefault="002315F3" w:rsidP="002315F3">
            <w:pPr>
              <w:rPr>
                <w:rFonts w:ascii="Arial" w:hAnsi="Arial" w:cs="Arial"/>
                <w:sz w:val="22"/>
                <w:szCs w:val="22"/>
              </w:rPr>
            </w:pPr>
            <w:r w:rsidRPr="002315F3">
              <w:rPr>
                <w:rFonts w:ascii="Arial" w:hAnsi="Arial" w:cs="Arial"/>
                <w:sz w:val="22"/>
                <w:szCs w:val="22"/>
              </w:rPr>
              <w:t xml:space="preserve">8a </w:t>
            </w:r>
            <w:bookmarkStart w:id="0" w:name="_GoBack"/>
            <w:bookmarkEnd w:id="0"/>
          </w:p>
          <w:p w14:paraId="716B8342" w14:textId="77777777" w:rsidR="002315F3" w:rsidRPr="002315F3" w:rsidRDefault="002315F3" w:rsidP="002315F3">
            <w:pPr>
              <w:rPr>
                <w:rFonts w:ascii="Arial" w:hAnsi="Arial" w:cs="Arial"/>
                <w:sz w:val="22"/>
                <w:szCs w:val="22"/>
              </w:rPr>
            </w:pPr>
          </w:p>
          <w:p w14:paraId="44977855" w14:textId="77777777" w:rsidR="002315F3" w:rsidRPr="002315F3" w:rsidRDefault="002315F3" w:rsidP="002315F3">
            <w:pPr>
              <w:rPr>
                <w:rFonts w:ascii="Arial" w:hAnsi="Arial" w:cs="Arial"/>
                <w:bCs/>
                <w:sz w:val="22"/>
                <w:szCs w:val="22"/>
              </w:rPr>
            </w:pPr>
            <w:r w:rsidRPr="002315F3">
              <w:rPr>
                <w:rFonts w:ascii="Arial" w:hAnsi="Arial" w:cs="Arial"/>
                <w:bCs/>
                <w:sz w:val="22"/>
                <w:szCs w:val="22"/>
              </w:rPr>
              <w:t xml:space="preserve">Full time </w:t>
            </w:r>
          </w:p>
        </w:tc>
      </w:tr>
      <w:tr w:rsidR="002315F3" w:rsidRPr="002315F3" w14:paraId="4E3827D0" w14:textId="77777777" w:rsidTr="00C0195B">
        <w:tc>
          <w:tcPr>
            <w:tcW w:w="2088" w:type="dxa"/>
            <w:tcBorders>
              <w:top w:val="nil"/>
              <w:left w:val="nil"/>
              <w:bottom w:val="nil"/>
              <w:right w:val="nil"/>
            </w:tcBorders>
          </w:tcPr>
          <w:p w14:paraId="75966203" w14:textId="77777777" w:rsidR="002315F3" w:rsidRPr="002315F3" w:rsidRDefault="002315F3" w:rsidP="002315F3">
            <w:pPr>
              <w:rPr>
                <w:rFonts w:ascii="Arial" w:hAnsi="Arial" w:cs="Arial"/>
                <w:b/>
                <w:sz w:val="22"/>
                <w:szCs w:val="22"/>
              </w:rPr>
            </w:pPr>
            <w:r w:rsidRPr="002315F3">
              <w:rPr>
                <w:rFonts w:ascii="Arial" w:hAnsi="Arial" w:cs="Arial"/>
                <w:b/>
                <w:sz w:val="22"/>
                <w:szCs w:val="22"/>
              </w:rPr>
              <w:t>Division:</w:t>
            </w:r>
          </w:p>
          <w:p w14:paraId="253B15B0" w14:textId="77777777" w:rsidR="002315F3" w:rsidRPr="002315F3" w:rsidRDefault="002315F3" w:rsidP="002315F3">
            <w:pPr>
              <w:rPr>
                <w:rFonts w:ascii="Arial" w:hAnsi="Arial" w:cs="Arial"/>
                <w:b/>
                <w:sz w:val="22"/>
                <w:szCs w:val="22"/>
              </w:rPr>
            </w:pPr>
          </w:p>
        </w:tc>
        <w:tc>
          <w:tcPr>
            <w:tcW w:w="7154" w:type="dxa"/>
            <w:tcBorders>
              <w:top w:val="nil"/>
              <w:left w:val="nil"/>
              <w:bottom w:val="nil"/>
              <w:right w:val="nil"/>
            </w:tcBorders>
          </w:tcPr>
          <w:p w14:paraId="66BBD06F" w14:textId="77777777" w:rsidR="002315F3" w:rsidRPr="002315F3" w:rsidRDefault="002315F3" w:rsidP="002315F3">
            <w:pPr>
              <w:rPr>
                <w:rFonts w:ascii="Arial" w:hAnsi="Arial" w:cs="Arial"/>
                <w:bCs/>
                <w:sz w:val="22"/>
                <w:szCs w:val="22"/>
              </w:rPr>
            </w:pPr>
            <w:r w:rsidRPr="002315F3">
              <w:rPr>
                <w:rFonts w:ascii="Arial" w:hAnsi="Arial" w:cs="Arial"/>
                <w:sz w:val="22"/>
                <w:szCs w:val="22"/>
              </w:rPr>
              <w:t>Women &amp; Children‘s</w:t>
            </w:r>
          </w:p>
        </w:tc>
      </w:tr>
      <w:tr w:rsidR="002315F3" w:rsidRPr="002315F3" w14:paraId="21119239" w14:textId="77777777" w:rsidTr="00C0195B">
        <w:tc>
          <w:tcPr>
            <w:tcW w:w="2088" w:type="dxa"/>
            <w:tcBorders>
              <w:top w:val="nil"/>
              <w:left w:val="nil"/>
              <w:bottom w:val="nil"/>
              <w:right w:val="nil"/>
            </w:tcBorders>
          </w:tcPr>
          <w:p w14:paraId="5B5C2935" w14:textId="77777777" w:rsidR="002315F3" w:rsidRPr="002315F3" w:rsidRDefault="002315F3" w:rsidP="002315F3">
            <w:pPr>
              <w:rPr>
                <w:rFonts w:ascii="Arial" w:hAnsi="Arial" w:cs="Arial"/>
                <w:b/>
                <w:sz w:val="22"/>
                <w:szCs w:val="22"/>
              </w:rPr>
            </w:pPr>
            <w:r w:rsidRPr="002315F3">
              <w:rPr>
                <w:rFonts w:ascii="Arial" w:hAnsi="Arial" w:cs="Arial"/>
                <w:b/>
                <w:sz w:val="22"/>
                <w:szCs w:val="22"/>
              </w:rPr>
              <w:t>Based at:</w:t>
            </w:r>
          </w:p>
          <w:p w14:paraId="79A5BD80" w14:textId="77777777" w:rsidR="002315F3" w:rsidRPr="002315F3" w:rsidRDefault="002315F3" w:rsidP="002315F3">
            <w:pPr>
              <w:rPr>
                <w:rFonts w:ascii="Arial" w:hAnsi="Arial" w:cs="Arial"/>
                <w:b/>
                <w:sz w:val="22"/>
                <w:szCs w:val="22"/>
              </w:rPr>
            </w:pPr>
          </w:p>
        </w:tc>
        <w:tc>
          <w:tcPr>
            <w:tcW w:w="7154" w:type="dxa"/>
            <w:tcBorders>
              <w:top w:val="nil"/>
              <w:left w:val="nil"/>
              <w:bottom w:val="nil"/>
              <w:right w:val="nil"/>
            </w:tcBorders>
          </w:tcPr>
          <w:p w14:paraId="6663E33D" w14:textId="77777777" w:rsidR="002315F3" w:rsidRPr="002315F3" w:rsidRDefault="002315F3" w:rsidP="002315F3">
            <w:pPr>
              <w:rPr>
                <w:rFonts w:ascii="Arial" w:hAnsi="Arial" w:cs="Arial"/>
                <w:bCs/>
                <w:sz w:val="22"/>
                <w:szCs w:val="22"/>
              </w:rPr>
            </w:pPr>
            <w:r w:rsidRPr="002315F3">
              <w:rPr>
                <w:rFonts w:ascii="Arial" w:hAnsi="Arial" w:cs="Arial"/>
                <w:sz w:val="22"/>
                <w:szCs w:val="22"/>
              </w:rPr>
              <w:t>Bristol Royal Hospital for Children (BRHC) &amp; St Michael’s Hospital</w:t>
            </w:r>
          </w:p>
        </w:tc>
      </w:tr>
      <w:tr w:rsidR="002315F3" w:rsidRPr="002315F3" w14:paraId="5EAFEDC1" w14:textId="77777777" w:rsidTr="00C0195B">
        <w:tc>
          <w:tcPr>
            <w:tcW w:w="2088" w:type="dxa"/>
            <w:tcBorders>
              <w:top w:val="nil"/>
              <w:left w:val="nil"/>
              <w:bottom w:val="nil"/>
              <w:right w:val="nil"/>
            </w:tcBorders>
          </w:tcPr>
          <w:p w14:paraId="3A23603C" w14:textId="77777777" w:rsidR="002315F3" w:rsidRPr="002315F3" w:rsidRDefault="002315F3" w:rsidP="002315F3">
            <w:pPr>
              <w:rPr>
                <w:rFonts w:ascii="Arial" w:hAnsi="Arial" w:cs="Arial"/>
                <w:b/>
                <w:sz w:val="22"/>
                <w:szCs w:val="22"/>
              </w:rPr>
            </w:pPr>
            <w:r w:rsidRPr="002315F3">
              <w:rPr>
                <w:rFonts w:ascii="Arial" w:hAnsi="Arial" w:cs="Arial"/>
                <w:b/>
                <w:sz w:val="22"/>
                <w:szCs w:val="22"/>
              </w:rPr>
              <w:t>Responsible to:</w:t>
            </w:r>
          </w:p>
          <w:p w14:paraId="7A2FBB3B" w14:textId="77777777" w:rsidR="002315F3" w:rsidRPr="002315F3" w:rsidRDefault="002315F3" w:rsidP="002315F3">
            <w:pPr>
              <w:rPr>
                <w:rFonts w:ascii="Arial" w:hAnsi="Arial" w:cs="Arial"/>
                <w:b/>
                <w:sz w:val="22"/>
                <w:szCs w:val="22"/>
              </w:rPr>
            </w:pPr>
          </w:p>
        </w:tc>
        <w:tc>
          <w:tcPr>
            <w:tcW w:w="7154" w:type="dxa"/>
            <w:tcBorders>
              <w:top w:val="nil"/>
              <w:left w:val="nil"/>
              <w:bottom w:val="nil"/>
              <w:right w:val="nil"/>
            </w:tcBorders>
          </w:tcPr>
          <w:p w14:paraId="142EB3AF" w14:textId="77777777" w:rsidR="002315F3" w:rsidRPr="002315F3" w:rsidRDefault="002315F3" w:rsidP="002315F3">
            <w:pPr>
              <w:rPr>
                <w:rFonts w:ascii="Arial" w:hAnsi="Arial" w:cs="Arial"/>
                <w:bCs/>
                <w:sz w:val="22"/>
                <w:szCs w:val="22"/>
              </w:rPr>
            </w:pPr>
            <w:r w:rsidRPr="002315F3">
              <w:rPr>
                <w:rFonts w:ascii="Arial" w:hAnsi="Arial" w:cs="Arial"/>
                <w:sz w:val="22"/>
                <w:szCs w:val="22"/>
              </w:rPr>
              <w:t>Head of Nursing</w:t>
            </w:r>
          </w:p>
        </w:tc>
      </w:tr>
      <w:tr w:rsidR="002315F3" w:rsidRPr="002315F3" w14:paraId="4C851D51" w14:textId="77777777" w:rsidTr="00C0195B">
        <w:tc>
          <w:tcPr>
            <w:tcW w:w="2088" w:type="dxa"/>
            <w:tcBorders>
              <w:top w:val="nil"/>
              <w:left w:val="nil"/>
              <w:bottom w:val="nil"/>
              <w:right w:val="nil"/>
            </w:tcBorders>
          </w:tcPr>
          <w:p w14:paraId="1E40F343" w14:textId="77777777" w:rsidR="002315F3" w:rsidRPr="002315F3" w:rsidRDefault="002315F3" w:rsidP="002315F3">
            <w:pPr>
              <w:rPr>
                <w:rFonts w:ascii="Arial" w:hAnsi="Arial" w:cs="Arial"/>
                <w:b/>
                <w:sz w:val="22"/>
                <w:szCs w:val="22"/>
              </w:rPr>
            </w:pPr>
            <w:r w:rsidRPr="002315F3">
              <w:rPr>
                <w:rFonts w:ascii="Arial" w:hAnsi="Arial" w:cs="Arial"/>
                <w:b/>
                <w:sz w:val="22"/>
                <w:szCs w:val="22"/>
              </w:rPr>
              <w:t>Responsible for:</w:t>
            </w:r>
          </w:p>
          <w:p w14:paraId="3CC10544" w14:textId="77777777" w:rsidR="002315F3" w:rsidRPr="002315F3" w:rsidRDefault="002315F3" w:rsidP="002315F3">
            <w:pPr>
              <w:rPr>
                <w:rFonts w:ascii="Arial" w:hAnsi="Arial" w:cs="Arial"/>
                <w:b/>
                <w:sz w:val="22"/>
                <w:szCs w:val="22"/>
              </w:rPr>
            </w:pPr>
          </w:p>
        </w:tc>
        <w:tc>
          <w:tcPr>
            <w:tcW w:w="7154" w:type="dxa"/>
            <w:tcBorders>
              <w:top w:val="nil"/>
              <w:left w:val="nil"/>
              <w:bottom w:val="nil"/>
              <w:right w:val="nil"/>
            </w:tcBorders>
          </w:tcPr>
          <w:p w14:paraId="53F3D6D2" w14:textId="77777777" w:rsidR="002315F3" w:rsidRPr="002315F3" w:rsidRDefault="002315F3" w:rsidP="002315F3">
            <w:pPr>
              <w:rPr>
                <w:rFonts w:ascii="Arial" w:hAnsi="Arial" w:cs="Arial"/>
                <w:sz w:val="22"/>
                <w:szCs w:val="22"/>
              </w:rPr>
            </w:pPr>
            <w:r w:rsidRPr="002315F3">
              <w:rPr>
                <w:rFonts w:ascii="Arial" w:hAnsi="Arial" w:cs="Arial"/>
                <w:sz w:val="22"/>
                <w:szCs w:val="22"/>
              </w:rPr>
              <w:t>Strategic development and operational delivery of Paediatric Palliative Care &amp; Bereavement Support activities within UH Bristol NHS Foundation Trust.</w:t>
            </w:r>
          </w:p>
        </w:tc>
      </w:tr>
    </w:tbl>
    <w:p w14:paraId="0EB849C5" w14:textId="02008191" w:rsidR="00B3723A" w:rsidRPr="00B3723A" w:rsidRDefault="00B3723A" w:rsidP="00B3723A">
      <w:pPr>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9264" behindDoc="0" locked="0" layoutInCell="1" allowOverlap="1" wp14:anchorId="0CEF97AC" wp14:editId="2CF69E76">
                <wp:simplePos x="0" y="0"/>
                <wp:positionH relativeFrom="column">
                  <wp:posOffset>-114300</wp:posOffset>
                </wp:positionH>
                <wp:positionV relativeFrom="paragraph">
                  <wp:posOffset>153670</wp:posOffset>
                </wp:positionV>
                <wp:extent cx="5943600" cy="0"/>
                <wp:effectExtent l="9525" t="5080" r="952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1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"/>
            </w:pict>
          </mc:Fallback>
        </mc:AlternateContent>
      </w:r>
    </w:p>
    <w:p w14:paraId="4EF2C1B7" w14:textId="77777777" w:rsidR="00B3723A" w:rsidRPr="00B3723A" w:rsidRDefault="00B3723A" w:rsidP="00B3723A">
      <w:pPr>
        <w:rPr>
          <w:rFonts w:ascii="Arial" w:hAnsi="Arial" w:cs="Arial"/>
          <w:b/>
          <w:sz w:val="22"/>
          <w:szCs w:val="22"/>
        </w:rPr>
      </w:pPr>
    </w:p>
    <w:p w14:paraId="205AC0E4" w14:textId="77777777" w:rsidR="002315F3" w:rsidRPr="002315F3" w:rsidRDefault="002315F3" w:rsidP="002315F3">
      <w:pPr>
        <w:keepNext/>
        <w:ind w:left="1260" w:hanging="1260"/>
        <w:jc w:val="both"/>
        <w:outlineLvl w:val="4"/>
        <w:rPr>
          <w:rFonts w:ascii="Arial" w:hAnsi="Arial" w:cs="Arial"/>
          <w:b/>
          <w:bCs/>
          <w:iCs/>
          <w:sz w:val="22"/>
          <w:szCs w:val="22"/>
          <w:u w:val="single"/>
        </w:rPr>
      </w:pPr>
      <w:r w:rsidRPr="002315F3">
        <w:rPr>
          <w:rFonts w:ascii="Arial" w:hAnsi="Arial" w:cs="Arial"/>
          <w:b/>
          <w:bCs/>
          <w:iCs/>
          <w:sz w:val="22"/>
          <w:szCs w:val="22"/>
          <w:u w:val="single"/>
        </w:rPr>
        <w:t>Background</w:t>
      </w:r>
    </w:p>
    <w:p w14:paraId="54A6B0BC" w14:textId="77777777" w:rsidR="002315F3" w:rsidRPr="002315F3" w:rsidRDefault="002315F3" w:rsidP="002315F3">
      <w:pPr>
        <w:rPr>
          <w:rFonts w:ascii="Arial" w:hAnsi="Arial" w:cs="Arial"/>
          <w:b/>
          <w:sz w:val="22"/>
          <w:szCs w:val="22"/>
        </w:rPr>
      </w:pPr>
    </w:p>
    <w:p w14:paraId="19D70832" w14:textId="77777777" w:rsidR="002315F3" w:rsidRPr="002315F3" w:rsidRDefault="002315F3" w:rsidP="002315F3">
      <w:pPr>
        <w:rPr>
          <w:rFonts w:ascii="Arial" w:hAnsi="Arial" w:cs="Arial"/>
          <w:sz w:val="22"/>
          <w:szCs w:val="22"/>
        </w:rPr>
      </w:pPr>
      <w:r w:rsidRPr="002315F3">
        <w:rPr>
          <w:rFonts w:ascii="Arial" w:hAnsi="Arial" w:cs="Arial"/>
          <w:sz w:val="22"/>
          <w:szCs w:val="22"/>
        </w:rPr>
        <w:t>The Paediatric Palliative Care Support Team was initially formed in 2015 with the aim of supporting the delivery of outstanding care for children, young people and their families affected by life threatening and life limiting illnesses whilst under the care of Bristol Royal Hospital for Children (BRHC) and St Michaels Hospital. The service was expanded in 2016 to develop its capacity to support families who have been bereaved following the death of their child and was renamed The Paediatric Palliative Care &amp; Bereavement Support Team (PPCBST).</w:t>
      </w:r>
    </w:p>
    <w:p w14:paraId="69622F38" w14:textId="77777777" w:rsidR="002315F3" w:rsidRPr="002315F3" w:rsidRDefault="002315F3" w:rsidP="002315F3">
      <w:pPr>
        <w:rPr>
          <w:rFonts w:ascii="Arial" w:hAnsi="Arial" w:cs="Arial"/>
          <w:sz w:val="22"/>
          <w:szCs w:val="22"/>
          <w:highlight w:val="yellow"/>
        </w:rPr>
      </w:pPr>
    </w:p>
    <w:p w14:paraId="76BA5500" w14:textId="77777777" w:rsidR="002315F3" w:rsidRPr="002315F3" w:rsidRDefault="002315F3" w:rsidP="002315F3">
      <w:pPr>
        <w:rPr>
          <w:rFonts w:ascii="Arial" w:hAnsi="Arial" w:cs="Arial"/>
          <w:sz w:val="22"/>
          <w:szCs w:val="22"/>
        </w:rPr>
      </w:pPr>
      <w:r w:rsidRPr="002315F3">
        <w:rPr>
          <w:rFonts w:ascii="Arial" w:hAnsi="Arial" w:cs="Arial"/>
          <w:sz w:val="22"/>
          <w:szCs w:val="22"/>
        </w:rPr>
        <w:t xml:space="preserve">The PPCBST support a model of facilitating others to deliver the different elements of palliative care for children, enabling them to access the physical, social, psychological &amp; spiritual elements so that life can be as good as it can be, when the future is uncertain.  When required, members of the team will also provide clinical care through direct contact with children and families.  Examples of these situations might include but are not limited to those when symptoms are challenging, decisions about treatment options are ethically challenging and support of children and families at end of life and in bereavement. </w:t>
      </w:r>
    </w:p>
    <w:p w14:paraId="655BE326" w14:textId="77777777" w:rsidR="002315F3" w:rsidRPr="002315F3" w:rsidRDefault="002315F3" w:rsidP="002315F3">
      <w:pPr>
        <w:rPr>
          <w:rFonts w:ascii="Arial" w:hAnsi="Arial" w:cs="Arial"/>
          <w:sz w:val="22"/>
          <w:szCs w:val="22"/>
        </w:rPr>
      </w:pPr>
    </w:p>
    <w:p w14:paraId="11261647" w14:textId="77777777" w:rsidR="002315F3" w:rsidRPr="002315F3" w:rsidRDefault="002315F3" w:rsidP="002315F3">
      <w:pPr>
        <w:keepNext/>
        <w:ind w:left="1260" w:hanging="1260"/>
        <w:jc w:val="both"/>
        <w:outlineLvl w:val="4"/>
        <w:rPr>
          <w:rFonts w:ascii="Arial" w:hAnsi="Arial" w:cs="Arial"/>
          <w:b/>
          <w:bCs/>
          <w:iCs/>
          <w:sz w:val="22"/>
          <w:szCs w:val="22"/>
          <w:u w:val="single"/>
        </w:rPr>
      </w:pPr>
      <w:r w:rsidRPr="002315F3">
        <w:rPr>
          <w:rFonts w:ascii="Arial" w:hAnsi="Arial" w:cs="Arial"/>
          <w:b/>
          <w:bCs/>
          <w:iCs/>
          <w:sz w:val="22"/>
          <w:szCs w:val="22"/>
          <w:u w:val="single"/>
        </w:rPr>
        <w:t>Job purpose</w:t>
      </w:r>
    </w:p>
    <w:p w14:paraId="7D3163BA" w14:textId="77777777" w:rsidR="002315F3" w:rsidRPr="002315F3" w:rsidRDefault="002315F3" w:rsidP="002315F3">
      <w:pPr>
        <w:keepNext/>
        <w:ind w:left="1260" w:hanging="1260"/>
        <w:jc w:val="both"/>
        <w:outlineLvl w:val="4"/>
        <w:rPr>
          <w:rFonts w:ascii="Arial" w:hAnsi="Arial" w:cs="Arial"/>
          <w:b/>
          <w:bCs/>
          <w:iCs/>
          <w:sz w:val="22"/>
          <w:szCs w:val="22"/>
          <w:u w:val="single"/>
        </w:rPr>
      </w:pPr>
    </w:p>
    <w:p w14:paraId="532C2507" w14:textId="77777777" w:rsidR="002315F3" w:rsidRPr="002315F3" w:rsidRDefault="002315F3" w:rsidP="002315F3">
      <w:pPr>
        <w:rPr>
          <w:rFonts w:ascii="Arial" w:hAnsi="Arial" w:cs="Arial"/>
          <w:sz w:val="22"/>
          <w:szCs w:val="22"/>
        </w:rPr>
      </w:pPr>
      <w:r w:rsidRPr="002315F3">
        <w:rPr>
          <w:rFonts w:ascii="Arial" w:hAnsi="Arial" w:cs="Arial"/>
          <w:sz w:val="22"/>
          <w:szCs w:val="22"/>
        </w:rPr>
        <w:t xml:space="preserve">As the Lead Nurse for Paediatric Palliative Care &amp; Bereavement Support the post holder will provide nursing leadership for the PPCBST and will contribute to the leadership and pursuit of excellence in paediatric palliative care and bereavement support by providing expertise in the areas of: </w:t>
      </w:r>
    </w:p>
    <w:p w14:paraId="5F955701" w14:textId="77777777" w:rsidR="002315F3" w:rsidRPr="002315F3" w:rsidRDefault="002315F3" w:rsidP="002315F3">
      <w:pPr>
        <w:rPr>
          <w:rFonts w:ascii="Arial" w:hAnsi="Arial" w:cs="Arial"/>
          <w:sz w:val="28"/>
        </w:rPr>
      </w:pPr>
    </w:p>
    <w:p w14:paraId="7F37BCEB" w14:textId="77777777" w:rsidR="002315F3" w:rsidRPr="002315F3" w:rsidRDefault="002315F3" w:rsidP="002315F3">
      <w:pPr>
        <w:numPr>
          <w:ilvl w:val="0"/>
          <w:numId w:val="47"/>
        </w:numPr>
        <w:spacing w:line="360" w:lineRule="auto"/>
        <w:rPr>
          <w:rFonts w:ascii="Arial" w:hAnsi="Arial" w:cs="Arial"/>
          <w:sz w:val="22"/>
          <w:szCs w:val="22"/>
        </w:rPr>
      </w:pPr>
      <w:r w:rsidRPr="002315F3">
        <w:rPr>
          <w:rFonts w:ascii="Arial" w:hAnsi="Arial" w:cs="Arial"/>
          <w:sz w:val="22"/>
          <w:szCs w:val="22"/>
        </w:rPr>
        <w:t>Clinical Service Provision</w:t>
      </w:r>
    </w:p>
    <w:p w14:paraId="1857715E" w14:textId="77777777" w:rsidR="002315F3" w:rsidRPr="002315F3" w:rsidRDefault="002315F3" w:rsidP="002315F3">
      <w:pPr>
        <w:numPr>
          <w:ilvl w:val="0"/>
          <w:numId w:val="47"/>
        </w:numPr>
        <w:spacing w:line="360" w:lineRule="auto"/>
        <w:rPr>
          <w:rFonts w:ascii="Arial" w:hAnsi="Arial" w:cs="Arial"/>
          <w:sz w:val="22"/>
          <w:szCs w:val="22"/>
        </w:rPr>
      </w:pPr>
      <w:r w:rsidRPr="002315F3">
        <w:rPr>
          <w:rFonts w:ascii="Arial" w:hAnsi="Arial" w:cs="Arial"/>
          <w:sz w:val="22"/>
          <w:szCs w:val="22"/>
        </w:rPr>
        <w:t>Service Development/Leadership</w:t>
      </w:r>
    </w:p>
    <w:p w14:paraId="6DA4EF7F" w14:textId="77777777" w:rsidR="002315F3" w:rsidRPr="002315F3" w:rsidRDefault="002315F3" w:rsidP="002315F3">
      <w:pPr>
        <w:numPr>
          <w:ilvl w:val="0"/>
          <w:numId w:val="47"/>
        </w:numPr>
        <w:spacing w:line="360" w:lineRule="auto"/>
        <w:rPr>
          <w:rFonts w:ascii="Arial" w:hAnsi="Arial" w:cs="Arial"/>
          <w:sz w:val="22"/>
          <w:szCs w:val="22"/>
        </w:rPr>
      </w:pPr>
      <w:r w:rsidRPr="002315F3">
        <w:rPr>
          <w:rFonts w:ascii="Arial" w:hAnsi="Arial" w:cs="Arial"/>
          <w:sz w:val="22"/>
          <w:szCs w:val="22"/>
        </w:rPr>
        <w:t>Education and Professional Development</w:t>
      </w:r>
    </w:p>
    <w:p w14:paraId="6B84DEDC" w14:textId="77777777" w:rsidR="002315F3" w:rsidRPr="002315F3" w:rsidRDefault="002315F3" w:rsidP="002315F3">
      <w:pPr>
        <w:numPr>
          <w:ilvl w:val="0"/>
          <w:numId w:val="47"/>
        </w:numPr>
        <w:spacing w:line="360" w:lineRule="auto"/>
        <w:rPr>
          <w:rFonts w:ascii="Arial" w:hAnsi="Arial" w:cs="Arial"/>
          <w:sz w:val="22"/>
          <w:szCs w:val="22"/>
        </w:rPr>
      </w:pPr>
      <w:r w:rsidRPr="002315F3">
        <w:rPr>
          <w:rFonts w:ascii="Arial" w:hAnsi="Arial" w:cs="Arial"/>
          <w:sz w:val="22"/>
          <w:szCs w:val="22"/>
        </w:rPr>
        <w:t>Research</w:t>
      </w:r>
    </w:p>
    <w:p w14:paraId="63668459" w14:textId="77777777" w:rsidR="002315F3" w:rsidRPr="002315F3" w:rsidRDefault="002315F3" w:rsidP="002315F3">
      <w:pPr>
        <w:rPr>
          <w:rFonts w:ascii="Arial" w:hAnsi="Arial" w:cs="Arial"/>
          <w:sz w:val="22"/>
          <w:szCs w:val="22"/>
        </w:rPr>
      </w:pPr>
    </w:p>
    <w:p w14:paraId="778A3E7B" w14:textId="77777777" w:rsidR="002315F3" w:rsidRPr="002315F3" w:rsidRDefault="002315F3" w:rsidP="002315F3">
      <w:pPr>
        <w:keepNext/>
        <w:ind w:left="1260" w:hanging="1260"/>
        <w:jc w:val="both"/>
        <w:outlineLvl w:val="4"/>
        <w:rPr>
          <w:rFonts w:ascii="Arial" w:hAnsi="Arial" w:cs="Arial"/>
          <w:b/>
          <w:bCs/>
          <w:iCs/>
          <w:sz w:val="22"/>
          <w:szCs w:val="22"/>
          <w:u w:val="single"/>
        </w:rPr>
      </w:pPr>
      <w:r w:rsidRPr="002315F3">
        <w:rPr>
          <w:rFonts w:ascii="Arial" w:hAnsi="Arial" w:cs="Arial"/>
          <w:b/>
          <w:bCs/>
          <w:iCs/>
          <w:sz w:val="22"/>
          <w:szCs w:val="22"/>
          <w:u w:val="single"/>
        </w:rPr>
        <w:t>Key capabilities of the post holder</w:t>
      </w:r>
    </w:p>
    <w:p w14:paraId="0D8BF4F7" w14:textId="77777777" w:rsidR="002315F3" w:rsidRPr="002315F3" w:rsidRDefault="002315F3" w:rsidP="002315F3">
      <w:pPr>
        <w:keepNext/>
        <w:ind w:left="1260" w:hanging="1260"/>
        <w:jc w:val="both"/>
        <w:outlineLvl w:val="4"/>
        <w:rPr>
          <w:rFonts w:ascii="Arial" w:hAnsi="Arial" w:cs="Arial"/>
          <w:b/>
          <w:bCs/>
          <w:iCs/>
          <w:sz w:val="22"/>
          <w:szCs w:val="22"/>
          <w:u w:val="single"/>
        </w:rPr>
      </w:pPr>
    </w:p>
    <w:p w14:paraId="4D415A02" w14:textId="77777777" w:rsidR="002315F3" w:rsidRPr="002315F3" w:rsidRDefault="002315F3" w:rsidP="002315F3">
      <w:pPr>
        <w:numPr>
          <w:ilvl w:val="0"/>
          <w:numId w:val="47"/>
        </w:numPr>
        <w:spacing w:line="360" w:lineRule="auto"/>
        <w:rPr>
          <w:rFonts w:ascii="Arial" w:hAnsi="Arial" w:cs="Arial"/>
          <w:sz w:val="22"/>
          <w:szCs w:val="22"/>
        </w:rPr>
      </w:pPr>
      <w:r w:rsidRPr="002315F3">
        <w:rPr>
          <w:rFonts w:ascii="Arial" w:hAnsi="Arial" w:cs="Arial"/>
          <w:sz w:val="22"/>
          <w:szCs w:val="22"/>
        </w:rPr>
        <w:t>Clinically experienced paediatric palliative care nurse</w:t>
      </w:r>
    </w:p>
    <w:p w14:paraId="5F26D3FE" w14:textId="77777777" w:rsidR="002315F3" w:rsidRPr="002315F3" w:rsidRDefault="002315F3" w:rsidP="002315F3">
      <w:pPr>
        <w:numPr>
          <w:ilvl w:val="0"/>
          <w:numId w:val="47"/>
        </w:numPr>
        <w:spacing w:line="360" w:lineRule="auto"/>
        <w:rPr>
          <w:rFonts w:ascii="Arial" w:hAnsi="Arial" w:cs="Arial"/>
          <w:sz w:val="22"/>
          <w:szCs w:val="22"/>
        </w:rPr>
      </w:pPr>
      <w:r w:rsidRPr="002315F3">
        <w:rPr>
          <w:rFonts w:ascii="Arial" w:hAnsi="Arial" w:cs="Arial"/>
          <w:sz w:val="22"/>
          <w:szCs w:val="22"/>
        </w:rPr>
        <w:t xml:space="preserve">Excellent interpersonal skills </w:t>
      </w:r>
    </w:p>
    <w:p w14:paraId="6F9FAC3C" w14:textId="77777777" w:rsidR="002315F3" w:rsidRPr="002315F3" w:rsidRDefault="002315F3" w:rsidP="002315F3">
      <w:pPr>
        <w:numPr>
          <w:ilvl w:val="0"/>
          <w:numId w:val="47"/>
        </w:numPr>
        <w:spacing w:line="360" w:lineRule="auto"/>
        <w:rPr>
          <w:rFonts w:ascii="Arial" w:hAnsi="Arial" w:cs="Arial"/>
          <w:sz w:val="22"/>
          <w:szCs w:val="22"/>
        </w:rPr>
      </w:pPr>
      <w:r w:rsidRPr="002315F3">
        <w:rPr>
          <w:rFonts w:ascii="Arial" w:hAnsi="Arial" w:cs="Arial"/>
          <w:sz w:val="22"/>
          <w:szCs w:val="22"/>
        </w:rPr>
        <w:t>Commitment to a model of facilitating  and upskilling others to deliver high quality palliative care &amp; bereavement support</w:t>
      </w:r>
    </w:p>
    <w:p w14:paraId="5B9F6864" w14:textId="77777777" w:rsidR="002315F3" w:rsidRPr="002315F3" w:rsidRDefault="002315F3" w:rsidP="002315F3">
      <w:pPr>
        <w:numPr>
          <w:ilvl w:val="0"/>
          <w:numId w:val="47"/>
        </w:numPr>
        <w:spacing w:line="360" w:lineRule="auto"/>
        <w:rPr>
          <w:rFonts w:ascii="Arial" w:hAnsi="Arial" w:cs="Arial"/>
          <w:sz w:val="22"/>
          <w:szCs w:val="22"/>
        </w:rPr>
      </w:pPr>
      <w:r w:rsidRPr="002315F3">
        <w:rPr>
          <w:rFonts w:ascii="Arial" w:hAnsi="Arial" w:cs="Arial"/>
          <w:sz w:val="22"/>
          <w:szCs w:val="22"/>
        </w:rPr>
        <w:t>Ability to develop innovative practice</w:t>
      </w:r>
    </w:p>
    <w:p w14:paraId="0D74A211" w14:textId="77777777" w:rsidR="002315F3" w:rsidRPr="002315F3" w:rsidRDefault="002315F3" w:rsidP="002315F3">
      <w:pPr>
        <w:numPr>
          <w:ilvl w:val="0"/>
          <w:numId w:val="47"/>
        </w:numPr>
        <w:spacing w:line="360" w:lineRule="auto"/>
        <w:rPr>
          <w:rFonts w:ascii="Arial" w:hAnsi="Arial" w:cs="Arial"/>
          <w:sz w:val="22"/>
          <w:szCs w:val="22"/>
        </w:rPr>
      </w:pPr>
      <w:r w:rsidRPr="002315F3">
        <w:rPr>
          <w:rFonts w:ascii="Arial" w:hAnsi="Arial" w:cs="Arial"/>
          <w:sz w:val="22"/>
          <w:szCs w:val="22"/>
        </w:rPr>
        <w:t>Ability to turn practice into policy</w:t>
      </w:r>
    </w:p>
    <w:p w14:paraId="4E7A2291" w14:textId="77777777" w:rsidR="002315F3" w:rsidRPr="002315F3" w:rsidRDefault="002315F3" w:rsidP="002315F3">
      <w:pPr>
        <w:numPr>
          <w:ilvl w:val="0"/>
          <w:numId w:val="47"/>
        </w:numPr>
        <w:spacing w:line="360" w:lineRule="auto"/>
        <w:rPr>
          <w:rFonts w:ascii="Arial" w:hAnsi="Arial" w:cs="Arial"/>
          <w:sz w:val="22"/>
          <w:szCs w:val="22"/>
        </w:rPr>
      </w:pPr>
      <w:r w:rsidRPr="002315F3">
        <w:rPr>
          <w:rFonts w:ascii="Arial" w:hAnsi="Arial" w:cs="Arial"/>
          <w:sz w:val="22"/>
          <w:szCs w:val="22"/>
        </w:rPr>
        <w:t>Ability to turn policy into practice</w:t>
      </w:r>
    </w:p>
    <w:p w14:paraId="3E8CFDF3" w14:textId="77777777" w:rsidR="002315F3" w:rsidRPr="002315F3" w:rsidRDefault="002315F3" w:rsidP="002315F3">
      <w:pPr>
        <w:numPr>
          <w:ilvl w:val="0"/>
          <w:numId w:val="47"/>
        </w:numPr>
        <w:spacing w:line="360" w:lineRule="auto"/>
        <w:rPr>
          <w:rFonts w:ascii="Arial" w:hAnsi="Arial" w:cs="Arial"/>
          <w:sz w:val="22"/>
          <w:szCs w:val="22"/>
        </w:rPr>
      </w:pPr>
      <w:r w:rsidRPr="002315F3">
        <w:rPr>
          <w:rFonts w:ascii="Arial" w:hAnsi="Arial" w:cs="Arial"/>
          <w:sz w:val="22"/>
          <w:szCs w:val="22"/>
        </w:rPr>
        <w:t>To be a transformational leader</w:t>
      </w:r>
    </w:p>
    <w:p w14:paraId="41F734FC" w14:textId="77777777" w:rsidR="002315F3" w:rsidRPr="002315F3" w:rsidRDefault="002315F3" w:rsidP="002315F3">
      <w:pPr>
        <w:numPr>
          <w:ilvl w:val="0"/>
          <w:numId w:val="47"/>
        </w:numPr>
        <w:spacing w:line="360" w:lineRule="auto"/>
        <w:rPr>
          <w:rFonts w:ascii="Arial" w:hAnsi="Arial" w:cs="Arial"/>
          <w:sz w:val="22"/>
          <w:szCs w:val="22"/>
        </w:rPr>
      </w:pPr>
      <w:r w:rsidRPr="002315F3">
        <w:rPr>
          <w:rFonts w:ascii="Arial" w:hAnsi="Arial" w:cs="Arial"/>
          <w:sz w:val="22"/>
          <w:szCs w:val="22"/>
        </w:rPr>
        <w:t>Ability to advocate for families</w:t>
      </w:r>
    </w:p>
    <w:p w14:paraId="43B87BFE" w14:textId="77777777" w:rsidR="002315F3" w:rsidRPr="002315F3" w:rsidRDefault="002315F3" w:rsidP="002315F3">
      <w:pPr>
        <w:numPr>
          <w:ilvl w:val="0"/>
          <w:numId w:val="47"/>
        </w:numPr>
        <w:spacing w:line="360" w:lineRule="auto"/>
        <w:rPr>
          <w:rFonts w:ascii="Arial" w:hAnsi="Arial" w:cs="Arial"/>
          <w:sz w:val="22"/>
          <w:szCs w:val="22"/>
        </w:rPr>
      </w:pPr>
      <w:r w:rsidRPr="002315F3">
        <w:rPr>
          <w:rFonts w:ascii="Arial" w:hAnsi="Arial" w:cs="Arial"/>
          <w:sz w:val="22"/>
          <w:szCs w:val="22"/>
        </w:rPr>
        <w:t>Ability to advocate for a developing service</w:t>
      </w:r>
    </w:p>
    <w:p w14:paraId="17798DF3" w14:textId="77777777" w:rsidR="002315F3" w:rsidRPr="002315F3" w:rsidRDefault="002315F3" w:rsidP="002315F3">
      <w:pPr>
        <w:numPr>
          <w:ilvl w:val="0"/>
          <w:numId w:val="47"/>
        </w:numPr>
        <w:spacing w:line="360" w:lineRule="auto"/>
        <w:rPr>
          <w:rFonts w:ascii="Arial" w:hAnsi="Arial" w:cs="Arial"/>
          <w:sz w:val="22"/>
          <w:szCs w:val="22"/>
        </w:rPr>
      </w:pPr>
      <w:r w:rsidRPr="002315F3">
        <w:rPr>
          <w:rFonts w:ascii="Arial" w:hAnsi="Arial" w:cs="Arial"/>
          <w:sz w:val="22"/>
          <w:szCs w:val="22"/>
        </w:rPr>
        <w:t>Ability to contribute to the national conversation about the development of paediatric palliative care provision</w:t>
      </w:r>
    </w:p>
    <w:p w14:paraId="2D47727A" w14:textId="77777777" w:rsidR="002315F3" w:rsidRDefault="002315F3" w:rsidP="00B3723A">
      <w:pPr>
        <w:rPr>
          <w:rFonts w:ascii="Arial" w:hAnsi="Arial" w:cs="Arial"/>
          <w:b/>
          <w:sz w:val="22"/>
          <w:szCs w:val="22"/>
        </w:rPr>
      </w:pPr>
    </w:p>
    <w:p w14:paraId="1ECEEE37" w14:textId="77777777" w:rsidR="002315F3" w:rsidRPr="002315F3" w:rsidRDefault="002315F3" w:rsidP="002315F3">
      <w:pPr>
        <w:rPr>
          <w:rFonts w:ascii="Arial" w:hAnsi="Arial" w:cs="Arial"/>
          <w:b/>
          <w:sz w:val="22"/>
          <w:szCs w:val="22"/>
          <w:u w:val="single"/>
        </w:rPr>
      </w:pPr>
      <w:r w:rsidRPr="002315F3">
        <w:rPr>
          <w:rFonts w:ascii="Arial" w:hAnsi="Arial" w:cs="Arial"/>
          <w:b/>
          <w:sz w:val="22"/>
          <w:szCs w:val="22"/>
          <w:u w:val="single"/>
        </w:rPr>
        <w:t>Main duties and responsibilities</w:t>
      </w:r>
    </w:p>
    <w:p w14:paraId="03956BF5" w14:textId="77777777" w:rsidR="002315F3" w:rsidRPr="002315F3" w:rsidRDefault="002315F3" w:rsidP="002315F3">
      <w:pPr>
        <w:autoSpaceDE w:val="0"/>
        <w:autoSpaceDN w:val="0"/>
        <w:adjustRightInd w:val="0"/>
        <w:rPr>
          <w:rFonts w:ascii="Arial" w:hAnsi="Arial" w:cs="Arial"/>
          <w:sz w:val="22"/>
          <w:szCs w:val="22"/>
        </w:rPr>
      </w:pPr>
    </w:p>
    <w:p w14:paraId="165B3D6B" w14:textId="77777777" w:rsidR="002315F3" w:rsidRPr="002315F3" w:rsidRDefault="002315F3" w:rsidP="002315F3">
      <w:pPr>
        <w:autoSpaceDE w:val="0"/>
        <w:autoSpaceDN w:val="0"/>
        <w:adjustRightInd w:val="0"/>
        <w:spacing w:line="360" w:lineRule="auto"/>
        <w:rPr>
          <w:rFonts w:ascii="Arial-BoldMT" w:hAnsi="Arial-BoldMT" w:cs="Arial-BoldMT"/>
          <w:b/>
          <w:bCs/>
          <w:sz w:val="22"/>
          <w:szCs w:val="22"/>
          <w:lang w:eastAsia="en-GB"/>
        </w:rPr>
      </w:pPr>
      <w:r w:rsidRPr="002315F3">
        <w:rPr>
          <w:rFonts w:ascii="Arial-BoldMT" w:hAnsi="Arial-BoldMT" w:cs="Arial-BoldMT"/>
          <w:b/>
          <w:bCs/>
          <w:sz w:val="22"/>
          <w:szCs w:val="22"/>
          <w:lang w:eastAsia="en-GB"/>
        </w:rPr>
        <w:t>Management</w:t>
      </w:r>
    </w:p>
    <w:p w14:paraId="454FFA2D" w14:textId="77777777" w:rsidR="002315F3" w:rsidRPr="002315F3" w:rsidRDefault="002315F3" w:rsidP="002315F3">
      <w:pPr>
        <w:numPr>
          <w:ilvl w:val="0"/>
          <w:numId w:val="47"/>
        </w:numPr>
        <w:spacing w:line="360" w:lineRule="auto"/>
        <w:rPr>
          <w:rFonts w:ascii="Arial" w:hAnsi="Arial" w:cs="Arial"/>
          <w:sz w:val="22"/>
          <w:szCs w:val="22"/>
        </w:rPr>
      </w:pPr>
      <w:r w:rsidRPr="002315F3">
        <w:rPr>
          <w:rFonts w:ascii="Arial" w:hAnsi="Arial" w:cs="Arial"/>
          <w:sz w:val="22"/>
          <w:szCs w:val="22"/>
        </w:rPr>
        <w:t>Work collaboratively with the BRHC and St Michaels hospital Ward Managers / Senior Nurses and Managers regarding Paediatric Palliative Care &amp; Bereavement Support needs and priorities.</w:t>
      </w:r>
    </w:p>
    <w:p w14:paraId="283D750E" w14:textId="77777777" w:rsidR="002315F3" w:rsidRPr="002315F3" w:rsidRDefault="002315F3" w:rsidP="002315F3">
      <w:pPr>
        <w:numPr>
          <w:ilvl w:val="0"/>
          <w:numId w:val="47"/>
        </w:numPr>
        <w:spacing w:line="360" w:lineRule="auto"/>
        <w:rPr>
          <w:rFonts w:ascii="Arial" w:hAnsi="Arial" w:cs="Arial"/>
          <w:sz w:val="22"/>
          <w:szCs w:val="22"/>
        </w:rPr>
      </w:pPr>
      <w:r w:rsidRPr="002315F3">
        <w:rPr>
          <w:rFonts w:ascii="Arial" w:hAnsi="Arial" w:cs="Arial"/>
          <w:sz w:val="22"/>
          <w:szCs w:val="22"/>
        </w:rPr>
        <w:t>Represent the Division at appropriate Trust, Regional and National Paediatric Palliative Care &amp; Bereavement Support meetings</w:t>
      </w:r>
    </w:p>
    <w:p w14:paraId="58C0525B" w14:textId="77777777" w:rsidR="002315F3" w:rsidRPr="002315F3" w:rsidRDefault="002315F3" w:rsidP="002315F3">
      <w:pPr>
        <w:numPr>
          <w:ilvl w:val="0"/>
          <w:numId w:val="47"/>
        </w:numPr>
        <w:spacing w:line="360" w:lineRule="auto"/>
        <w:rPr>
          <w:rFonts w:ascii="Arial" w:hAnsi="Arial" w:cs="Arial"/>
          <w:sz w:val="22"/>
          <w:szCs w:val="22"/>
          <w:lang w:eastAsia="en-GB" w:bidi="x-none"/>
        </w:rPr>
      </w:pPr>
      <w:r w:rsidRPr="002315F3">
        <w:rPr>
          <w:rFonts w:ascii="Arial" w:hAnsi="Arial" w:cs="Arial"/>
          <w:sz w:val="22"/>
          <w:szCs w:val="22"/>
          <w:lang w:eastAsia="en-GB" w:bidi="x-none"/>
        </w:rPr>
        <w:t xml:space="preserve">Provide nursing leadership and management for the Paediatric Palliative Care &amp; Bereavement Support Team </w:t>
      </w:r>
    </w:p>
    <w:p w14:paraId="652456B5" w14:textId="77777777" w:rsidR="002315F3" w:rsidRPr="002315F3" w:rsidRDefault="002315F3" w:rsidP="002315F3">
      <w:pPr>
        <w:numPr>
          <w:ilvl w:val="0"/>
          <w:numId w:val="47"/>
        </w:numPr>
        <w:spacing w:line="360" w:lineRule="auto"/>
        <w:rPr>
          <w:rFonts w:ascii="Arial" w:hAnsi="Arial" w:cs="Arial"/>
          <w:sz w:val="22"/>
          <w:szCs w:val="22"/>
          <w:lang w:eastAsia="en-GB" w:bidi="x-none"/>
        </w:rPr>
      </w:pPr>
      <w:r w:rsidRPr="002315F3">
        <w:rPr>
          <w:rFonts w:ascii="Arial" w:hAnsi="Arial" w:cs="Arial"/>
          <w:sz w:val="22"/>
          <w:szCs w:val="22"/>
          <w:lang w:eastAsia="en-GB" w:bidi="x-none"/>
        </w:rPr>
        <w:t>Manage and develop all strategic and operational provision for MDT’s relating to palliative care within BRHC.</w:t>
      </w:r>
    </w:p>
    <w:p w14:paraId="3E1F3BF0" w14:textId="77777777" w:rsidR="002315F3" w:rsidRPr="002315F3" w:rsidRDefault="002315F3" w:rsidP="002315F3">
      <w:pPr>
        <w:numPr>
          <w:ilvl w:val="0"/>
          <w:numId w:val="47"/>
        </w:numPr>
        <w:spacing w:line="360" w:lineRule="auto"/>
        <w:rPr>
          <w:rFonts w:ascii="Arial" w:hAnsi="Arial" w:cs="Arial"/>
          <w:sz w:val="22"/>
          <w:szCs w:val="22"/>
          <w:lang w:eastAsia="en-GB" w:bidi="x-none"/>
        </w:rPr>
      </w:pPr>
      <w:r w:rsidRPr="002315F3">
        <w:rPr>
          <w:rFonts w:ascii="Arial" w:hAnsi="Arial" w:cs="Arial"/>
          <w:sz w:val="22"/>
          <w:szCs w:val="22"/>
          <w:lang w:eastAsia="en-GB" w:bidi="x-none"/>
        </w:rPr>
        <w:t>As required, attend and actively participate in the Children’s Clinical Governance Committee and the Children’s Leadership Team.</w:t>
      </w:r>
    </w:p>
    <w:p w14:paraId="4F4B4C64" w14:textId="77777777" w:rsidR="002315F3" w:rsidRPr="002315F3" w:rsidRDefault="002315F3" w:rsidP="002315F3">
      <w:pPr>
        <w:pStyle w:val="ListParagraph"/>
        <w:numPr>
          <w:ilvl w:val="0"/>
          <w:numId w:val="47"/>
        </w:numPr>
        <w:spacing w:line="360" w:lineRule="auto"/>
        <w:rPr>
          <w:rFonts w:ascii="Arial" w:hAnsi="Arial" w:cs="Arial"/>
          <w:sz w:val="22"/>
          <w:szCs w:val="22"/>
          <w:lang w:eastAsia="en-GB" w:bidi="x-none"/>
        </w:rPr>
      </w:pPr>
      <w:r w:rsidRPr="002315F3">
        <w:rPr>
          <w:rFonts w:ascii="Arial" w:hAnsi="Arial" w:cs="Arial"/>
          <w:sz w:val="22"/>
          <w:szCs w:val="22"/>
          <w:lang w:eastAsia="en-GB" w:bidi="x-none"/>
        </w:rPr>
        <w:t>Effectively manage the nursing budget</w:t>
      </w:r>
    </w:p>
    <w:p w14:paraId="16BE68E1" w14:textId="150CADB7" w:rsidR="002315F3" w:rsidRPr="002315F3" w:rsidRDefault="002315F3" w:rsidP="002315F3">
      <w:pPr>
        <w:pStyle w:val="ListParagraph"/>
        <w:numPr>
          <w:ilvl w:val="0"/>
          <w:numId w:val="47"/>
        </w:numPr>
        <w:spacing w:line="360" w:lineRule="auto"/>
        <w:rPr>
          <w:rFonts w:ascii="Arial" w:hAnsi="Arial" w:cs="Arial"/>
          <w:sz w:val="22"/>
          <w:szCs w:val="22"/>
          <w:lang w:eastAsia="en-GB" w:bidi="x-none"/>
        </w:rPr>
      </w:pPr>
      <w:r w:rsidRPr="002315F3">
        <w:rPr>
          <w:rFonts w:ascii="Arial" w:hAnsi="Arial" w:cs="Arial"/>
          <w:sz w:val="22"/>
          <w:szCs w:val="22"/>
          <w:lang w:eastAsia="en-GB" w:bidi="x-none"/>
        </w:rPr>
        <w:t>Produce an annual activity report</w:t>
      </w:r>
    </w:p>
    <w:p w14:paraId="5867D086" w14:textId="2AE94CB3" w:rsidR="002315F3" w:rsidRPr="002315F3" w:rsidRDefault="002315F3" w:rsidP="002315F3">
      <w:pPr>
        <w:pStyle w:val="ListParagraph"/>
        <w:numPr>
          <w:ilvl w:val="0"/>
          <w:numId w:val="47"/>
        </w:numPr>
        <w:spacing w:line="360" w:lineRule="auto"/>
        <w:rPr>
          <w:rFonts w:ascii="Arial" w:hAnsi="Arial" w:cs="Arial"/>
          <w:sz w:val="22"/>
          <w:szCs w:val="22"/>
          <w:lang w:eastAsia="en-GB" w:bidi="x-none"/>
        </w:rPr>
      </w:pPr>
      <w:r w:rsidRPr="002315F3">
        <w:rPr>
          <w:rFonts w:ascii="Arial" w:hAnsi="Arial" w:cs="Arial"/>
          <w:sz w:val="22"/>
          <w:szCs w:val="22"/>
          <w:lang w:eastAsia="en-GB" w:bidi="x-none"/>
        </w:rPr>
        <w:t>Participate as part of Senior Nurse Team within BRHC</w:t>
      </w:r>
    </w:p>
    <w:p w14:paraId="669FA531" w14:textId="77777777" w:rsidR="002315F3" w:rsidRPr="002315F3" w:rsidRDefault="002315F3" w:rsidP="002315F3">
      <w:pPr>
        <w:numPr>
          <w:ilvl w:val="0"/>
          <w:numId w:val="47"/>
        </w:numPr>
        <w:autoSpaceDE w:val="0"/>
        <w:autoSpaceDN w:val="0"/>
        <w:adjustRightInd w:val="0"/>
        <w:spacing w:line="360" w:lineRule="auto"/>
        <w:rPr>
          <w:rFonts w:ascii="Arial" w:hAnsi="Arial" w:cs="Arial"/>
          <w:sz w:val="22"/>
          <w:szCs w:val="22"/>
          <w:lang w:eastAsia="en-GB"/>
        </w:rPr>
      </w:pPr>
      <w:r w:rsidRPr="002315F3">
        <w:rPr>
          <w:rFonts w:ascii="Arial" w:hAnsi="Arial" w:cs="Arial"/>
          <w:sz w:val="22"/>
          <w:szCs w:val="22"/>
          <w:lang w:eastAsia="en-GB"/>
        </w:rPr>
        <w:t>Attend and contribute, as required, to the Children’s Operational Group, bereavement forum and Sister’s Forum agenda and initiatives.</w:t>
      </w:r>
    </w:p>
    <w:p w14:paraId="1591354D" w14:textId="77777777" w:rsidR="002315F3" w:rsidRPr="002315F3" w:rsidRDefault="002315F3" w:rsidP="002315F3">
      <w:pPr>
        <w:numPr>
          <w:ilvl w:val="0"/>
          <w:numId w:val="47"/>
        </w:numPr>
        <w:autoSpaceDE w:val="0"/>
        <w:autoSpaceDN w:val="0"/>
        <w:adjustRightInd w:val="0"/>
        <w:spacing w:line="360" w:lineRule="auto"/>
        <w:rPr>
          <w:rFonts w:ascii="Arial" w:hAnsi="Arial" w:cs="Arial"/>
          <w:sz w:val="22"/>
          <w:szCs w:val="22"/>
          <w:lang w:eastAsia="en-GB"/>
        </w:rPr>
      </w:pPr>
      <w:r w:rsidRPr="002315F3">
        <w:rPr>
          <w:rFonts w:ascii="Arial" w:hAnsi="Arial" w:cs="Arial"/>
          <w:sz w:val="22"/>
          <w:szCs w:val="22"/>
          <w:lang w:eastAsia="en-GB"/>
        </w:rPr>
        <w:lastRenderedPageBreak/>
        <w:t>Be a key leader in promoting professional and personal growth and development for all nursing staff in the field of palliative care and bereavement.</w:t>
      </w:r>
    </w:p>
    <w:p w14:paraId="7EB67F0B" w14:textId="77777777" w:rsidR="002315F3" w:rsidRPr="002315F3" w:rsidRDefault="002315F3" w:rsidP="002315F3">
      <w:pPr>
        <w:numPr>
          <w:ilvl w:val="0"/>
          <w:numId w:val="47"/>
        </w:numPr>
        <w:autoSpaceDE w:val="0"/>
        <w:autoSpaceDN w:val="0"/>
        <w:adjustRightInd w:val="0"/>
        <w:spacing w:line="360" w:lineRule="auto"/>
        <w:rPr>
          <w:rFonts w:ascii="Arial" w:hAnsi="Arial" w:cs="Arial"/>
          <w:sz w:val="22"/>
          <w:szCs w:val="22"/>
          <w:lang w:eastAsia="en-GB"/>
        </w:rPr>
      </w:pPr>
      <w:r w:rsidRPr="002315F3">
        <w:rPr>
          <w:rFonts w:ascii="Arial" w:hAnsi="Arial" w:cs="Arial"/>
          <w:sz w:val="22"/>
          <w:szCs w:val="22"/>
          <w:lang w:eastAsia="en-GB"/>
        </w:rPr>
        <w:t>Contribute to the annual appraisal process for nursing staff with a Paediatric Palliative Care &amp; Bereavement Support remit.</w:t>
      </w:r>
    </w:p>
    <w:p w14:paraId="3A34D26A" w14:textId="77777777" w:rsidR="002315F3" w:rsidRPr="002315F3" w:rsidRDefault="002315F3" w:rsidP="002315F3">
      <w:pPr>
        <w:numPr>
          <w:ilvl w:val="0"/>
          <w:numId w:val="47"/>
        </w:numPr>
        <w:autoSpaceDE w:val="0"/>
        <w:autoSpaceDN w:val="0"/>
        <w:adjustRightInd w:val="0"/>
        <w:spacing w:line="360" w:lineRule="auto"/>
        <w:rPr>
          <w:rFonts w:ascii="Arial" w:hAnsi="Arial" w:cs="Arial"/>
          <w:sz w:val="22"/>
          <w:szCs w:val="22"/>
          <w:lang w:eastAsia="en-GB"/>
        </w:rPr>
      </w:pPr>
      <w:r w:rsidRPr="002315F3">
        <w:rPr>
          <w:rFonts w:ascii="Arial" w:hAnsi="Arial" w:cs="Arial"/>
          <w:sz w:val="22"/>
          <w:szCs w:val="22"/>
          <w:lang w:eastAsia="en-GB"/>
        </w:rPr>
        <w:t>Leadership of the nursing team within PPCBS and management of HR issues within the team.</w:t>
      </w:r>
    </w:p>
    <w:p w14:paraId="17790B72" w14:textId="77777777" w:rsidR="002315F3" w:rsidRPr="002315F3" w:rsidRDefault="002315F3" w:rsidP="002315F3">
      <w:pPr>
        <w:numPr>
          <w:ilvl w:val="0"/>
          <w:numId w:val="47"/>
        </w:numPr>
        <w:autoSpaceDE w:val="0"/>
        <w:autoSpaceDN w:val="0"/>
        <w:adjustRightInd w:val="0"/>
        <w:spacing w:line="360" w:lineRule="auto"/>
        <w:rPr>
          <w:rFonts w:ascii="Arial" w:hAnsi="Arial" w:cs="Arial"/>
          <w:sz w:val="22"/>
          <w:szCs w:val="22"/>
          <w:lang w:eastAsia="en-GB"/>
        </w:rPr>
      </w:pPr>
      <w:r w:rsidRPr="002315F3">
        <w:rPr>
          <w:rFonts w:ascii="Arial" w:hAnsi="Arial" w:cs="Arial"/>
          <w:sz w:val="22"/>
          <w:szCs w:val="22"/>
          <w:lang w:eastAsia="en-GB"/>
        </w:rPr>
        <w:t>Be involved in the systems and processes within the region in order to develop services</w:t>
      </w:r>
    </w:p>
    <w:p w14:paraId="19B8CD36" w14:textId="77777777" w:rsidR="002315F3" w:rsidRPr="002315F3" w:rsidRDefault="002315F3" w:rsidP="002315F3">
      <w:pPr>
        <w:autoSpaceDE w:val="0"/>
        <w:autoSpaceDN w:val="0"/>
        <w:adjustRightInd w:val="0"/>
        <w:spacing w:line="360" w:lineRule="auto"/>
        <w:rPr>
          <w:rFonts w:ascii="Arial" w:hAnsi="Arial" w:cs="Arial"/>
          <w:b/>
          <w:bCs/>
          <w:sz w:val="22"/>
          <w:szCs w:val="22"/>
          <w:lang w:eastAsia="en-GB"/>
        </w:rPr>
      </w:pPr>
    </w:p>
    <w:p w14:paraId="61A55E51" w14:textId="77777777" w:rsidR="002315F3" w:rsidRPr="002315F3" w:rsidRDefault="002315F3" w:rsidP="002315F3">
      <w:pPr>
        <w:autoSpaceDE w:val="0"/>
        <w:autoSpaceDN w:val="0"/>
        <w:adjustRightInd w:val="0"/>
        <w:spacing w:line="360" w:lineRule="auto"/>
        <w:rPr>
          <w:rFonts w:ascii="Arial" w:hAnsi="Arial" w:cs="Arial"/>
          <w:b/>
          <w:bCs/>
          <w:sz w:val="22"/>
          <w:szCs w:val="22"/>
          <w:lang w:eastAsia="en-GB"/>
        </w:rPr>
      </w:pPr>
      <w:r w:rsidRPr="002315F3">
        <w:rPr>
          <w:rFonts w:ascii="Arial" w:hAnsi="Arial" w:cs="Arial"/>
          <w:b/>
          <w:bCs/>
          <w:sz w:val="22"/>
          <w:szCs w:val="22"/>
          <w:lang w:eastAsia="en-GB"/>
        </w:rPr>
        <w:t>Education and Training</w:t>
      </w:r>
    </w:p>
    <w:p w14:paraId="20203121" w14:textId="77777777" w:rsidR="002315F3" w:rsidRPr="002315F3" w:rsidRDefault="002315F3" w:rsidP="002315F3">
      <w:pPr>
        <w:numPr>
          <w:ilvl w:val="0"/>
          <w:numId w:val="47"/>
        </w:numPr>
        <w:spacing w:line="360" w:lineRule="auto"/>
        <w:rPr>
          <w:rFonts w:ascii="Arial" w:hAnsi="Arial" w:cs="Arial"/>
          <w:sz w:val="22"/>
          <w:szCs w:val="22"/>
          <w:lang w:eastAsia="en-GB" w:bidi="x-none"/>
        </w:rPr>
      </w:pPr>
      <w:r w:rsidRPr="002315F3">
        <w:rPr>
          <w:rFonts w:ascii="Arial" w:hAnsi="Arial" w:cs="Arial"/>
          <w:sz w:val="22"/>
          <w:szCs w:val="22"/>
          <w:lang w:eastAsia="en-GB" w:bidi="x-none"/>
        </w:rPr>
        <w:t>Lecture on study days, conferences, master classes and courses (academic or non-academic) as clinical expertise allows.</w:t>
      </w:r>
    </w:p>
    <w:p w14:paraId="0E098174" w14:textId="77777777" w:rsidR="002315F3" w:rsidRPr="002315F3" w:rsidRDefault="002315F3" w:rsidP="002315F3">
      <w:pPr>
        <w:numPr>
          <w:ilvl w:val="0"/>
          <w:numId w:val="47"/>
        </w:numPr>
        <w:spacing w:line="360" w:lineRule="auto"/>
        <w:rPr>
          <w:rFonts w:ascii="Arial" w:hAnsi="Arial" w:cs="Arial"/>
          <w:sz w:val="22"/>
          <w:szCs w:val="22"/>
          <w:lang w:eastAsia="en-GB" w:bidi="x-none"/>
        </w:rPr>
      </w:pPr>
      <w:r w:rsidRPr="002315F3">
        <w:rPr>
          <w:rFonts w:ascii="Arial" w:hAnsi="Arial" w:cs="Arial"/>
          <w:sz w:val="22"/>
          <w:szCs w:val="22"/>
          <w:lang w:eastAsia="en-GB" w:bidi="x-none"/>
        </w:rPr>
        <w:t>Lead the annual reporting of output from the Paediatric Palliative Care &amp; Bereavement Support Team</w:t>
      </w:r>
    </w:p>
    <w:p w14:paraId="1DB7F70A" w14:textId="77777777" w:rsidR="002315F3" w:rsidRPr="002315F3" w:rsidRDefault="002315F3" w:rsidP="002315F3">
      <w:pPr>
        <w:numPr>
          <w:ilvl w:val="0"/>
          <w:numId w:val="47"/>
        </w:numPr>
        <w:autoSpaceDE w:val="0"/>
        <w:autoSpaceDN w:val="0"/>
        <w:adjustRightInd w:val="0"/>
        <w:spacing w:line="360" w:lineRule="auto"/>
        <w:rPr>
          <w:rFonts w:ascii="Arial" w:hAnsi="Arial" w:cs="Arial"/>
          <w:sz w:val="22"/>
          <w:szCs w:val="22"/>
          <w:lang w:eastAsia="en-GB"/>
        </w:rPr>
      </w:pPr>
      <w:r w:rsidRPr="002315F3">
        <w:rPr>
          <w:rFonts w:ascii="Arial" w:hAnsi="Arial" w:cs="Arial"/>
          <w:sz w:val="22"/>
          <w:szCs w:val="22"/>
          <w:lang w:eastAsia="en-GB"/>
        </w:rPr>
        <w:t>Facilitate effective learning across BRHC by acting as a resource and role model for staff.</w:t>
      </w:r>
    </w:p>
    <w:p w14:paraId="358D0171" w14:textId="77777777" w:rsidR="002315F3" w:rsidRPr="002315F3" w:rsidRDefault="002315F3" w:rsidP="002315F3">
      <w:pPr>
        <w:numPr>
          <w:ilvl w:val="0"/>
          <w:numId w:val="47"/>
        </w:numPr>
        <w:autoSpaceDE w:val="0"/>
        <w:autoSpaceDN w:val="0"/>
        <w:adjustRightInd w:val="0"/>
        <w:spacing w:line="360" w:lineRule="auto"/>
        <w:rPr>
          <w:rFonts w:ascii="Arial" w:hAnsi="Arial" w:cs="Arial"/>
          <w:sz w:val="22"/>
          <w:szCs w:val="22"/>
          <w:lang w:eastAsia="en-GB"/>
        </w:rPr>
      </w:pPr>
      <w:r w:rsidRPr="002315F3">
        <w:rPr>
          <w:rFonts w:ascii="Arial" w:hAnsi="Arial" w:cs="Arial"/>
          <w:sz w:val="22"/>
          <w:szCs w:val="22"/>
          <w:lang w:eastAsia="en-GB"/>
        </w:rPr>
        <w:t>Maintain a high standard and quality of care through the use of evidence based practice</w:t>
      </w:r>
      <w:r w:rsidRPr="002315F3">
        <w:rPr>
          <w:rFonts w:ascii="Arial" w:hAnsi="Arial" w:cs="Arial"/>
          <w:color w:val="FF0000"/>
          <w:sz w:val="22"/>
          <w:szCs w:val="22"/>
          <w:lang w:eastAsia="en-GB"/>
        </w:rPr>
        <w:t>.</w:t>
      </w:r>
    </w:p>
    <w:p w14:paraId="7D7D1879" w14:textId="77777777" w:rsidR="002315F3" w:rsidRPr="002315F3" w:rsidRDefault="002315F3" w:rsidP="002315F3">
      <w:pPr>
        <w:numPr>
          <w:ilvl w:val="0"/>
          <w:numId w:val="47"/>
        </w:numPr>
        <w:autoSpaceDE w:val="0"/>
        <w:autoSpaceDN w:val="0"/>
        <w:adjustRightInd w:val="0"/>
        <w:spacing w:line="360" w:lineRule="auto"/>
        <w:rPr>
          <w:rFonts w:ascii="Arial" w:hAnsi="Arial" w:cs="Arial"/>
          <w:sz w:val="22"/>
          <w:szCs w:val="22"/>
          <w:lang w:eastAsia="en-GB"/>
        </w:rPr>
      </w:pPr>
      <w:r w:rsidRPr="002315F3">
        <w:rPr>
          <w:rFonts w:ascii="Arial" w:hAnsi="Arial" w:cs="Arial"/>
          <w:sz w:val="22"/>
          <w:szCs w:val="22"/>
          <w:lang w:eastAsia="en-GB"/>
        </w:rPr>
        <w:t xml:space="preserve">Lead the development, organisation and evaluation of Paediatric Palliative Care &amp; Bereavement Support programmes that will enable trained staff to acquire ‘extended’ skills, in line with the NMC Code of Professional Conduct. </w:t>
      </w:r>
    </w:p>
    <w:p w14:paraId="4320E4A6" w14:textId="77777777" w:rsidR="002315F3" w:rsidRPr="002315F3" w:rsidRDefault="002315F3" w:rsidP="002315F3">
      <w:pPr>
        <w:numPr>
          <w:ilvl w:val="0"/>
          <w:numId w:val="47"/>
        </w:numPr>
        <w:autoSpaceDE w:val="0"/>
        <w:autoSpaceDN w:val="0"/>
        <w:adjustRightInd w:val="0"/>
        <w:spacing w:line="360" w:lineRule="auto"/>
        <w:rPr>
          <w:rFonts w:ascii="Arial" w:hAnsi="Arial" w:cs="Arial"/>
          <w:sz w:val="22"/>
          <w:szCs w:val="22"/>
          <w:lang w:eastAsia="en-GB"/>
        </w:rPr>
      </w:pPr>
      <w:r w:rsidRPr="002315F3">
        <w:rPr>
          <w:rFonts w:ascii="Arial" w:hAnsi="Arial" w:cs="Arial"/>
          <w:sz w:val="22"/>
          <w:szCs w:val="22"/>
          <w:lang w:eastAsia="en-GB"/>
        </w:rPr>
        <w:t>Assist members of the PPCBST and staff from across the division in identifying personal and professional development needs that will ensure they develop their individual knowledge and skills.</w:t>
      </w:r>
    </w:p>
    <w:p w14:paraId="5FF09689" w14:textId="77777777" w:rsidR="002315F3" w:rsidRPr="002315F3" w:rsidRDefault="002315F3" w:rsidP="002315F3">
      <w:pPr>
        <w:numPr>
          <w:ilvl w:val="0"/>
          <w:numId w:val="47"/>
        </w:numPr>
        <w:rPr>
          <w:rFonts w:ascii="Arial" w:hAnsi="Arial" w:cs="Arial"/>
          <w:sz w:val="22"/>
          <w:szCs w:val="22"/>
          <w:lang w:eastAsia="en-GB"/>
        </w:rPr>
      </w:pPr>
      <w:r w:rsidRPr="002315F3">
        <w:rPr>
          <w:rFonts w:ascii="Arial" w:hAnsi="Arial" w:cs="Arial"/>
          <w:sz w:val="22"/>
          <w:szCs w:val="22"/>
          <w:lang w:eastAsia="en-GB"/>
        </w:rPr>
        <w:t>Maintain clinical skills and clinical presence in ward areas by undertaking a minimum of 12 hrs clinical practice / month.</w:t>
      </w:r>
    </w:p>
    <w:p w14:paraId="480ECCAE" w14:textId="77777777" w:rsidR="002315F3" w:rsidRPr="002315F3" w:rsidRDefault="002315F3" w:rsidP="002315F3">
      <w:pPr>
        <w:autoSpaceDE w:val="0"/>
        <w:autoSpaceDN w:val="0"/>
        <w:adjustRightInd w:val="0"/>
        <w:spacing w:line="360" w:lineRule="auto"/>
        <w:rPr>
          <w:rFonts w:ascii="Arial" w:hAnsi="Arial" w:cs="Arial"/>
          <w:b/>
          <w:bCs/>
          <w:sz w:val="22"/>
          <w:szCs w:val="22"/>
          <w:lang w:eastAsia="en-GB"/>
        </w:rPr>
      </w:pPr>
    </w:p>
    <w:p w14:paraId="7ACF0108" w14:textId="77777777" w:rsidR="002315F3" w:rsidRPr="002315F3" w:rsidRDefault="002315F3" w:rsidP="002315F3">
      <w:pPr>
        <w:autoSpaceDE w:val="0"/>
        <w:autoSpaceDN w:val="0"/>
        <w:adjustRightInd w:val="0"/>
        <w:spacing w:line="360" w:lineRule="auto"/>
        <w:rPr>
          <w:rFonts w:ascii="Arial" w:hAnsi="Arial" w:cs="Arial"/>
          <w:b/>
          <w:bCs/>
          <w:sz w:val="22"/>
          <w:szCs w:val="22"/>
          <w:lang w:eastAsia="en-GB"/>
        </w:rPr>
      </w:pPr>
      <w:r w:rsidRPr="002315F3">
        <w:rPr>
          <w:rFonts w:ascii="Arial" w:hAnsi="Arial" w:cs="Arial"/>
          <w:b/>
          <w:bCs/>
          <w:sz w:val="22"/>
          <w:szCs w:val="22"/>
          <w:lang w:eastAsia="en-GB"/>
        </w:rPr>
        <w:t>Audit, Research and Evidence-based Practice</w:t>
      </w:r>
    </w:p>
    <w:p w14:paraId="7267773B" w14:textId="77777777" w:rsidR="002315F3" w:rsidRPr="002315F3" w:rsidRDefault="002315F3" w:rsidP="002315F3">
      <w:pPr>
        <w:numPr>
          <w:ilvl w:val="0"/>
          <w:numId w:val="47"/>
        </w:numPr>
        <w:spacing w:line="360" w:lineRule="auto"/>
        <w:rPr>
          <w:rFonts w:ascii="Arial" w:hAnsi="Arial" w:cs="Arial"/>
          <w:sz w:val="22"/>
          <w:szCs w:val="22"/>
          <w:lang w:eastAsia="en-GB" w:bidi="x-none"/>
        </w:rPr>
      </w:pPr>
      <w:r w:rsidRPr="002315F3">
        <w:rPr>
          <w:rFonts w:ascii="Arial" w:hAnsi="Arial" w:cs="Arial"/>
          <w:sz w:val="22"/>
          <w:szCs w:val="22"/>
          <w:lang w:eastAsia="en-GB" w:bidi="x-none"/>
        </w:rPr>
        <w:t>Lead and support the PPCBST in the auditing, service evaluation and research of Paediatric Palliative Care &amp; Bereavement Support programmes</w:t>
      </w:r>
    </w:p>
    <w:p w14:paraId="0655FEDC" w14:textId="77777777" w:rsidR="002315F3" w:rsidRPr="002315F3" w:rsidRDefault="002315F3" w:rsidP="002315F3">
      <w:pPr>
        <w:numPr>
          <w:ilvl w:val="0"/>
          <w:numId w:val="47"/>
        </w:numPr>
        <w:spacing w:line="360" w:lineRule="auto"/>
        <w:ind w:left="357" w:hanging="357"/>
        <w:rPr>
          <w:rFonts w:ascii="Arial" w:hAnsi="Arial" w:cs="Arial"/>
          <w:sz w:val="22"/>
          <w:szCs w:val="22"/>
          <w:lang w:eastAsia="en-GB" w:bidi="x-none"/>
        </w:rPr>
      </w:pPr>
      <w:r w:rsidRPr="002315F3">
        <w:rPr>
          <w:rFonts w:ascii="Arial" w:hAnsi="Arial" w:cs="Arial"/>
          <w:sz w:val="22"/>
          <w:szCs w:val="22"/>
          <w:lang w:eastAsia="en-GB" w:bidi="x-none"/>
        </w:rPr>
        <w:t>Facilitate and support in the development of evidence based guidelines for use in clinical practice.</w:t>
      </w:r>
    </w:p>
    <w:p w14:paraId="2C1EEB1B" w14:textId="77777777" w:rsidR="002315F3" w:rsidRPr="002315F3" w:rsidRDefault="002315F3" w:rsidP="002315F3">
      <w:pPr>
        <w:numPr>
          <w:ilvl w:val="0"/>
          <w:numId w:val="47"/>
        </w:numPr>
        <w:spacing w:line="360" w:lineRule="auto"/>
        <w:ind w:left="357" w:hanging="357"/>
        <w:rPr>
          <w:rFonts w:ascii="Arial" w:hAnsi="Arial" w:cs="Arial"/>
          <w:sz w:val="22"/>
          <w:szCs w:val="22"/>
          <w:lang w:eastAsia="en-GB" w:bidi="x-none"/>
        </w:rPr>
      </w:pPr>
      <w:r w:rsidRPr="002315F3">
        <w:rPr>
          <w:rFonts w:ascii="Arial" w:hAnsi="Arial" w:cs="Arial"/>
          <w:sz w:val="22"/>
          <w:szCs w:val="22"/>
          <w:lang w:eastAsia="en-GB" w:bidi="x-none"/>
        </w:rPr>
        <w:t>Audit practice, undertake evaluation and disseminate findings of educational activity</w:t>
      </w:r>
    </w:p>
    <w:p w14:paraId="392E3297" w14:textId="77777777" w:rsidR="002315F3" w:rsidRPr="002315F3" w:rsidRDefault="002315F3" w:rsidP="002315F3">
      <w:pPr>
        <w:numPr>
          <w:ilvl w:val="0"/>
          <w:numId w:val="47"/>
        </w:numPr>
        <w:autoSpaceDE w:val="0"/>
        <w:autoSpaceDN w:val="0"/>
        <w:adjustRightInd w:val="0"/>
        <w:spacing w:line="360" w:lineRule="auto"/>
        <w:ind w:left="357" w:hanging="357"/>
        <w:rPr>
          <w:rFonts w:ascii="Arial" w:hAnsi="Arial" w:cs="Arial"/>
          <w:sz w:val="22"/>
          <w:szCs w:val="22"/>
          <w:lang w:eastAsia="en-GB"/>
        </w:rPr>
      </w:pPr>
      <w:r w:rsidRPr="002315F3">
        <w:rPr>
          <w:rFonts w:ascii="Arial" w:hAnsi="Arial" w:cs="Arial"/>
          <w:sz w:val="22"/>
          <w:szCs w:val="22"/>
          <w:lang w:eastAsia="en-GB"/>
        </w:rPr>
        <w:t xml:space="preserve">Assess the utilisation of tools to audit professional practice </w:t>
      </w:r>
    </w:p>
    <w:p w14:paraId="2D147F03" w14:textId="77777777" w:rsidR="002315F3" w:rsidRDefault="002315F3" w:rsidP="002315F3">
      <w:pPr>
        <w:autoSpaceDE w:val="0"/>
        <w:autoSpaceDN w:val="0"/>
        <w:adjustRightInd w:val="0"/>
        <w:spacing w:line="360" w:lineRule="auto"/>
        <w:rPr>
          <w:rFonts w:ascii="Arial" w:hAnsi="Arial" w:cs="Arial"/>
          <w:b/>
          <w:bCs/>
          <w:sz w:val="22"/>
          <w:szCs w:val="22"/>
          <w:lang w:eastAsia="en-GB"/>
        </w:rPr>
      </w:pPr>
    </w:p>
    <w:p w14:paraId="0659648B" w14:textId="77777777" w:rsidR="002315F3" w:rsidRDefault="002315F3" w:rsidP="002315F3">
      <w:pPr>
        <w:autoSpaceDE w:val="0"/>
        <w:autoSpaceDN w:val="0"/>
        <w:adjustRightInd w:val="0"/>
        <w:spacing w:line="360" w:lineRule="auto"/>
        <w:rPr>
          <w:rFonts w:ascii="Arial" w:hAnsi="Arial" w:cs="Arial"/>
          <w:b/>
          <w:bCs/>
          <w:sz w:val="22"/>
          <w:szCs w:val="22"/>
          <w:lang w:eastAsia="en-GB"/>
        </w:rPr>
      </w:pPr>
    </w:p>
    <w:p w14:paraId="2E72E2CB" w14:textId="77777777" w:rsidR="002315F3" w:rsidRDefault="002315F3" w:rsidP="002315F3">
      <w:pPr>
        <w:autoSpaceDE w:val="0"/>
        <w:autoSpaceDN w:val="0"/>
        <w:adjustRightInd w:val="0"/>
        <w:spacing w:line="360" w:lineRule="auto"/>
        <w:rPr>
          <w:rFonts w:ascii="Arial" w:hAnsi="Arial" w:cs="Arial"/>
          <w:b/>
          <w:bCs/>
          <w:sz w:val="22"/>
          <w:szCs w:val="22"/>
          <w:lang w:eastAsia="en-GB"/>
        </w:rPr>
      </w:pPr>
    </w:p>
    <w:p w14:paraId="5BB0C1F9" w14:textId="77777777" w:rsidR="002315F3" w:rsidRPr="002315F3" w:rsidRDefault="002315F3" w:rsidP="002315F3">
      <w:pPr>
        <w:autoSpaceDE w:val="0"/>
        <w:autoSpaceDN w:val="0"/>
        <w:adjustRightInd w:val="0"/>
        <w:spacing w:line="360" w:lineRule="auto"/>
        <w:rPr>
          <w:rFonts w:ascii="Arial" w:hAnsi="Arial" w:cs="Arial"/>
          <w:b/>
          <w:bCs/>
          <w:sz w:val="22"/>
          <w:szCs w:val="22"/>
          <w:lang w:eastAsia="en-GB"/>
        </w:rPr>
      </w:pPr>
      <w:r w:rsidRPr="002315F3">
        <w:rPr>
          <w:rFonts w:ascii="Arial" w:hAnsi="Arial" w:cs="Arial"/>
          <w:b/>
          <w:bCs/>
          <w:sz w:val="22"/>
          <w:szCs w:val="22"/>
          <w:lang w:eastAsia="en-GB"/>
        </w:rPr>
        <w:lastRenderedPageBreak/>
        <w:t>Professional</w:t>
      </w:r>
    </w:p>
    <w:p w14:paraId="270E644C" w14:textId="77777777" w:rsidR="002315F3" w:rsidRPr="002315F3" w:rsidRDefault="002315F3" w:rsidP="002315F3">
      <w:pPr>
        <w:numPr>
          <w:ilvl w:val="0"/>
          <w:numId w:val="47"/>
        </w:numPr>
        <w:autoSpaceDE w:val="0"/>
        <w:autoSpaceDN w:val="0"/>
        <w:adjustRightInd w:val="0"/>
        <w:spacing w:line="360" w:lineRule="auto"/>
        <w:rPr>
          <w:rFonts w:ascii="Arial" w:hAnsi="Arial" w:cs="Arial"/>
          <w:sz w:val="22"/>
          <w:szCs w:val="22"/>
          <w:lang w:eastAsia="en-GB"/>
        </w:rPr>
      </w:pPr>
      <w:r w:rsidRPr="002315F3">
        <w:rPr>
          <w:rFonts w:ascii="Arial" w:hAnsi="Arial" w:cs="Arial"/>
          <w:sz w:val="22"/>
          <w:szCs w:val="22"/>
          <w:lang w:eastAsia="en-GB"/>
        </w:rPr>
        <w:t>Maintain and update own clinical, educational and professional knowledge base.</w:t>
      </w:r>
    </w:p>
    <w:p w14:paraId="6E2A6E3B" w14:textId="77777777" w:rsidR="002315F3" w:rsidRPr="002315F3" w:rsidRDefault="002315F3" w:rsidP="002315F3">
      <w:pPr>
        <w:numPr>
          <w:ilvl w:val="0"/>
          <w:numId w:val="47"/>
        </w:numPr>
        <w:autoSpaceDE w:val="0"/>
        <w:autoSpaceDN w:val="0"/>
        <w:adjustRightInd w:val="0"/>
        <w:spacing w:line="360" w:lineRule="auto"/>
        <w:rPr>
          <w:rFonts w:ascii="Arial" w:hAnsi="Arial" w:cs="Arial"/>
          <w:sz w:val="22"/>
          <w:szCs w:val="22"/>
          <w:lang w:eastAsia="en-GB"/>
        </w:rPr>
      </w:pPr>
      <w:r w:rsidRPr="002315F3">
        <w:rPr>
          <w:rFonts w:ascii="Arial" w:hAnsi="Arial" w:cs="Arial"/>
          <w:sz w:val="22"/>
          <w:szCs w:val="22"/>
          <w:lang w:eastAsia="en-GB"/>
        </w:rPr>
        <w:t>Be accountable for one’s own actions in accordance with the NMC Code of Professional Conduct.</w:t>
      </w:r>
    </w:p>
    <w:p w14:paraId="6CD3B73B" w14:textId="77777777" w:rsidR="002315F3" w:rsidRPr="002315F3" w:rsidRDefault="002315F3" w:rsidP="002315F3">
      <w:pPr>
        <w:numPr>
          <w:ilvl w:val="0"/>
          <w:numId w:val="47"/>
        </w:numPr>
        <w:autoSpaceDE w:val="0"/>
        <w:autoSpaceDN w:val="0"/>
        <w:adjustRightInd w:val="0"/>
        <w:spacing w:line="360" w:lineRule="auto"/>
        <w:rPr>
          <w:rFonts w:ascii="Arial" w:hAnsi="Arial" w:cs="Arial"/>
          <w:sz w:val="22"/>
          <w:szCs w:val="22"/>
          <w:lang w:eastAsia="en-GB"/>
        </w:rPr>
      </w:pPr>
      <w:r w:rsidRPr="002315F3">
        <w:rPr>
          <w:rFonts w:ascii="Arial" w:hAnsi="Arial" w:cs="Arial"/>
          <w:sz w:val="22"/>
          <w:szCs w:val="22"/>
          <w:lang w:eastAsia="en-GB"/>
        </w:rPr>
        <w:t>Participate in and network with specialist groups relating to their clinical speciality locally, regionally and nationally.</w:t>
      </w:r>
    </w:p>
    <w:p w14:paraId="11293E8F" w14:textId="77777777" w:rsidR="002315F3" w:rsidRPr="002315F3" w:rsidRDefault="002315F3" w:rsidP="002315F3">
      <w:pPr>
        <w:numPr>
          <w:ilvl w:val="0"/>
          <w:numId w:val="47"/>
        </w:numPr>
        <w:autoSpaceDE w:val="0"/>
        <w:autoSpaceDN w:val="0"/>
        <w:adjustRightInd w:val="0"/>
        <w:spacing w:line="360" w:lineRule="auto"/>
        <w:rPr>
          <w:rFonts w:ascii="Arial" w:hAnsi="Arial" w:cs="Arial"/>
          <w:sz w:val="22"/>
          <w:szCs w:val="22"/>
          <w:lang w:eastAsia="en-GB"/>
        </w:rPr>
      </w:pPr>
      <w:r w:rsidRPr="002315F3">
        <w:rPr>
          <w:rFonts w:ascii="Arial" w:hAnsi="Arial" w:cs="Arial"/>
          <w:sz w:val="22"/>
          <w:szCs w:val="22"/>
          <w:lang w:eastAsia="en-GB"/>
        </w:rPr>
        <w:t>Demonstrate a personal commitment to continuing professional development and</w:t>
      </w:r>
    </w:p>
    <w:p w14:paraId="7651AB9E" w14:textId="77777777" w:rsidR="002315F3" w:rsidRPr="002315F3" w:rsidRDefault="002315F3" w:rsidP="002315F3">
      <w:pPr>
        <w:spacing w:line="360" w:lineRule="auto"/>
        <w:ind w:left="360"/>
        <w:rPr>
          <w:rFonts w:ascii="Arial" w:hAnsi="Arial" w:cs="Arial"/>
          <w:sz w:val="22"/>
          <w:szCs w:val="22"/>
          <w:lang w:eastAsia="en-GB"/>
        </w:rPr>
      </w:pPr>
      <w:proofErr w:type="gramStart"/>
      <w:r w:rsidRPr="002315F3">
        <w:rPr>
          <w:rFonts w:ascii="Arial" w:hAnsi="Arial" w:cs="Arial"/>
          <w:sz w:val="22"/>
          <w:szCs w:val="22"/>
          <w:lang w:eastAsia="en-GB"/>
        </w:rPr>
        <w:t>life-long</w:t>
      </w:r>
      <w:proofErr w:type="gramEnd"/>
      <w:r w:rsidRPr="002315F3">
        <w:rPr>
          <w:rFonts w:ascii="Arial" w:hAnsi="Arial" w:cs="Arial"/>
          <w:sz w:val="22"/>
          <w:szCs w:val="22"/>
          <w:lang w:eastAsia="en-GB"/>
        </w:rPr>
        <w:t xml:space="preserve"> learning</w:t>
      </w:r>
    </w:p>
    <w:p w14:paraId="3631CB07" w14:textId="77777777" w:rsidR="002315F3" w:rsidRPr="002315F3" w:rsidRDefault="002315F3" w:rsidP="002315F3">
      <w:pPr>
        <w:spacing w:line="360" w:lineRule="auto"/>
        <w:ind w:left="360"/>
        <w:rPr>
          <w:rFonts w:ascii="Arial" w:hAnsi="Arial" w:cs="Arial"/>
          <w:sz w:val="22"/>
          <w:szCs w:val="22"/>
          <w:lang w:eastAsia="en-GB"/>
        </w:rPr>
      </w:pPr>
    </w:p>
    <w:p w14:paraId="2F46A47C" w14:textId="77777777" w:rsidR="002315F3" w:rsidRPr="002315F3" w:rsidRDefault="002315F3" w:rsidP="002315F3">
      <w:pPr>
        <w:spacing w:line="360" w:lineRule="auto"/>
        <w:ind w:left="360"/>
        <w:rPr>
          <w:rFonts w:ascii="Arial" w:hAnsi="Arial" w:cs="Arial"/>
          <w:sz w:val="22"/>
          <w:szCs w:val="22"/>
          <w:lang w:eastAsia="en-GB" w:bidi="x-none"/>
        </w:rPr>
      </w:pPr>
      <w:r w:rsidRPr="002315F3">
        <w:rPr>
          <w:rFonts w:ascii="Arial" w:hAnsi="Arial" w:cs="Arial"/>
          <w:sz w:val="22"/>
          <w:szCs w:val="22"/>
          <w:lang w:eastAsia="en-GB"/>
        </w:rPr>
        <w:t>Travel will be expected as part of this role.</w:t>
      </w:r>
    </w:p>
    <w:p w14:paraId="4420F3D3" w14:textId="77777777" w:rsidR="002315F3" w:rsidRPr="002315F3" w:rsidRDefault="002315F3" w:rsidP="002315F3">
      <w:pPr>
        <w:jc w:val="both"/>
        <w:rPr>
          <w:rFonts w:ascii="Arial" w:hAnsi="Arial" w:cs="Arial"/>
          <w:sz w:val="22"/>
          <w:szCs w:val="20"/>
        </w:rPr>
      </w:pPr>
    </w:p>
    <w:p w14:paraId="6907E5DA" w14:textId="77777777" w:rsidR="002315F3" w:rsidRPr="002315F3" w:rsidRDefault="002315F3" w:rsidP="002315F3">
      <w:pPr>
        <w:jc w:val="both"/>
        <w:rPr>
          <w:rFonts w:ascii="Arial" w:hAnsi="Arial" w:cs="Arial"/>
          <w:b/>
          <w:sz w:val="22"/>
          <w:szCs w:val="22"/>
          <w:u w:val="single"/>
        </w:rPr>
      </w:pPr>
      <w:r w:rsidRPr="002315F3">
        <w:rPr>
          <w:rFonts w:ascii="Arial" w:hAnsi="Arial" w:cs="Arial"/>
          <w:b/>
          <w:sz w:val="22"/>
          <w:szCs w:val="22"/>
          <w:u w:val="single"/>
        </w:rPr>
        <w:t>NMC REGISTRATION</w:t>
      </w:r>
    </w:p>
    <w:p w14:paraId="6F09CCF6" w14:textId="77777777" w:rsidR="002315F3" w:rsidRPr="002315F3" w:rsidRDefault="002315F3" w:rsidP="002315F3">
      <w:pPr>
        <w:jc w:val="both"/>
        <w:rPr>
          <w:rFonts w:ascii="Arial" w:hAnsi="Arial" w:cs="Arial"/>
          <w:b/>
          <w:sz w:val="22"/>
          <w:szCs w:val="22"/>
          <w:u w:val="single"/>
        </w:rPr>
      </w:pPr>
    </w:p>
    <w:p w14:paraId="6608E15E" w14:textId="77777777" w:rsidR="002315F3" w:rsidRPr="002315F3" w:rsidRDefault="002315F3" w:rsidP="002315F3">
      <w:pPr>
        <w:jc w:val="both"/>
        <w:rPr>
          <w:rFonts w:ascii="Arial" w:hAnsi="Arial" w:cs="Arial"/>
          <w:b/>
          <w:sz w:val="22"/>
          <w:szCs w:val="22"/>
          <w:u w:val="single"/>
        </w:rPr>
      </w:pPr>
      <w:r w:rsidRPr="002315F3">
        <w:rPr>
          <w:rFonts w:ascii="Arial" w:hAnsi="Arial" w:cs="Arial"/>
          <w:sz w:val="22"/>
          <w:szCs w:val="22"/>
        </w:rPr>
        <w:t>The maintenance of registration with the NMC is a requirement. Post-holders are expected to comply with the NMC code of Professional Conduct and all other guidelines issued by the Council governing professional practice.</w:t>
      </w:r>
    </w:p>
    <w:p w14:paraId="43DAD593" w14:textId="77777777" w:rsidR="00B3723A" w:rsidRPr="00B3723A" w:rsidRDefault="00B3723A" w:rsidP="00B3723A">
      <w:pPr>
        <w:rPr>
          <w:rFonts w:ascii="Arial" w:hAnsi="Arial" w:cs="Arial"/>
          <w:i/>
          <w:sz w:val="22"/>
          <w:szCs w:val="22"/>
        </w:rPr>
      </w:pPr>
    </w:p>
    <w:p w14:paraId="2CAA0068" w14:textId="77777777" w:rsidR="00550343" w:rsidRDefault="00BC611A" w:rsidP="00550343">
      <w:pPr>
        <w:jc w:val="both"/>
        <w:rPr>
          <w:rFonts w:ascii="Arial" w:hAnsi="Arial" w:cs="Arial"/>
          <w:b/>
          <w:sz w:val="22"/>
          <w:szCs w:val="22"/>
          <w:u w:val="single"/>
        </w:rPr>
      </w:pPr>
      <w:r w:rsidRPr="00BC611A">
        <w:rPr>
          <w:rFonts w:ascii="Arial" w:hAnsi="Arial" w:cs="Arial"/>
          <w:b/>
          <w:sz w:val="22"/>
          <w:szCs w:val="22"/>
          <w:u w:val="single"/>
        </w:rPr>
        <w:t>General Information:</w:t>
      </w:r>
    </w:p>
    <w:p w14:paraId="2CAA0069" w14:textId="77777777" w:rsidR="00550343" w:rsidRDefault="00550343" w:rsidP="00550343">
      <w:pPr>
        <w:jc w:val="both"/>
        <w:rPr>
          <w:rFonts w:ascii="Arial" w:hAnsi="Arial" w:cs="Arial"/>
          <w:b/>
          <w:sz w:val="22"/>
          <w:szCs w:val="22"/>
          <w:u w:val="single"/>
        </w:rPr>
      </w:pPr>
    </w:p>
    <w:p w14:paraId="2CAA006A" w14:textId="77777777" w:rsidR="00372C51" w:rsidRPr="00372C51" w:rsidRDefault="00372C51" w:rsidP="00550343">
      <w:pPr>
        <w:jc w:val="both"/>
        <w:rPr>
          <w:rFonts w:ascii="Arial" w:hAnsi="Arial" w:cs="Arial"/>
          <w:b/>
          <w:sz w:val="22"/>
          <w:szCs w:val="22"/>
        </w:rPr>
      </w:pPr>
      <w:r w:rsidRPr="00372C51">
        <w:rPr>
          <w:rFonts w:ascii="Arial" w:hAnsi="Arial" w:cs="Arial"/>
          <w:b/>
          <w:sz w:val="22"/>
          <w:szCs w:val="22"/>
        </w:rPr>
        <w:t xml:space="preserve">The Trust’s Values </w:t>
      </w:r>
    </w:p>
    <w:p w14:paraId="2CAA006B" w14:textId="77777777" w:rsidR="00127D67" w:rsidRPr="00BC611A" w:rsidRDefault="00127D67" w:rsidP="00550343">
      <w:pPr>
        <w:jc w:val="both"/>
        <w:rPr>
          <w:rFonts w:ascii="Arial" w:hAnsi="Arial" w:cs="Arial"/>
          <w:sz w:val="22"/>
          <w:szCs w:val="22"/>
        </w:rPr>
      </w:pPr>
      <w:r w:rsidRPr="00BC611A">
        <w:rPr>
          <w:rFonts w:ascii="Arial" w:hAnsi="Arial" w:cs="Arial"/>
          <w:sz w:val="22"/>
          <w:szCs w:val="22"/>
        </w:rPr>
        <w:t>University Hospitals Bristol NHS Foundation Trust is committed to provide patient care, education and research of the highest quality.  In delivering this ambition, we will be guided by the following values:</w:t>
      </w:r>
    </w:p>
    <w:p w14:paraId="2CAA006C" w14:textId="77777777" w:rsidR="00127D67" w:rsidRPr="00BC611A" w:rsidRDefault="00127D67" w:rsidP="003A1E61">
      <w:pPr>
        <w:tabs>
          <w:tab w:val="left" w:pos="709"/>
        </w:tabs>
        <w:jc w:val="both"/>
        <w:rPr>
          <w:rFonts w:ascii="Arial" w:hAnsi="Arial" w:cs="Arial"/>
          <w:sz w:val="22"/>
          <w:szCs w:val="22"/>
        </w:rPr>
      </w:pPr>
    </w:p>
    <w:p w14:paraId="2CAA006D" w14:textId="77777777" w:rsidR="00127D67" w:rsidRPr="00BC611A" w:rsidRDefault="00127D67" w:rsidP="003A1E61">
      <w:pPr>
        <w:numPr>
          <w:ilvl w:val="0"/>
          <w:numId w:val="9"/>
        </w:numPr>
        <w:jc w:val="both"/>
        <w:rPr>
          <w:rFonts w:ascii="Arial" w:hAnsi="Arial" w:cs="Arial"/>
          <w:sz w:val="22"/>
          <w:szCs w:val="22"/>
        </w:rPr>
      </w:pPr>
      <w:r w:rsidRPr="00BC611A">
        <w:rPr>
          <w:rFonts w:ascii="Arial" w:hAnsi="Arial" w:cs="Arial"/>
          <w:sz w:val="22"/>
          <w:szCs w:val="22"/>
        </w:rPr>
        <w:t>Respecting Everyone</w:t>
      </w:r>
    </w:p>
    <w:p w14:paraId="2CAA006E" w14:textId="77777777" w:rsidR="00127D67" w:rsidRPr="00BC611A" w:rsidRDefault="00127D67" w:rsidP="003A1E61">
      <w:pPr>
        <w:numPr>
          <w:ilvl w:val="0"/>
          <w:numId w:val="9"/>
        </w:numPr>
        <w:jc w:val="both"/>
        <w:rPr>
          <w:rFonts w:ascii="Arial" w:hAnsi="Arial" w:cs="Arial"/>
          <w:sz w:val="22"/>
          <w:szCs w:val="22"/>
        </w:rPr>
      </w:pPr>
      <w:r w:rsidRPr="00BC611A">
        <w:rPr>
          <w:rFonts w:ascii="Arial" w:hAnsi="Arial" w:cs="Arial"/>
          <w:sz w:val="22"/>
          <w:szCs w:val="22"/>
        </w:rPr>
        <w:t>Embracing Change</w:t>
      </w:r>
    </w:p>
    <w:p w14:paraId="2CAA006F" w14:textId="77777777" w:rsidR="00127D67" w:rsidRPr="00BC611A" w:rsidRDefault="00127D67" w:rsidP="003A1E61">
      <w:pPr>
        <w:numPr>
          <w:ilvl w:val="0"/>
          <w:numId w:val="9"/>
        </w:numPr>
        <w:jc w:val="both"/>
        <w:rPr>
          <w:rFonts w:ascii="Arial" w:hAnsi="Arial" w:cs="Arial"/>
          <w:sz w:val="22"/>
          <w:szCs w:val="22"/>
        </w:rPr>
      </w:pPr>
      <w:r w:rsidRPr="00BC611A">
        <w:rPr>
          <w:rFonts w:ascii="Arial" w:hAnsi="Arial" w:cs="Arial"/>
          <w:sz w:val="22"/>
          <w:szCs w:val="22"/>
        </w:rPr>
        <w:t>Recognising Success</w:t>
      </w:r>
    </w:p>
    <w:p w14:paraId="2CAA0070" w14:textId="77777777" w:rsidR="00127D67" w:rsidRPr="00BC611A" w:rsidRDefault="00127D67" w:rsidP="003A1E61">
      <w:pPr>
        <w:numPr>
          <w:ilvl w:val="0"/>
          <w:numId w:val="9"/>
        </w:numPr>
        <w:jc w:val="both"/>
        <w:rPr>
          <w:rFonts w:ascii="Arial" w:hAnsi="Arial" w:cs="Arial"/>
          <w:sz w:val="22"/>
          <w:szCs w:val="22"/>
        </w:rPr>
      </w:pPr>
      <w:r w:rsidRPr="00BC611A">
        <w:rPr>
          <w:rFonts w:ascii="Arial" w:hAnsi="Arial" w:cs="Arial"/>
          <w:sz w:val="22"/>
          <w:szCs w:val="22"/>
        </w:rPr>
        <w:t>Working Together</w:t>
      </w:r>
    </w:p>
    <w:p w14:paraId="2CAA0071" w14:textId="77777777" w:rsidR="00127D67" w:rsidRPr="00BC611A" w:rsidRDefault="00127D67" w:rsidP="003A1E61">
      <w:pPr>
        <w:tabs>
          <w:tab w:val="left" w:pos="709"/>
        </w:tabs>
        <w:jc w:val="both"/>
        <w:rPr>
          <w:rFonts w:ascii="Arial" w:hAnsi="Arial" w:cs="Arial"/>
          <w:sz w:val="22"/>
          <w:szCs w:val="22"/>
        </w:rPr>
      </w:pPr>
    </w:p>
    <w:p w14:paraId="2CAA0072" w14:textId="77777777" w:rsidR="00127D67" w:rsidRPr="00BC611A" w:rsidRDefault="00127D67" w:rsidP="003A1E61">
      <w:pPr>
        <w:tabs>
          <w:tab w:val="left" w:pos="709"/>
        </w:tabs>
        <w:jc w:val="both"/>
        <w:rPr>
          <w:rFonts w:ascii="Arial" w:hAnsi="Arial" w:cs="Arial"/>
          <w:sz w:val="22"/>
          <w:szCs w:val="22"/>
        </w:rPr>
      </w:pPr>
      <w:r w:rsidRPr="00BC611A">
        <w:rPr>
          <w:rFonts w:ascii="Arial" w:hAnsi="Arial" w:cs="Arial"/>
          <w:sz w:val="22"/>
          <w:szCs w:val="22"/>
        </w:rPr>
        <w:t>The Trust expects all staff to work in ways which reflect these values</w:t>
      </w:r>
      <w:r w:rsidR="000A725D">
        <w:rPr>
          <w:rFonts w:ascii="Arial" w:hAnsi="Arial" w:cs="Arial"/>
          <w:sz w:val="22"/>
          <w:szCs w:val="22"/>
        </w:rPr>
        <w:t xml:space="preserve"> and behaviours</w:t>
      </w:r>
      <w:r w:rsidRPr="00BC611A">
        <w:rPr>
          <w:rFonts w:ascii="Arial" w:hAnsi="Arial" w:cs="Arial"/>
          <w:sz w:val="22"/>
          <w:szCs w:val="22"/>
        </w:rPr>
        <w:t xml:space="preserve"> at all times as</w:t>
      </w:r>
      <w:r w:rsidR="000A725D">
        <w:rPr>
          <w:rFonts w:ascii="Arial" w:hAnsi="Arial" w:cs="Arial"/>
          <w:sz w:val="22"/>
          <w:szCs w:val="22"/>
        </w:rPr>
        <w:t xml:space="preserve"> </w:t>
      </w:r>
      <w:r w:rsidRPr="00BC611A">
        <w:rPr>
          <w:rFonts w:ascii="Arial" w:hAnsi="Arial" w:cs="Arial"/>
          <w:sz w:val="22"/>
          <w:szCs w:val="22"/>
        </w:rPr>
        <w:t>follows:</w:t>
      </w:r>
    </w:p>
    <w:p w14:paraId="2CAA0073" w14:textId="77777777" w:rsidR="00127D67" w:rsidRPr="00BC611A" w:rsidRDefault="00127D67" w:rsidP="003A1E61">
      <w:pPr>
        <w:tabs>
          <w:tab w:val="left" w:pos="709"/>
        </w:tabs>
        <w:jc w:val="both"/>
        <w:rPr>
          <w:rFonts w:ascii="Arial" w:hAnsi="Arial" w:cs="Arial"/>
          <w:sz w:val="22"/>
          <w:szCs w:val="22"/>
        </w:rPr>
      </w:pPr>
    </w:p>
    <w:p w14:paraId="2CAA0074" w14:textId="77777777" w:rsidR="00127D67" w:rsidRPr="00BC611A" w:rsidRDefault="00127D67" w:rsidP="003A1E61">
      <w:pPr>
        <w:tabs>
          <w:tab w:val="left" w:pos="709"/>
        </w:tabs>
        <w:jc w:val="both"/>
        <w:rPr>
          <w:rFonts w:ascii="Arial" w:hAnsi="Arial" w:cs="Arial"/>
          <w:i/>
          <w:sz w:val="22"/>
          <w:szCs w:val="22"/>
        </w:rPr>
      </w:pPr>
      <w:r w:rsidRPr="00BC611A">
        <w:rPr>
          <w:rFonts w:ascii="Arial" w:hAnsi="Arial" w:cs="Arial"/>
          <w:i/>
          <w:sz w:val="22"/>
          <w:szCs w:val="22"/>
        </w:rPr>
        <w:t>Respecting Everyone</w:t>
      </w:r>
    </w:p>
    <w:p w14:paraId="2CAA0075" w14:textId="77777777" w:rsidR="00127D67" w:rsidRPr="00BC611A" w:rsidRDefault="00127D67" w:rsidP="003A1E61">
      <w:pPr>
        <w:numPr>
          <w:ilvl w:val="0"/>
          <w:numId w:val="5"/>
        </w:numPr>
        <w:tabs>
          <w:tab w:val="left" w:pos="709"/>
        </w:tabs>
        <w:jc w:val="both"/>
        <w:rPr>
          <w:rFonts w:ascii="Arial" w:hAnsi="Arial" w:cs="Arial"/>
          <w:sz w:val="22"/>
          <w:szCs w:val="22"/>
        </w:rPr>
      </w:pPr>
      <w:r w:rsidRPr="00BC611A">
        <w:rPr>
          <w:rFonts w:ascii="Arial" w:hAnsi="Arial" w:cs="Arial"/>
          <w:sz w:val="22"/>
          <w:szCs w:val="22"/>
        </w:rPr>
        <w:t>We treat everyone with respect and as an individual</w:t>
      </w:r>
    </w:p>
    <w:p w14:paraId="2CAA0076" w14:textId="77777777" w:rsidR="00127D67" w:rsidRPr="00BC611A" w:rsidRDefault="00127D67" w:rsidP="003A1E61">
      <w:pPr>
        <w:numPr>
          <w:ilvl w:val="0"/>
          <w:numId w:val="5"/>
        </w:numPr>
        <w:tabs>
          <w:tab w:val="left" w:pos="709"/>
        </w:tabs>
        <w:jc w:val="both"/>
        <w:rPr>
          <w:rFonts w:ascii="Arial" w:hAnsi="Arial" w:cs="Arial"/>
          <w:sz w:val="22"/>
          <w:szCs w:val="22"/>
        </w:rPr>
      </w:pPr>
      <w:r w:rsidRPr="00BC611A">
        <w:rPr>
          <w:rFonts w:ascii="Arial" w:hAnsi="Arial" w:cs="Arial"/>
          <w:sz w:val="22"/>
          <w:szCs w:val="22"/>
        </w:rPr>
        <w:t>We put patients first and will deliver the best care possible</w:t>
      </w:r>
    </w:p>
    <w:p w14:paraId="2CAA0077" w14:textId="77777777" w:rsidR="00127D67" w:rsidRPr="00BC611A" w:rsidRDefault="00127D67" w:rsidP="003A1E61">
      <w:pPr>
        <w:numPr>
          <w:ilvl w:val="0"/>
          <w:numId w:val="5"/>
        </w:numPr>
        <w:tabs>
          <w:tab w:val="left" w:pos="709"/>
        </w:tabs>
        <w:jc w:val="both"/>
        <w:rPr>
          <w:rFonts w:ascii="Arial" w:hAnsi="Arial" w:cs="Arial"/>
          <w:sz w:val="22"/>
          <w:szCs w:val="22"/>
        </w:rPr>
      </w:pPr>
      <w:r w:rsidRPr="00BC611A">
        <w:rPr>
          <w:rFonts w:ascii="Arial" w:hAnsi="Arial" w:cs="Arial"/>
          <w:sz w:val="22"/>
          <w:szCs w:val="22"/>
        </w:rPr>
        <w:t>We are always helpful and polite</w:t>
      </w:r>
    </w:p>
    <w:p w14:paraId="2CAA0078" w14:textId="77777777" w:rsidR="00127D67" w:rsidRPr="00BC611A" w:rsidRDefault="00127D67" w:rsidP="003A1E61">
      <w:pPr>
        <w:numPr>
          <w:ilvl w:val="0"/>
          <w:numId w:val="5"/>
        </w:numPr>
        <w:tabs>
          <w:tab w:val="left" w:pos="709"/>
        </w:tabs>
        <w:jc w:val="both"/>
        <w:rPr>
          <w:rFonts w:ascii="Arial" w:hAnsi="Arial" w:cs="Arial"/>
          <w:sz w:val="22"/>
          <w:szCs w:val="22"/>
        </w:rPr>
      </w:pPr>
      <w:r w:rsidRPr="00BC611A">
        <w:rPr>
          <w:rFonts w:ascii="Arial" w:hAnsi="Arial" w:cs="Arial"/>
          <w:sz w:val="22"/>
          <w:szCs w:val="22"/>
        </w:rPr>
        <w:t>We have a can do attitude in everything we do</w:t>
      </w:r>
    </w:p>
    <w:p w14:paraId="2CAA0079" w14:textId="77777777" w:rsidR="00127D67" w:rsidRDefault="00127D67" w:rsidP="003A1E61">
      <w:pPr>
        <w:tabs>
          <w:tab w:val="left" w:pos="709"/>
        </w:tabs>
        <w:ind w:left="420"/>
        <w:jc w:val="both"/>
        <w:rPr>
          <w:rFonts w:ascii="Arial" w:hAnsi="Arial" w:cs="Arial"/>
          <w:sz w:val="22"/>
          <w:szCs w:val="22"/>
        </w:rPr>
      </w:pPr>
    </w:p>
    <w:p w14:paraId="2CAA007A" w14:textId="77777777" w:rsidR="00127D67" w:rsidRPr="00BC611A" w:rsidRDefault="00127D67" w:rsidP="003A1E61">
      <w:pPr>
        <w:tabs>
          <w:tab w:val="left" w:pos="709"/>
        </w:tabs>
        <w:ind w:left="420" w:hanging="420"/>
        <w:jc w:val="both"/>
        <w:rPr>
          <w:rFonts w:ascii="Arial" w:hAnsi="Arial" w:cs="Arial"/>
          <w:i/>
          <w:sz w:val="22"/>
          <w:szCs w:val="22"/>
        </w:rPr>
      </w:pPr>
      <w:r w:rsidRPr="00BC611A">
        <w:rPr>
          <w:rFonts w:ascii="Arial" w:hAnsi="Arial" w:cs="Arial"/>
          <w:i/>
          <w:sz w:val="22"/>
          <w:szCs w:val="22"/>
        </w:rPr>
        <w:t>Embracing Change</w:t>
      </w:r>
    </w:p>
    <w:p w14:paraId="2CAA007B" w14:textId="77777777" w:rsidR="00127D67" w:rsidRPr="00BC611A" w:rsidRDefault="00127D67" w:rsidP="003A1E61">
      <w:pPr>
        <w:numPr>
          <w:ilvl w:val="0"/>
          <w:numId w:val="6"/>
        </w:numPr>
        <w:jc w:val="both"/>
        <w:rPr>
          <w:rFonts w:ascii="Arial" w:hAnsi="Arial" w:cs="Arial"/>
          <w:sz w:val="22"/>
          <w:szCs w:val="22"/>
        </w:rPr>
      </w:pPr>
      <w:r w:rsidRPr="00BC611A">
        <w:rPr>
          <w:rFonts w:ascii="Arial" w:hAnsi="Arial" w:cs="Arial"/>
          <w:sz w:val="22"/>
          <w:szCs w:val="22"/>
        </w:rPr>
        <w:t>We will encourage all change that helps us make the best use of our resources</w:t>
      </w:r>
    </w:p>
    <w:p w14:paraId="2CAA007C" w14:textId="77777777" w:rsidR="00127D67" w:rsidRPr="00BC611A" w:rsidRDefault="00127D67" w:rsidP="003A1E61">
      <w:pPr>
        <w:numPr>
          <w:ilvl w:val="0"/>
          <w:numId w:val="6"/>
        </w:numPr>
        <w:jc w:val="both"/>
        <w:rPr>
          <w:rFonts w:ascii="Arial" w:hAnsi="Arial" w:cs="Arial"/>
          <w:sz w:val="22"/>
          <w:szCs w:val="22"/>
        </w:rPr>
      </w:pPr>
      <w:r w:rsidRPr="00BC611A">
        <w:rPr>
          <w:rFonts w:ascii="Arial" w:hAnsi="Arial" w:cs="Arial"/>
          <w:sz w:val="22"/>
          <w:szCs w:val="22"/>
        </w:rPr>
        <w:t>We learn from our experiences and research new ideas</w:t>
      </w:r>
    </w:p>
    <w:p w14:paraId="2CAA007D" w14:textId="77777777" w:rsidR="00127D67" w:rsidRPr="00BC611A" w:rsidRDefault="00127D67" w:rsidP="003A1E61">
      <w:pPr>
        <w:numPr>
          <w:ilvl w:val="0"/>
          <w:numId w:val="6"/>
        </w:numPr>
        <w:jc w:val="both"/>
        <w:rPr>
          <w:rFonts w:ascii="Arial" w:hAnsi="Arial" w:cs="Arial"/>
          <w:sz w:val="22"/>
          <w:szCs w:val="22"/>
        </w:rPr>
      </w:pPr>
      <w:r w:rsidRPr="00BC611A">
        <w:rPr>
          <w:rFonts w:ascii="Arial" w:hAnsi="Arial" w:cs="Arial"/>
          <w:sz w:val="22"/>
          <w:szCs w:val="22"/>
        </w:rPr>
        <w:t>We look to constantly improve everything we do</w:t>
      </w:r>
    </w:p>
    <w:p w14:paraId="4DF99374" w14:textId="77777777" w:rsidR="004E2304" w:rsidRDefault="004E2304" w:rsidP="003A1E61">
      <w:pPr>
        <w:tabs>
          <w:tab w:val="left" w:pos="709"/>
        </w:tabs>
        <w:ind w:left="420" w:hanging="420"/>
        <w:jc w:val="both"/>
        <w:rPr>
          <w:rFonts w:ascii="Arial" w:hAnsi="Arial" w:cs="Arial"/>
          <w:i/>
          <w:sz w:val="22"/>
          <w:szCs w:val="22"/>
        </w:rPr>
      </w:pPr>
    </w:p>
    <w:p w14:paraId="0873455D" w14:textId="77777777" w:rsidR="002315F3" w:rsidRDefault="002315F3" w:rsidP="003A1E61">
      <w:pPr>
        <w:tabs>
          <w:tab w:val="left" w:pos="709"/>
        </w:tabs>
        <w:ind w:left="420" w:hanging="420"/>
        <w:jc w:val="both"/>
        <w:rPr>
          <w:rFonts w:ascii="Arial" w:hAnsi="Arial" w:cs="Arial"/>
          <w:i/>
          <w:sz w:val="22"/>
          <w:szCs w:val="22"/>
        </w:rPr>
      </w:pPr>
    </w:p>
    <w:p w14:paraId="4938BC6E" w14:textId="77777777" w:rsidR="002315F3" w:rsidRDefault="002315F3" w:rsidP="003A1E61">
      <w:pPr>
        <w:tabs>
          <w:tab w:val="left" w:pos="709"/>
        </w:tabs>
        <w:ind w:left="420" w:hanging="420"/>
        <w:jc w:val="both"/>
        <w:rPr>
          <w:rFonts w:ascii="Arial" w:hAnsi="Arial" w:cs="Arial"/>
          <w:i/>
          <w:sz w:val="22"/>
          <w:szCs w:val="22"/>
        </w:rPr>
      </w:pPr>
    </w:p>
    <w:p w14:paraId="20A191EB" w14:textId="77777777" w:rsidR="002315F3" w:rsidRDefault="002315F3" w:rsidP="003A1E61">
      <w:pPr>
        <w:tabs>
          <w:tab w:val="left" w:pos="709"/>
        </w:tabs>
        <w:ind w:left="420" w:hanging="420"/>
        <w:jc w:val="both"/>
        <w:rPr>
          <w:rFonts w:ascii="Arial" w:hAnsi="Arial" w:cs="Arial"/>
          <w:i/>
          <w:sz w:val="22"/>
          <w:szCs w:val="22"/>
        </w:rPr>
      </w:pPr>
    </w:p>
    <w:p w14:paraId="2CAA007F" w14:textId="77777777" w:rsidR="00127D67" w:rsidRPr="00BC611A" w:rsidRDefault="00127D67" w:rsidP="003A1E61">
      <w:pPr>
        <w:tabs>
          <w:tab w:val="left" w:pos="709"/>
        </w:tabs>
        <w:ind w:left="420" w:hanging="420"/>
        <w:jc w:val="both"/>
        <w:rPr>
          <w:rFonts w:ascii="Arial" w:hAnsi="Arial" w:cs="Arial"/>
          <w:i/>
          <w:sz w:val="22"/>
          <w:szCs w:val="22"/>
        </w:rPr>
      </w:pPr>
      <w:r w:rsidRPr="00BC611A">
        <w:rPr>
          <w:rFonts w:ascii="Arial" w:hAnsi="Arial" w:cs="Arial"/>
          <w:i/>
          <w:sz w:val="22"/>
          <w:szCs w:val="22"/>
        </w:rPr>
        <w:lastRenderedPageBreak/>
        <w:t>Recognising Success</w:t>
      </w:r>
    </w:p>
    <w:p w14:paraId="2CAA0080" w14:textId="77777777" w:rsidR="00127D67" w:rsidRPr="00BC611A" w:rsidRDefault="00127D67" w:rsidP="003A1E61">
      <w:pPr>
        <w:numPr>
          <w:ilvl w:val="0"/>
          <w:numId w:val="7"/>
        </w:numPr>
        <w:jc w:val="both"/>
        <w:rPr>
          <w:rFonts w:ascii="Arial" w:hAnsi="Arial" w:cs="Arial"/>
          <w:sz w:val="22"/>
          <w:szCs w:val="22"/>
        </w:rPr>
      </w:pPr>
      <w:r w:rsidRPr="00BC611A">
        <w:rPr>
          <w:rFonts w:ascii="Arial" w:hAnsi="Arial" w:cs="Arial"/>
          <w:sz w:val="22"/>
          <w:szCs w:val="22"/>
        </w:rPr>
        <w:t>We say thank you and recognise everyone’s contribution</w:t>
      </w:r>
    </w:p>
    <w:p w14:paraId="2CAA0081" w14:textId="77777777" w:rsidR="00127D67" w:rsidRPr="00BC611A" w:rsidRDefault="00127D67" w:rsidP="003A1E61">
      <w:pPr>
        <w:numPr>
          <w:ilvl w:val="0"/>
          <w:numId w:val="7"/>
        </w:numPr>
        <w:jc w:val="both"/>
        <w:rPr>
          <w:rFonts w:ascii="Arial" w:hAnsi="Arial" w:cs="Arial"/>
          <w:sz w:val="22"/>
          <w:szCs w:val="22"/>
        </w:rPr>
      </w:pPr>
      <w:r w:rsidRPr="00BC611A">
        <w:rPr>
          <w:rFonts w:ascii="Arial" w:hAnsi="Arial" w:cs="Arial"/>
          <w:sz w:val="22"/>
          <w:szCs w:val="22"/>
        </w:rPr>
        <w:t>We take pride in delivering the best quality in everything we do</w:t>
      </w:r>
    </w:p>
    <w:p w14:paraId="2CAA0082" w14:textId="77777777" w:rsidR="00127D67" w:rsidRPr="00BC611A" w:rsidRDefault="00127D67" w:rsidP="003A1E61">
      <w:pPr>
        <w:numPr>
          <w:ilvl w:val="0"/>
          <w:numId w:val="7"/>
        </w:numPr>
        <w:jc w:val="both"/>
        <w:rPr>
          <w:rFonts w:ascii="Arial" w:hAnsi="Arial" w:cs="Arial"/>
          <w:sz w:val="22"/>
          <w:szCs w:val="22"/>
        </w:rPr>
      </w:pPr>
      <w:r w:rsidRPr="00BC611A">
        <w:rPr>
          <w:rFonts w:ascii="Arial" w:hAnsi="Arial" w:cs="Arial"/>
          <w:sz w:val="22"/>
          <w:szCs w:val="22"/>
        </w:rPr>
        <w:t>We share and learn from each other</w:t>
      </w:r>
    </w:p>
    <w:p w14:paraId="2CAA0083" w14:textId="77777777" w:rsidR="00127D67" w:rsidRPr="00BC611A" w:rsidRDefault="00127D67" w:rsidP="003A1E61">
      <w:pPr>
        <w:numPr>
          <w:ilvl w:val="0"/>
          <w:numId w:val="7"/>
        </w:numPr>
        <w:jc w:val="both"/>
        <w:rPr>
          <w:rFonts w:ascii="Arial" w:hAnsi="Arial" w:cs="Arial"/>
          <w:sz w:val="22"/>
          <w:szCs w:val="22"/>
        </w:rPr>
      </w:pPr>
      <w:r w:rsidRPr="00BC611A">
        <w:rPr>
          <w:rFonts w:ascii="Arial" w:hAnsi="Arial" w:cs="Arial"/>
          <w:sz w:val="22"/>
          <w:szCs w:val="22"/>
        </w:rPr>
        <w:t>We encourage new ideas that help us to be the best we can</w:t>
      </w:r>
    </w:p>
    <w:p w14:paraId="2CAA0084" w14:textId="77777777" w:rsidR="00127D67" w:rsidRPr="00BC611A" w:rsidRDefault="00127D67" w:rsidP="003A1E61">
      <w:pPr>
        <w:tabs>
          <w:tab w:val="left" w:pos="709"/>
        </w:tabs>
        <w:ind w:left="420" w:hanging="420"/>
        <w:jc w:val="both"/>
        <w:rPr>
          <w:rFonts w:ascii="Arial" w:hAnsi="Arial" w:cs="Arial"/>
          <w:sz w:val="22"/>
          <w:szCs w:val="22"/>
        </w:rPr>
      </w:pPr>
    </w:p>
    <w:p w14:paraId="2CAA0085" w14:textId="77777777" w:rsidR="00127D67" w:rsidRPr="00BC611A" w:rsidRDefault="00127D67" w:rsidP="003A1E61">
      <w:pPr>
        <w:tabs>
          <w:tab w:val="left" w:pos="709"/>
        </w:tabs>
        <w:ind w:left="420" w:hanging="420"/>
        <w:jc w:val="both"/>
        <w:rPr>
          <w:rFonts w:ascii="Arial" w:hAnsi="Arial" w:cs="Arial"/>
          <w:i/>
          <w:sz w:val="22"/>
          <w:szCs w:val="22"/>
        </w:rPr>
      </w:pPr>
      <w:r w:rsidRPr="00BC611A">
        <w:rPr>
          <w:rFonts w:ascii="Arial" w:hAnsi="Arial" w:cs="Arial"/>
          <w:i/>
          <w:sz w:val="22"/>
          <w:szCs w:val="22"/>
        </w:rPr>
        <w:t>Working Together</w:t>
      </w:r>
    </w:p>
    <w:p w14:paraId="2CAA0086" w14:textId="77777777" w:rsidR="00127D67" w:rsidRPr="00BC611A" w:rsidRDefault="00127D67" w:rsidP="003A1E61">
      <w:pPr>
        <w:numPr>
          <w:ilvl w:val="0"/>
          <w:numId w:val="8"/>
        </w:numPr>
        <w:jc w:val="both"/>
        <w:rPr>
          <w:rFonts w:ascii="Arial" w:hAnsi="Arial" w:cs="Arial"/>
          <w:sz w:val="22"/>
          <w:szCs w:val="22"/>
        </w:rPr>
      </w:pPr>
      <w:r w:rsidRPr="00BC611A">
        <w:rPr>
          <w:rFonts w:ascii="Arial" w:hAnsi="Arial" w:cs="Arial"/>
          <w:sz w:val="22"/>
          <w:szCs w:val="22"/>
        </w:rPr>
        <w:t>We work together to achieve what is best for our patients</w:t>
      </w:r>
    </w:p>
    <w:p w14:paraId="2CAA0087" w14:textId="77777777" w:rsidR="00127D67" w:rsidRPr="00BC611A" w:rsidRDefault="00127D67" w:rsidP="003A1E61">
      <w:pPr>
        <w:numPr>
          <w:ilvl w:val="0"/>
          <w:numId w:val="8"/>
        </w:numPr>
        <w:jc w:val="both"/>
        <w:rPr>
          <w:rFonts w:ascii="Arial" w:hAnsi="Arial" w:cs="Arial"/>
          <w:sz w:val="22"/>
          <w:szCs w:val="22"/>
        </w:rPr>
      </w:pPr>
      <w:r w:rsidRPr="00BC611A">
        <w:rPr>
          <w:rFonts w:ascii="Arial" w:hAnsi="Arial" w:cs="Arial"/>
          <w:sz w:val="22"/>
          <w:szCs w:val="22"/>
        </w:rPr>
        <w:t>We support each other across the whole Trust</w:t>
      </w:r>
    </w:p>
    <w:p w14:paraId="2CAA0088" w14:textId="77777777" w:rsidR="00127D67" w:rsidRPr="00BC611A" w:rsidRDefault="00127D67" w:rsidP="003A1E61">
      <w:pPr>
        <w:numPr>
          <w:ilvl w:val="0"/>
          <w:numId w:val="8"/>
        </w:numPr>
        <w:jc w:val="both"/>
        <w:rPr>
          <w:rFonts w:ascii="Arial" w:hAnsi="Arial" w:cs="Arial"/>
          <w:sz w:val="22"/>
          <w:szCs w:val="22"/>
        </w:rPr>
      </w:pPr>
      <w:r w:rsidRPr="00BC611A">
        <w:rPr>
          <w:rFonts w:ascii="Arial" w:hAnsi="Arial" w:cs="Arial"/>
          <w:sz w:val="22"/>
          <w:szCs w:val="22"/>
        </w:rPr>
        <w:t>We listen to everyone</w:t>
      </w:r>
    </w:p>
    <w:p w14:paraId="2CAA0089" w14:textId="77777777" w:rsidR="00127D67" w:rsidRPr="00BC611A" w:rsidRDefault="00127D67" w:rsidP="003A1E61">
      <w:pPr>
        <w:numPr>
          <w:ilvl w:val="0"/>
          <w:numId w:val="8"/>
        </w:numPr>
        <w:jc w:val="both"/>
        <w:rPr>
          <w:rFonts w:ascii="Arial" w:hAnsi="Arial" w:cs="Arial"/>
          <w:sz w:val="22"/>
          <w:szCs w:val="22"/>
        </w:rPr>
      </w:pPr>
      <w:r w:rsidRPr="00BC611A">
        <w:rPr>
          <w:rFonts w:ascii="Arial" w:hAnsi="Arial" w:cs="Arial"/>
          <w:sz w:val="22"/>
          <w:szCs w:val="22"/>
        </w:rPr>
        <w:t>We work in partnership</w:t>
      </w:r>
    </w:p>
    <w:p w14:paraId="2CAA008B" w14:textId="77777777" w:rsidR="00A05192" w:rsidRPr="00A05192" w:rsidRDefault="00A05192" w:rsidP="00A05192">
      <w:pPr>
        <w:rPr>
          <w:rFonts w:ascii="Arial" w:hAnsi="Arial" w:cs="Arial"/>
          <w:sz w:val="22"/>
          <w:szCs w:val="22"/>
          <w:lang w:val="en"/>
        </w:rPr>
      </w:pPr>
      <w:r w:rsidRPr="00A05192">
        <w:rPr>
          <w:rFonts w:ascii="Arial" w:hAnsi="Arial" w:cs="Arial"/>
          <w:sz w:val="22"/>
          <w:szCs w:val="22"/>
        </w:rPr>
        <w:t xml:space="preserve">In line with the NHS Constitution, all healthcare </w:t>
      </w:r>
      <w:r w:rsidRPr="00A05192">
        <w:rPr>
          <w:rFonts w:ascii="Arial" w:hAnsi="Arial" w:cs="Arial"/>
          <w:sz w:val="22"/>
          <w:szCs w:val="22"/>
          <w:lang w:val="en"/>
        </w:rPr>
        <w:t xml:space="preserve">providers, registered medical practitioners, nurses and other registered health professionals </w:t>
      </w:r>
      <w:r w:rsidRPr="00A05192">
        <w:rPr>
          <w:rFonts w:ascii="Arial" w:hAnsi="Arial" w:cs="Arial"/>
          <w:sz w:val="22"/>
          <w:szCs w:val="22"/>
        </w:rPr>
        <w:t>have a duty of openness, honesty and transparency (candour).</w:t>
      </w:r>
    </w:p>
    <w:p w14:paraId="2CAA008C" w14:textId="77777777" w:rsidR="00EB7002" w:rsidRPr="00BC611A" w:rsidRDefault="00EB7002" w:rsidP="00127D67">
      <w:pPr>
        <w:rPr>
          <w:rFonts w:ascii="Arial" w:hAnsi="Arial" w:cs="Arial"/>
          <w:sz w:val="22"/>
          <w:szCs w:val="22"/>
        </w:rPr>
      </w:pPr>
    </w:p>
    <w:p w14:paraId="2CAA008D" w14:textId="77777777" w:rsidR="00127D67" w:rsidRDefault="00127D67" w:rsidP="00127D67">
      <w:pPr>
        <w:pBdr>
          <w:top w:val="single" w:sz="4" w:space="1" w:color="auto"/>
        </w:pBdr>
        <w:rPr>
          <w:rFonts w:ascii="Arial" w:hAnsi="Arial" w:cs="Arial"/>
          <w:sz w:val="22"/>
          <w:szCs w:val="22"/>
        </w:rPr>
      </w:pPr>
    </w:p>
    <w:p w14:paraId="2CAA008E" w14:textId="77777777" w:rsidR="00372C51" w:rsidRPr="00301B0A" w:rsidRDefault="00372C51" w:rsidP="00C55BE0">
      <w:pPr>
        <w:pStyle w:val="Heading6"/>
        <w:jc w:val="both"/>
        <w:rPr>
          <w:sz w:val="22"/>
          <w:szCs w:val="22"/>
        </w:rPr>
      </w:pPr>
      <w:r w:rsidRPr="00301B0A">
        <w:rPr>
          <w:sz w:val="22"/>
          <w:szCs w:val="22"/>
        </w:rPr>
        <w:t>Transforming Care</w:t>
      </w:r>
    </w:p>
    <w:p w14:paraId="2CAA0090" w14:textId="77777777" w:rsidR="00C1412B" w:rsidRPr="00301B0A" w:rsidRDefault="00C1412B" w:rsidP="00C1412B">
      <w:pPr>
        <w:rPr>
          <w:rFonts w:ascii="Arial" w:hAnsi="Arial" w:cs="Arial"/>
          <w:sz w:val="22"/>
          <w:szCs w:val="22"/>
        </w:rPr>
      </w:pPr>
      <w:r w:rsidRPr="00301B0A">
        <w:rPr>
          <w:rFonts w:ascii="Arial" w:hAnsi="Arial" w:cs="Arial"/>
          <w:sz w:val="22"/>
          <w:szCs w:val="22"/>
        </w:rPr>
        <w:t>Transforming Care challenges everyone at University Hospitals Bristol to play their part in supporting quality changes and improvements in their work place, building efficient care systems critical for our patients and their families, both today and in the future.</w:t>
      </w:r>
    </w:p>
    <w:p w14:paraId="2CAA0091" w14:textId="77777777" w:rsidR="00372C51" w:rsidRPr="00301B0A" w:rsidRDefault="00372C51" w:rsidP="00372C51">
      <w:pPr>
        <w:rPr>
          <w:rFonts w:ascii="Arial" w:hAnsi="Arial" w:cs="Arial"/>
          <w:sz w:val="22"/>
          <w:szCs w:val="22"/>
        </w:rPr>
      </w:pPr>
    </w:p>
    <w:p w14:paraId="2CAA0092" w14:textId="77777777" w:rsidR="00372C51" w:rsidRPr="00301B0A" w:rsidRDefault="00372C51" w:rsidP="00372C51">
      <w:pPr>
        <w:rPr>
          <w:rFonts w:ascii="Arial" w:hAnsi="Arial" w:cs="Arial"/>
          <w:sz w:val="22"/>
          <w:szCs w:val="22"/>
        </w:rPr>
      </w:pPr>
      <w:r w:rsidRPr="00301B0A">
        <w:rPr>
          <w:rFonts w:ascii="Arial" w:hAnsi="Arial" w:cs="Arial"/>
          <w:sz w:val="22"/>
          <w:szCs w:val="22"/>
        </w:rPr>
        <w:t xml:space="preserve">The Trust’s mission is to deliver clinical services, teaching and research of the highest quality.  Our vision is to provide first class technical care, with humanity, compassion and sensitivity to the needs of each patient.  </w:t>
      </w:r>
    </w:p>
    <w:p w14:paraId="2CAA0093" w14:textId="77777777" w:rsidR="00372C51" w:rsidRPr="00301B0A" w:rsidRDefault="00372C51" w:rsidP="00372C51">
      <w:pPr>
        <w:rPr>
          <w:rFonts w:ascii="Arial" w:hAnsi="Arial" w:cs="Arial"/>
          <w:sz w:val="22"/>
          <w:szCs w:val="22"/>
        </w:rPr>
      </w:pPr>
      <w:r w:rsidRPr="00301B0A">
        <w:rPr>
          <w:rFonts w:ascii="Arial" w:hAnsi="Arial" w:cs="Arial"/>
          <w:sz w:val="22"/>
          <w:szCs w:val="22"/>
        </w:rPr>
        <w:t xml:space="preserve">  </w:t>
      </w:r>
    </w:p>
    <w:p w14:paraId="2CAA0094" w14:textId="77777777" w:rsidR="00C1412B" w:rsidRPr="00301B0A" w:rsidRDefault="00C1412B" w:rsidP="00C1412B">
      <w:pPr>
        <w:spacing w:line="276" w:lineRule="auto"/>
        <w:ind w:left="360"/>
        <w:jc w:val="center"/>
        <w:rPr>
          <w:rFonts w:ascii="Arial" w:hAnsi="Arial" w:cs="Arial"/>
          <w:i/>
          <w:sz w:val="22"/>
          <w:szCs w:val="22"/>
        </w:rPr>
      </w:pPr>
      <w:r w:rsidRPr="00301B0A">
        <w:rPr>
          <w:rFonts w:ascii="Arial" w:hAnsi="Arial" w:cs="Arial"/>
          <w:i/>
          <w:sz w:val="22"/>
          <w:szCs w:val="22"/>
        </w:rPr>
        <w:t>Delivering best care,   Improving patient flow,   Delivering best value,</w:t>
      </w:r>
    </w:p>
    <w:p w14:paraId="2CAA0095" w14:textId="77777777" w:rsidR="00C1412B" w:rsidRPr="00301B0A" w:rsidRDefault="00C1412B" w:rsidP="00C1412B">
      <w:pPr>
        <w:spacing w:line="276" w:lineRule="auto"/>
        <w:ind w:left="360"/>
        <w:jc w:val="center"/>
        <w:rPr>
          <w:rFonts w:ascii="Arial" w:hAnsi="Arial" w:cs="Arial"/>
          <w:i/>
          <w:sz w:val="22"/>
          <w:szCs w:val="22"/>
        </w:rPr>
      </w:pPr>
      <w:r w:rsidRPr="00301B0A">
        <w:rPr>
          <w:rFonts w:ascii="Arial" w:hAnsi="Arial" w:cs="Arial"/>
          <w:i/>
          <w:sz w:val="22"/>
          <w:szCs w:val="22"/>
        </w:rPr>
        <w:t xml:space="preserve">Renewing our hospitals,   Building capability,   </w:t>
      </w:r>
      <w:proofErr w:type="gramStart"/>
      <w:r w:rsidRPr="00301B0A">
        <w:rPr>
          <w:rFonts w:ascii="Arial" w:hAnsi="Arial" w:cs="Arial"/>
          <w:i/>
          <w:sz w:val="22"/>
          <w:szCs w:val="22"/>
        </w:rPr>
        <w:t>Leading</w:t>
      </w:r>
      <w:proofErr w:type="gramEnd"/>
      <w:r w:rsidRPr="00301B0A">
        <w:rPr>
          <w:rFonts w:ascii="Arial" w:hAnsi="Arial" w:cs="Arial"/>
          <w:i/>
          <w:sz w:val="22"/>
          <w:szCs w:val="22"/>
        </w:rPr>
        <w:t xml:space="preserve"> in partnership.</w:t>
      </w:r>
    </w:p>
    <w:p w14:paraId="2CAA0096" w14:textId="77777777" w:rsidR="00C1412B" w:rsidRPr="00301B0A" w:rsidRDefault="00C1412B" w:rsidP="00C1412B">
      <w:pPr>
        <w:rPr>
          <w:rFonts w:ascii="Arial" w:hAnsi="Arial" w:cs="Arial"/>
          <w:sz w:val="22"/>
          <w:szCs w:val="22"/>
        </w:rPr>
      </w:pPr>
    </w:p>
    <w:p w14:paraId="2CAA0097" w14:textId="77777777" w:rsidR="00C1412B" w:rsidRPr="00301B0A" w:rsidRDefault="00C1412B" w:rsidP="00C1412B">
      <w:pPr>
        <w:rPr>
          <w:rFonts w:ascii="Arial" w:hAnsi="Arial" w:cs="Arial"/>
          <w:sz w:val="22"/>
          <w:szCs w:val="22"/>
        </w:rPr>
      </w:pPr>
      <w:r w:rsidRPr="00301B0A">
        <w:rPr>
          <w:rFonts w:ascii="Arial" w:hAnsi="Arial" w:cs="Arial"/>
          <w:sz w:val="22"/>
          <w:szCs w:val="22"/>
        </w:rPr>
        <w:t xml:space="preserve">These are the core elements essential to Transforming Care.  Delivering sustainable healthcare services to our patients, which are effective, efficient and driven by excellence, is at the heart of our organisation.    </w:t>
      </w:r>
    </w:p>
    <w:p w14:paraId="2CAA0099" w14:textId="77777777" w:rsidR="00372C51" w:rsidRPr="00301B0A" w:rsidRDefault="00372C51" w:rsidP="00372C51">
      <w:pPr>
        <w:pStyle w:val="Heading6"/>
        <w:pBdr>
          <w:bottom w:val="single" w:sz="4" w:space="1" w:color="auto"/>
        </w:pBdr>
        <w:jc w:val="both"/>
        <w:rPr>
          <w:sz w:val="22"/>
          <w:szCs w:val="22"/>
        </w:rPr>
      </w:pPr>
    </w:p>
    <w:p w14:paraId="2CAA009A" w14:textId="77777777" w:rsidR="00372C51" w:rsidRDefault="00372C51" w:rsidP="00C55BE0">
      <w:pPr>
        <w:pStyle w:val="Heading6"/>
        <w:jc w:val="both"/>
        <w:rPr>
          <w:sz w:val="22"/>
          <w:szCs w:val="22"/>
        </w:rPr>
      </w:pPr>
    </w:p>
    <w:p w14:paraId="2CAA009B" w14:textId="77777777" w:rsidR="00F4129A" w:rsidRPr="00BC611A" w:rsidRDefault="00F4129A" w:rsidP="00C55BE0">
      <w:pPr>
        <w:pStyle w:val="Heading6"/>
        <w:jc w:val="both"/>
        <w:rPr>
          <w:sz w:val="22"/>
          <w:szCs w:val="22"/>
        </w:rPr>
      </w:pPr>
      <w:r w:rsidRPr="00BC611A">
        <w:rPr>
          <w:sz w:val="22"/>
          <w:szCs w:val="22"/>
        </w:rPr>
        <w:t>Equal Opportunities</w:t>
      </w:r>
    </w:p>
    <w:p w14:paraId="2CAA009C" w14:textId="77777777" w:rsidR="00F4129A" w:rsidRPr="00BC611A" w:rsidRDefault="00F4129A" w:rsidP="00C55BE0">
      <w:pPr>
        <w:jc w:val="both"/>
        <w:rPr>
          <w:rFonts w:ascii="Arial" w:hAnsi="Arial" w:cs="Arial"/>
          <w:sz w:val="22"/>
          <w:szCs w:val="22"/>
        </w:rPr>
      </w:pPr>
      <w:r w:rsidRPr="00BC611A">
        <w:rPr>
          <w:rFonts w:ascii="Arial" w:hAnsi="Arial" w:cs="Arial"/>
          <w:sz w:val="22"/>
          <w:szCs w:val="22"/>
        </w:rPr>
        <w:t xml:space="preserve">The Trust is committed to eliminating unlawful discrimination and promoting equality of opportunity. All staff </w:t>
      </w:r>
      <w:proofErr w:type="gramStart"/>
      <w:r w:rsidRPr="00BC611A">
        <w:rPr>
          <w:rFonts w:ascii="Arial" w:hAnsi="Arial" w:cs="Arial"/>
          <w:sz w:val="22"/>
          <w:szCs w:val="22"/>
        </w:rPr>
        <w:t>have</w:t>
      </w:r>
      <w:proofErr w:type="gramEnd"/>
      <w:r w:rsidRPr="00BC611A">
        <w:rPr>
          <w:rFonts w:ascii="Arial" w:hAnsi="Arial" w:cs="Arial"/>
          <w:sz w:val="22"/>
          <w:szCs w:val="22"/>
        </w:rPr>
        <w:t xml:space="preserve"> a personal responsibility to contribute towards an inclusive and supportive environment for patients, carers, visitors and other colleagues from all the equality strands (race, gender, age, sexual orientation, religion, disability).  </w:t>
      </w:r>
    </w:p>
    <w:p w14:paraId="2CAA009D" w14:textId="77777777" w:rsidR="00F4129A" w:rsidRDefault="00F4129A" w:rsidP="00C55BE0">
      <w:pPr>
        <w:jc w:val="both"/>
        <w:rPr>
          <w:rFonts w:ascii="Arial" w:hAnsi="Arial" w:cs="Arial"/>
          <w:sz w:val="22"/>
          <w:szCs w:val="22"/>
        </w:rPr>
      </w:pPr>
    </w:p>
    <w:p w14:paraId="2CAA009E" w14:textId="77777777" w:rsidR="00F4129A" w:rsidRPr="00BC611A" w:rsidRDefault="00F4129A" w:rsidP="00C55BE0">
      <w:pPr>
        <w:jc w:val="both"/>
        <w:rPr>
          <w:rFonts w:ascii="Arial" w:hAnsi="Arial" w:cs="Arial"/>
          <w:sz w:val="22"/>
          <w:szCs w:val="22"/>
        </w:rPr>
      </w:pPr>
      <w:proofErr w:type="gramStart"/>
      <w:r w:rsidRPr="00BC611A">
        <w:rPr>
          <w:rFonts w:ascii="Arial" w:hAnsi="Arial" w:cs="Arial"/>
          <w:sz w:val="22"/>
          <w:szCs w:val="22"/>
        </w:rPr>
        <w:t>Staff have</w:t>
      </w:r>
      <w:proofErr w:type="gramEnd"/>
      <w:r w:rsidRPr="00BC611A">
        <w:rPr>
          <w:rFonts w:ascii="Arial" w:hAnsi="Arial" w:cs="Arial"/>
          <w:sz w:val="22"/>
          <w:szCs w:val="22"/>
        </w:rPr>
        <w:t xml:space="preserve"> a personal responsibility to:</w:t>
      </w:r>
    </w:p>
    <w:p w14:paraId="2CAA009F" w14:textId="77777777" w:rsidR="00F4129A" w:rsidRPr="00BC611A" w:rsidRDefault="00F4129A" w:rsidP="00C55BE0">
      <w:pPr>
        <w:pStyle w:val="ListParagraph"/>
        <w:numPr>
          <w:ilvl w:val="0"/>
          <w:numId w:val="3"/>
        </w:numPr>
        <w:jc w:val="both"/>
        <w:rPr>
          <w:rFonts w:ascii="Arial" w:hAnsi="Arial" w:cs="Arial"/>
          <w:sz w:val="22"/>
          <w:szCs w:val="22"/>
        </w:rPr>
      </w:pPr>
      <w:r w:rsidRPr="00BC611A">
        <w:rPr>
          <w:rFonts w:ascii="Arial" w:hAnsi="Arial" w:cs="Arial"/>
          <w:sz w:val="22"/>
          <w:szCs w:val="22"/>
        </w:rPr>
        <w:t>Ensure their behaviour is not discriminatory</w:t>
      </w:r>
    </w:p>
    <w:p w14:paraId="2CAA00A0" w14:textId="77777777" w:rsidR="00F4129A" w:rsidRPr="00BC611A" w:rsidRDefault="00F4129A" w:rsidP="00C55BE0">
      <w:pPr>
        <w:pStyle w:val="ListParagraph"/>
        <w:numPr>
          <w:ilvl w:val="0"/>
          <w:numId w:val="3"/>
        </w:numPr>
        <w:jc w:val="both"/>
        <w:rPr>
          <w:rFonts w:ascii="Arial" w:hAnsi="Arial" w:cs="Arial"/>
          <w:sz w:val="22"/>
          <w:szCs w:val="22"/>
        </w:rPr>
      </w:pPr>
      <w:r w:rsidRPr="00BC611A">
        <w:rPr>
          <w:rFonts w:ascii="Arial" w:hAnsi="Arial" w:cs="Arial"/>
          <w:sz w:val="22"/>
          <w:szCs w:val="22"/>
        </w:rPr>
        <w:t>Does not cause offence</w:t>
      </w:r>
    </w:p>
    <w:p w14:paraId="2CAA00A1" w14:textId="77777777" w:rsidR="00F4129A" w:rsidRPr="00BC611A" w:rsidRDefault="00F4129A" w:rsidP="00C55BE0">
      <w:pPr>
        <w:pStyle w:val="ListParagraph"/>
        <w:numPr>
          <w:ilvl w:val="0"/>
          <w:numId w:val="3"/>
        </w:numPr>
        <w:jc w:val="both"/>
        <w:rPr>
          <w:rFonts w:ascii="Arial" w:hAnsi="Arial" w:cs="Arial"/>
          <w:sz w:val="22"/>
          <w:szCs w:val="22"/>
        </w:rPr>
      </w:pPr>
      <w:r w:rsidRPr="00BC611A">
        <w:rPr>
          <w:rFonts w:ascii="Arial" w:hAnsi="Arial" w:cs="Arial"/>
          <w:sz w:val="22"/>
          <w:szCs w:val="22"/>
        </w:rPr>
        <w:t>To challenge the inappropriate behaviours of others</w:t>
      </w:r>
    </w:p>
    <w:p w14:paraId="2CAA00A2" w14:textId="77777777" w:rsidR="00F4129A" w:rsidRDefault="00F4129A" w:rsidP="00C55BE0">
      <w:pPr>
        <w:pStyle w:val="ListParagraph"/>
        <w:numPr>
          <w:ilvl w:val="0"/>
          <w:numId w:val="3"/>
        </w:numPr>
        <w:jc w:val="both"/>
        <w:rPr>
          <w:rFonts w:ascii="Arial" w:hAnsi="Arial" w:cs="Arial"/>
          <w:sz w:val="22"/>
          <w:szCs w:val="22"/>
        </w:rPr>
      </w:pPr>
      <w:r w:rsidRPr="00BC611A">
        <w:rPr>
          <w:rFonts w:ascii="Arial" w:hAnsi="Arial" w:cs="Arial"/>
          <w:sz w:val="22"/>
          <w:szCs w:val="22"/>
        </w:rPr>
        <w:t xml:space="preserve">Adhere to the Trust’s values, including ‘Respecting Everyone’, as well as the Staff Conduct Policy and the Equal Opportunities policy  </w:t>
      </w:r>
    </w:p>
    <w:p w14:paraId="2CAA00A3" w14:textId="77777777" w:rsidR="00F4129A" w:rsidRPr="00BC611A" w:rsidRDefault="00F4129A" w:rsidP="00550343">
      <w:pPr>
        <w:pBdr>
          <w:bottom w:val="single" w:sz="4" w:space="1" w:color="auto"/>
        </w:pBdr>
        <w:rPr>
          <w:rFonts w:ascii="Arial" w:hAnsi="Arial" w:cs="Arial"/>
          <w:sz w:val="22"/>
          <w:szCs w:val="22"/>
        </w:rPr>
      </w:pPr>
    </w:p>
    <w:p w14:paraId="014659E6" w14:textId="77777777" w:rsidR="002315F3" w:rsidRDefault="002315F3" w:rsidP="00C55BE0">
      <w:pPr>
        <w:pStyle w:val="Heading5"/>
        <w:rPr>
          <w:i w:val="0"/>
          <w:sz w:val="22"/>
          <w:szCs w:val="22"/>
        </w:rPr>
      </w:pPr>
      <w:bookmarkStart w:id="1" w:name="_Toc206924543"/>
    </w:p>
    <w:p w14:paraId="02F3741F" w14:textId="77777777" w:rsidR="002315F3" w:rsidRDefault="002315F3" w:rsidP="00C55BE0">
      <w:pPr>
        <w:pStyle w:val="Heading5"/>
        <w:rPr>
          <w:i w:val="0"/>
          <w:sz w:val="22"/>
          <w:szCs w:val="22"/>
        </w:rPr>
      </w:pPr>
    </w:p>
    <w:p w14:paraId="2CAA00A5" w14:textId="77777777" w:rsidR="00CA65FD" w:rsidRPr="00BC611A" w:rsidRDefault="00CA65FD" w:rsidP="00C55BE0">
      <w:pPr>
        <w:pStyle w:val="Heading5"/>
        <w:rPr>
          <w:rFonts w:eastAsia="Arial Unicode MS"/>
          <w:i w:val="0"/>
          <w:sz w:val="22"/>
          <w:szCs w:val="22"/>
        </w:rPr>
      </w:pPr>
      <w:r w:rsidRPr="00BC611A">
        <w:rPr>
          <w:i w:val="0"/>
          <w:sz w:val="22"/>
          <w:szCs w:val="22"/>
        </w:rPr>
        <w:t>Health and Safety</w:t>
      </w:r>
      <w:bookmarkEnd w:id="1"/>
    </w:p>
    <w:p w14:paraId="2CAA00A6" w14:textId="77777777" w:rsidR="00CA65FD" w:rsidRPr="00BC611A" w:rsidRDefault="00CA65FD" w:rsidP="00C55BE0">
      <w:pPr>
        <w:jc w:val="both"/>
        <w:rPr>
          <w:rFonts w:ascii="Arial" w:hAnsi="Arial" w:cs="Arial"/>
          <w:sz w:val="22"/>
          <w:szCs w:val="22"/>
        </w:rPr>
      </w:pPr>
      <w:r w:rsidRPr="00BC611A">
        <w:rPr>
          <w:rFonts w:ascii="Arial" w:hAnsi="Arial" w:cs="Arial"/>
          <w:sz w:val="22"/>
          <w:szCs w:val="22"/>
        </w:rPr>
        <w:t>Under the provisions contained in the Health and Safety at Work Act 1974, it is the duty of every employee to:</w:t>
      </w:r>
    </w:p>
    <w:p w14:paraId="2CAA00A7" w14:textId="77777777" w:rsidR="00CA65FD" w:rsidRPr="00BC611A" w:rsidRDefault="00CA65FD" w:rsidP="00C55BE0">
      <w:pPr>
        <w:jc w:val="both"/>
        <w:rPr>
          <w:rFonts w:ascii="Arial" w:hAnsi="Arial" w:cs="Arial"/>
          <w:sz w:val="22"/>
          <w:szCs w:val="22"/>
        </w:rPr>
      </w:pPr>
    </w:p>
    <w:p w14:paraId="2CAA00A8" w14:textId="77777777" w:rsidR="00CA65FD" w:rsidRPr="00BC611A" w:rsidRDefault="000B1C64" w:rsidP="00C55BE0">
      <w:pPr>
        <w:numPr>
          <w:ilvl w:val="0"/>
          <w:numId w:val="2"/>
        </w:numPr>
        <w:jc w:val="both"/>
        <w:rPr>
          <w:rFonts w:ascii="Arial" w:hAnsi="Arial" w:cs="Arial"/>
          <w:sz w:val="22"/>
          <w:szCs w:val="22"/>
        </w:rPr>
      </w:pPr>
      <w:r w:rsidRPr="00BC611A">
        <w:rPr>
          <w:rFonts w:ascii="Arial" w:hAnsi="Arial" w:cs="Arial"/>
          <w:sz w:val="22"/>
          <w:szCs w:val="22"/>
        </w:rPr>
        <w:t>T</w:t>
      </w:r>
      <w:r w:rsidR="00CA65FD" w:rsidRPr="00BC611A">
        <w:rPr>
          <w:rFonts w:ascii="Arial" w:hAnsi="Arial" w:cs="Arial"/>
          <w:sz w:val="22"/>
          <w:szCs w:val="22"/>
        </w:rPr>
        <w:t xml:space="preserve">ake reasonable care of themselves and for others at work </w:t>
      </w:r>
    </w:p>
    <w:p w14:paraId="2CAA00A9" w14:textId="77777777" w:rsidR="00CA65FD" w:rsidRPr="00BC611A" w:rsidRDefault="000B1C64" w:rsidP="00C55BE0">
      <w:pPr>
        <w:numPr>
          <w:ilvl w:val="0"/>
          <w:numId w:val="2"/>
        </w:numPr>
        <w:jc w:val="both"/>
        <w:rPr>
          <w:rFonts w:ascii="Arial" w:hAnsi="Arial" w:cs="Arial"/>
          <w:sz w:val="22"/>
          <w:szCs w:val="22"/>
        </w:rPr>
      </w:pPr>
      <w:r w:rsidRPr="00BC611A">
        <w:rPr>
          <w:rFonts w:ascii="Arial" w:hAnsi="Arial" w:cs="Arial"/>
          <w:sz w:val="22"/>
          <w:szCs w:val="22"/>
        </w:rPr>
        <w:t>T</w:t>
      </w:r>
      <w:r w:rsidR="00CA65FD" w:rsidRPr="00BC611A">
        <w:rPr>
          <w:rFonts w:ascii="Arial" w:hAnsi="Arial" w:cs="Arial"/>
          <w:sz w:val="22"/>
          <w:szCs w:val="22"/>
        </w:rPr>
        <w:t>o co-operate with the Trust as far as is necessary to enable them to carry out their legal duty</w:t>
      </w:r>
    </w:p>
    <w:p w14:paraId="2CAA00AA" w14:textId="77777777" w:rsidR="00CA65FD" w:rsidRPr="00BC611A" w:rsidRDefault="000B1C64" w:rsidP="00C55BE0">
      <w:pPr>
        <w:numPr>
          <w:ilvl w:val="0"/>
          <w:numId w:val="2"/>
        </w:numPr>
        <w:jc w:val="both"/>
        <w:rPr>
          <w:rFonts w:ascii="Arial" w:hAnsi="Arial" w:cs="Arial"/>
          <w:sz w:val="22"/>
          <w:szCs w:val="22"/>
        </w:rPr>
      </w:pPr>
      <w:r w:rsidRPr="00BC611A">
        <w:rPr>
          <w:rFonts w:ascii="Arial" w:hAnsi="Arial" w:cs="Arial"/>
          <w:sz w:val="22"/>
          <w:szCs w:val="22"/>
        </w:rPr>
        <w:t>N</w:t>
      </w:r>
      <w:r w:rsidR="00CA65FD" w:rsidRPr="00BC611A">
        <w:rPr>
          <w:rFonts w:ascii="Arial" w:hAnsi="Arial" w:cs="Arial"/>
          <w:sz w:val="22"/>
          <w:szCs w:val="22"/>
        </w:rPr>
        <w:t>ot to intentionally or recklessly interfere with anything provided including personal protective equipment for Health and Safety or welfare at work.</w:t>
      </w:r>
    </w:p>
    <w:p w14:paraId="2CAA00AB" w14:textId="77777777" w:rsidR="00CA65FD" w:rsidRPr="00BC611A" w:rsidRDefault="00CA65FD" w:rsidP="00C55BE0">
      <w:pPr>
        <w:jc w:val="both"/>
        <w:rPr>
          <w:rFonts w:ascii="Arial" w:hAnsi="Arial" w:cs="Arial"/>
          <w:sz w:val="22"/>
          <w:szCs w:val="22"/>
        </w:rPr>
      </w:pPr>
    </w:p>
    <w:p w14:paraId="2CAA00AC" w14:textId="77777777" w:rsidR="00F4129A" w:rsidRDefault="00F4129A" w:rsidP="00C55BE0">
      <w:pPr>
        <w:jc w:val="both"/>
        <w:rPr>
          <w:rFonts w:ascii="Arial" w:hAnsi="Arial"/>
          <w:sz w:val="22"/>
        </w:rPr>
      </w:pPr>
      <w:r w:rsidRPr="00F4129A">
        <w:rPr>
          <w:rFonts w:ascii="Arial" w:hAnsi="Arial"/>
          <w:i/>
          <w:sz w:val="22"/>
        </w:rPr>
        <w:t>Senior Management</w:t>
      </w:r>
      <w:r>
        <w:rPr>
          <w:rFonts w:ascii="Arial" w:hAnsi="Arial"/>
          <w:sz w:val="22"/>
        </w:rPr>
        <w:t xml:space="preserve"> is responsible for the implementation throughout the Trust of suitable arrangements to ensure the health, safety and welfare of all employees at work and the health and safety of other persons who may be affected by their activities.  Where health and safety matters cannot be resolved at Senior Management level the appropriate Executive Director must be notified.</w:t>
      </w:r>
    </w:p>
    <w:p w14:paraId="42DACD3A" w14:textId="77777777" w:rsidR="00B3723A" w:rsidRDefault="00B3723A" w:rsidP="00C55BE0">
      <w:pPr>
        <w:jc w:val="both"/>
        <w:rPr>
          <w:rFonts w:ascii="Arial" w:hAnsi="Arial"/>
          <w:sz w:val="22"/>
        </w:rPr>
      </w:pPr>
    </w:p>
    <w:p w14:paraId="2CAA00AE" w14:textId="77777777" w:rsidR="00F4129A" w:rsidRDefault="00F4129A" w:rsidP="00C55BE0">
      <w:pPr>
        <w:jc w:val="both"/>
        <w:rPr>
          <w:rFonts w:ascii="Arial" w:hAnsi="Arial"/>
          <w:sz w:val="22"/>
        </w:rPr>
      </w:pPr>
      <w:r>
        <w:rPr>
          <w:rFonts w:ascii="Arial" w:hAnsi="Arial"/>
          <w:i/>
          <w:sz w:val="22"/>
        </w:rPr>
        <w:t>Line M</w:t>
      </w:r>
      <w:r w:rsidRPr="00F4129A">
        <w:rPr>
          <w:rFonts w:ascii="Arial" w:hAnsi="Arial"/>
          <w:i/>
          <w:sz w:val="22"/>
        </w:rPr>
        <w:t>anager</w:t>
      </w:r>
      <w:r w:rsidR="00631693">
        <w:rPr>
          <w:rFonts w:ascii="Arial" w:hAnsi="Arial"/>
          <w:i/>
          <w:sz w:val="22"/>
        </w:rPr>
        <w:t xml:space="preserve">s </w:t>
      </w:r>
      <w:r w:rsidR="00631693" w:rsidRPr="00631693">
        <w:rPr>
          <w:rFonts w:ascii="Arial" w:hAnsi="Arial"/>
          <w:sz w:val="22"/>
        </w:rPr>
        <w:t>are</w:t>
      </w:r>
      <w:r w:rsidR="00631693">
        <w:rPr>
          <w:rFonts w:ascii="Arial" w:hAnsi="Arial"/>
          <w:i/>
          <w:sz w:val="22"/>
        </w:rPr>
        <w:t xml:space="preserve"> </w:t>
      </w:r>
      <w:r>
        <w:rPr>
          <w:rFonts w:ascii="Arial" w:hAnsi="Arial"/>
          <w:sz w:val="22"/>
        </w:rPr>
        <w:t>responsible for the health and safety management of all activities, areas and staff under their control.  This includes responsibility for ensuring risk assessments are completed and implementation of suitable and sufficient control measures put in place.  Health and safety issues are dealt with at the lowest level of management practicable.  Where health and safety matters cannot be resolved at a particular management level the appropriate Senior Manager must be notified.</w:t>
      </w:r>
    </w:p>
    <w:p w14:paraId="2CAA00AF" w14:textId="77777777" w:rsidR="00BC611A" w:rsidRDefault="00BC611A" w:rsidP="00CA65FD">
      <w:pPr>
        <w:rPr>
          <w:rFonts w:ascii="Arial" w:hAnsi="Arial" w:cs="Arial"/>
          <w:sz w:val="22"/>
          <w:szCs w:val="22"/>
        </w:rPr>
      </w:pPr>
    </w:p>
    <w:p w14:paraId="2CAA00B0" w14:textId="77777777" w:rsidR="00631693" w:rsidRDefault="00631693" w:rsidP="00631693">
      <w:pPr>
        <w:jc w:val="both"/>
        <w:rPr>
          <w:rFonts w:ascii="Arial" w:hAnsi="Arial" w:cs="Arial"/>
          <w:sz w:val="22"/>
          <w:szCs w:val="22"/>
        </w:rPr>
      </w:pPr>
      <w:r>
        <w:rPr>
          <w:rFonts w:ascii="Arial" w:hAnsi="Arial" w:cs="Arial"/>
          <w:sz w:val="22"/>
          <w:szCs w:val="22"/>
        </w:rPr>
        <w:t xml:space="preserve">Everyone has a </w:t>
      </w:r>
      <w:r w:rsidRPr="00BC611A">
        <w:rPr>
          <w:rFonts w:ascii="Arial" w:hAnsi="Arial" w:cs="Arial"/>
          <w:sz w:val="22"/>
          <w:szCs w:val="22"/>
        </w:rPr>
        <w:t>responsibility for contributing to the reduction of infections.</w:t>
      </w:r>
    </w:p>
    <w:p w14:paraId="2CAA00B1" w14:textId="77777777" w:rsidR="00EB7002" w:rsidRDefault="00EB7002" w:rsidP="00631693">
      <w:pPr>
        <w:jc w:val="both"/>
        <w:rPr>
          <w:rFonts w:ascii="Arial" w:hAnsi="Arial" w:cs="Arial"/>
          <w:sz w:val="22"/>
          <w:szCs w:val="22"/>
        </w:rPr>
      </w:pPr>
    </w:p>
    <w:p w14:paraId="2CAA00B2" w14:textId="77777777" w:rsidR="00EB7002" w:rsidRPr="00EB7002" w:rsidRDefault="00EB7002" w:rsidP="00631693">
      <w:pPr>
        <w:jc w:val="both"/>
        <w:rPr>
          <w:rFonts w:ascii="Arial" w:hAnsi="Arial" w:cs="Arial"/>
          <w:b/>
          <w:color w:val="0070C0"/>
          <w:sz w:val="22"/>
          <w:szCs w:val="22"/>
        </w:rPr>
      </w:pPr>
      <w:r w:rsidRPr="00EB7002">
        <w:rPr>
          <w:rFonts w:ascii="Arial" w:hAnsi="Arial" w:cs="Arial"/>
          <w:b/>
          <w:color w:val="0070C0"/>
          <w:sz w:val="22"/>
          <w:szCs w:val="22"/>
        </w:rPr>
        <w:t>University Hospitals NHS Foundation Trust is ‘Smoke Free</w:t>
      </w:r>
      <w:r>
        <w:rPr>
          <w:rFonts w:ascii="Arial" w:hAnsi="Arial" w:cs="Arial"/>
          <w:b/>
          <w:color w:val="0070C0"/>
          <w:sz w:val="22"/>
          <w:szCs w:val="22"/>
        </w:rPr>
        <w:t>’.  S</w:t>
      </w:r>
      <w:r w:rsidRPr="00EB7002">
        <w:rPr>
          <w:rFonts w:ascii="Arial" w:hAnsi="Arial" w:cs="Arial"/>
          <w:b/>
          <w:color w:val="0070C0"/>
          <w:sz w:val="22"/>
          <w:szCs w:val="22"/>
        </w:rPr>
        <w:t>moking or tobacco is not permitted on any of our hospitals sites.</w:t>
      </w:r>
    </w:p>
    <w:p w14:paraId="2CAA00B3" w14:textId="77777777" w:rsidR="00631693" w:rsidRDefault="00631693" w:rsidP="00CA65FD">
      <w:pPr>
        <w:rPr>
          <w:rFonts w:ascii="Arial" w:hAnsi="Arial" w:cs="Arial"/>
          <w:sz w:val="22"/>
          <w:szCs w:val="22"/>
        </w:rPr>
      </w:pPr>
    </w:p>
    <w:p w14:paraId="2CAA00B5" w14:textId="77777777" w:rsidR="00C1412B" w:rsidRDefault="00C1412B" w:rsidP="00F4129A">
      <w:pPr>
        <w:pBdr>
          <w:top w:val="single" w:sz="4" w:space="1" w:color="auto"/>
        </w:pBdr>
        <w:rPr>
          <w:rFonts w:ascii="Arial" w:hAnsi="Arial" w:cs="Arial"/>
          <w:sz w:val="22"/>
          <w:szCs w:val="22"/>
        </w:rPr>
      </w:pPr>
    </w:p>
    <w:p w14:paraId="2CAA00B6" w14:textId="77777777" w:rsidR="00127D67" w:rsidRPr="00BC611A" w:rsidRDefault="00004923" w:rsidP="00C55BE0">
      <w:pPr>
        <w:jc w:val="both"/>
        <w:rPr>
          <w:rFonts w:ascii="Arial" w:hAnsi="Arial" w:cs="Arial"/>
          <w:b/>
          <w:sz w:val="22"/>
          <w:szCs w:val="22"/>
        </w:rPr>
      </w:pPr>
      <w:r>
        <w:rPr>
          <w:rFonts w:ascii="Arial" w:hAnsi="Arial" w:cs="Arial"/>
          <w:b/>
          <w:sz w:val="22"/>
          <w:szCs w:val="22"/>
        </w:rPr>
        <w:t>Safeguarding Children and Vulnerable Adults</w:t>
      </w:r>
    </w:p>
    <w:p w14:paraId="2CAA00B7" w14:textId="77777777" w:rsidR="00CA65FD" w:rsidRPr="00BC611A" w:rsidRDefault="00CA65FD" w:rsidP="00C55BE0">
      <w:pPr>
        <w:jc w:val="both"/>
        <w:rPr>
          <w:rFonts w:ascii="Arial" w:hAnsi="Arial" w:cs="Arial"/>
          <w:sz w:val="22"/>
          <w:szCs w:val="22"/>
        </w:rPr>
      </w:pPr>
      <w:r w:rsidRPr="00BC611A">
        <w:rPr>
          <w:rFonts w:ascii="Arial" w:hAnsi="Arial" w:cs="Arial"/>
          <w:sz w:val="22"/>
          <w:szCs w:val="22"/>
        </w:rPr>
        <w:t xml:space="preserve">University Hospitals </w:t>
      </w:r>
      <w:smartTag w:uri="urn:schemas-microsoft-com:office:smarttags" w:element="place">
        <w:smartTag w:uri="urn:schemas-microsoft-com:office:smarttags" w:element="City">
          <w:r w:rsidRPr="00BC611A">
            <w:rPr>
              <w:rFonts w:ascii="Arial" w:hAnsi="Arial" w:cs="Arial"/>
              <w:sz w:val="22"/>
              <w:szCs w:val="22"/>
            </w:rPr>
            <w:t>Bristol</w:t>
          </w:r>
        </w:smartTag>
      </w:smartTag>
      <w:r w:rsidRPr="00BC611A">
        <w:rPr>
          <w:rFonts w:ascii="Arial" w:hAnsi="Arial" w:cs="Arial"/>
          <w:sz w:val="22"/>
          <w:szCs w:val="22"/>
        </w:rPr>
        <w:t xml:space="preserve"> is committed to safeguarding and promoting the welfare of all children, young people and vulnerable adults, and as such expects all staff and volunteers to share this commitment.</w:t>
      </w:r>
    </w:p>
    <w:p w14:paraId="2CAA00B8" w14:textId="77777777" w:rsidR="00127D67" w:rsidRPr="00BC611A" w:rsidRDefault="00127D67" w:rsidP="00CA65FD">
      <w:pPr>
        <w:rPr>
          <w:rFonts w:ascii="Arial" w:hAnsi="Arial" w:cs="Arial"/>
          <w:sz w:val="22"/>
          <w:szCs w:val="22"/>
        </w:rPr>
      </w:pPr>
    </w:p>
    <w:p w14:paraId="2CAA00B9" w14:textId="77777777" w:rsidR="00127D67" w:rsidRPr="00BC611A" w:rsidRDefault="00127D67" w:rsidP="00127D67">
      <w:pPr>
        <w:pBdr>
          <w:top w:val="single" w:sz="4" w:space="1" w:color="auto"/>
        </w:pBdr>
        <w:rPr>
          <w:rFonts w:ascii="Arial" w:hAnsi="Arial" w:cs="Arial"/>
          <w:sz w:val="22"/>
          <w:szCs w:val="22"/>
        </w:rPr>
      </w:pPr>
    </w:p>
    <w:p w14:paraId="2CAA00BA" w14:textId="77777777" w:rsidR="00372C51" w:rsidRPr="00301B0A" w:rsidRDefault="00372C51" w:rsidP="00372C51">
      <w:pPr>
        <w:keepNext/>
        <w:ind w:left="1260" w:hanging="1260"/>
        <w:jc w:val="both"/>
        <w:outlineLvl w:val="4"/>
        <w:rPr>
          <w:rFonts w:ascii="Arial" w:hAnsi="Arial" w:cs="Arial"/>
          <w:b/>
          <w:bCs/>
          <w:i/>
          <w:iCs/>
          <w:sz w:val="22"/>
          <w:szCs w:val="22"/>
        </w:rPr>
      </w:pPr>
      <w:r w:rsidRPr="00301B0A">
        <w:rPr>
          <w:rFonts w:ascii="Arial" w:hAnsi="Arial" w:cs="Arial"/>
          <w:b/>
          <w:bCs/>
          <w:sz w:val="22"/>
          <w:szCs w:val="22"/>
        </w:rPr>
        <w:t>Quality and Clinical Governance</w:t>
      </w:r>
    </w:p>
    <w:p w14:paraId="2CAA00BB" w14:textId="77777777" w:rsidR="00372C51" w:rsidRPr="00301B0A" w:rsidRDefault="00372C51" w:rsidP="00372C51">
      <w:pPr>
        <w:jc w:val="both"/>
        <w:rPr>
          <w:rFonts w:ascii="Arial" w:hAnsi="Arial" w:cs="Arial"/>
          <w:sz w:val="22"/>
          <w:szCs w:val="22"/>
        </w:rPr>
      </w:pPr>
      <w:r w:rsidRPr="00301B0A">
        <w:rPr>
          <w:rFonts w:ascii="Arial" w:hAnsi="Arial" w:cs="Arial"/>
          <w:sz w:val="22"/>
          <w:szCs w:val="22"/>
        </w:rPr>
        <w:t xml:space="preserve">Quality in the NHS has three core dimensions:  Patient Safety, Patient Experience and Clinical Effectiveness. </w:t>
      </w:r>
    </w:p>
    <w:p w14:paraId="2CAA00BC" w14:textId="77777777" w:rsidR="00372C51" w:rsidRPr="00301B0A" w:rsidRDefault="00372C51" w:rsidP="00372C51">
      <w:pPr>
        <w:jc w:val="both"/>
        <w:rPr>
          <w:rFonts w:ascii="Arial" w:hAnsi="Arial" w:cs="Arial"/>
          <w:sz w:val="22"/>
          <w:szCs w:val="22"/>
        </w:rPr>
      </w:pPr>
    </w:p>
    <w:p w14:paraId="2CAA00BD" w14:textId="77777777" w:rsidR="00372C51" w:rsidRPr="00301B0A" w:rsidRDefault="00372C51" w:rsidP="00372C51">
      <w:pPr>
        <w:jc w:val="both"/>
        <w:rPr>
          <w:rFonts w:ascii="Arial" w:hAnsi="Arial" w:cs="Arial"/>
          <w:sz w:val="22"/>
          <w:szCs w:val="22"/>
        </w:rPr>
      </w:pPr>
      <w:r w:rsidRPr="00301B0A">
        <w:rPr>
          <w:rFonts w:ascii="Arial" w:hAnsi="Arial" w:cs="Arial"/>
          <w:sz w:val="22"/>
          <w:szCs w:val="22"/>
        </w:rPr>
        <w:t>Clinical Governance is about the systems, processes and behaviours to ensure that high quality services are provided to patients. Every member of staff has a role to play in striving for excellence: it is important that everyone is aware of and follows policies and procedures that govern their work; and if something goes wrong, everyone has an obligation to report it so lessons can be learned from mistakes, incidents and complaints</w:t>
      </w:r>
      <w:r w:rsidR="00631693" w:rsidRPr="00301B0A">
        <w:rPr>
          <w:rFonts w:ascii="Arial" w:hAnsi="Arial" w:cs="Arial"/>
          <w:sz w:val="22"/>
          <w:szCs w:val="22"/>
        </w:rPr>
        <w:t>.</w:t>
      </w:r>
    </w:p>
    <w:p w14:paraId="2CAA00BE" w14:textId="77777777" w:rsidR="00372C51" w:rsidRPr="00301B0A" w:rsidRDefault="00372C51" w:rsidP="00372C51">
      <w:pPr>
        <w:jc w:val="both"/>
        <w:rPr>
          <w:rFonts w:ascii="Arial" w:hAnsi="Arial" w:cs="Arial"/>
          <w:sz w:val="22"/>
          <w:szCs w:val="22"/>
        </w:rPr>
      </w:pPr>
    </w:p>
    <w:p w14:paraId="2CAA00BF" w14:textId="77777777" w:rsidR="00372C51" w:rsidRPr="00301B0A" w:rsidRDefault="00372C51" w:rsidP="00372C51">
      <w:pPr>
        <w:jc w:val="both"/>
        <w:rPr>
          <w:rFonts w:ascii="Calibri" w:hAnsi="Calibri"/>
          <w:sz w:val="22"/>
          <w:szCs w:val="22"/>
        </w:rPr>
      </w:pPr>
      <w:r w:rsidRPr="00301B0A">
        <w:rPr>
          <w:rFonts w:ascii="Arial" w:hAnsi="Arial" w:cs="Arial"/>
          <w:sz w:val="22"/>
          <w:szCs w:val="22"/>
        </w:rPr>
        <w:t>If any member of staff has concerns on any clinical governance matters, the</w:t>
      </w:r>
      <w:r w:rsidR="00631693" w:rsidRPr="00301B0A">
        <w:rPr>
          <w:rFonts w:ascii="Arial" w:hAnsi="Arial" w:cs="Arial"/>
          <w:sz w:val="22"/>
          <w:szCs w:val="22"/>
        </w:rPr>
        <w:t xml:space="preserve">y </w:t>
      </w:r>
      <w:r w:rsidRPr="00301B0A">
        <w:rPr>
          <w:rFonts w:ascii="Arial" w:hAnsi="Arial" w:cs="Arial"/>
          <w:sz w:val="22"/>
          <w:szCs w:val="22"/>
        </w:rPr>
        <w:t>should</w:t>
      </w:r>
      <w:r w:rsidR="00631693" w:rsidRPr="00301B0A">
        <w:rPr>
          <w:rFonts w:ascii="Arial" w:hAnsi="Arial" w:cs="Arial"/>
          <w:sz w:val="22"/>
          <w:szCs w:val="22"/>
        </w:rPr>
        <w:t xml:space="preserve"> </w:t>
      </w:r>
      <w:r w:rsidRPr="00301B0A">
        <w:rPr>
          <w:rFonts w:ascii="Arial" w:hAnsi="Arial" w:cs="Arial"/>
          <w:sz w:val="22"/>
          <w:szCs w:val="22"/>
        </w:rPr>
        <w:t>raise</w:t>
      </w:r>
      <w:r w:rsidR="00631693" w:rsidRPr="00301B0A">
        <w:rPr>
          <w:rFonts w:ascii="Arial" w:hAnsi="Arial" w:cs="Arial"/>
          <w:sz w:val="22"/>
          <w:szCs w:val="22"/>
        </w:rPr>
        <w:t xml:space="preserve"> them </w:t>
      </w:r>
      <w:r w:rsidRPr="00301B0A">
        <w:rPr>
          <w:rFonts w:ascii="Arial" w:hAnsi="Arial" w:cs="Arial"/>
          <w:sz w:val="22"/>
          <w:szCs w:val="22"/>
        </w:rPr>
        <w:t xml:space="preserve">with </w:t>
      </w:r>
      <w:r w:rsidR="00631693" w:rsidRPr="00301B0A">
        <w:rPr>
          <w:rFonts w:ascii="Arial" w:hAnsi="Arial" w:cs="Arial"/>
          <w:sz w:val="22"/>
          <w:szCs w:val="22"/>
        </w:rPr>
        <w:t>their l</w:t>
      </w:r>
      <w:r w:rsidRPr="00301B0A">
        <w:rPr>
          <w:rFonts w:ascii="Arial" w:hAnsi="Arial" w:cs="Arial"/>
          <w:sz w:val="22"/>
          <w:szCs w:val="22"/>
        </w:rPr>
        <w:t xml:space="preserve">ine manager, professional adviser, or a more senior member of management.  </w:t>
      </w:r>
      <w:r w:rsidR="00631693" w:rsidRPr="00301B0A">
        <w:rPr>
          <w:rFonts w:ascii="Arial" w:hAnsi="Arial" w:cs="Arial"/>
          <w:sz w:val="22"/>
          <w:szCs w:val="22"/>
        </w:rPr>
        <w:t xml:space="preserve">Reference should be made to the </w:t>
      </w:r>
      <w:r w:rsidRPr="00301B0A">
        <w:rPr>
          <w:rFonts w:ascii="Arial" w:hAnsi="Arial" w:cs="Arial"/>
          <w:sz w:val="22"/>
          <w:szCs w:val="22"/>
        </w:rPr>
        <w:t>Trust</w:t>
      </w:r>
      <w:r w:rsidR="00631693" w:rsidRPr="00301B0A">
        <w:rPr>
          <w:rFonts w:ascii="Arial" w:hAnsi="Arial" w:cs="Arial"/>
          <w:sz w:val="22"/>
          <w:szCs w:val="22"/>
        </w:rPr>
        <w:t>’s</w:t>
      </w:r>
      <w:r w:rsidRPr="00301B0A">
        <w:rPr>
          <w:rFonts w:ascii="Arial" w:hAnsi="Arial" w:cs="Arial"/>
          <w:sz w:val="22"/>
          <w:szCs w:val="22"/>
        </w:rPr>
        <w:t xml:space="preserve"> guidance on Raising Concerns about </w:t>
      </w:r>
      <w:r w:rsidR="00C1412B" w:rsidRPr="00301B0A">
        <w:rPr>
          <w:rFonts w:ascii="Arial" w:hAnsi="Arial" w:cs="Arial"/>
          <w:sz w:val="22"/>
          <w:szCs w:val="22"/>
        </w:rPr>
        <w:t>p</w:t>
      </w:r>
      <w:r w:rsidRPr="00301B0A">
        <w:rPr>
          <w:rFonts w:ascii="Arial" w:hAnsi="Arial" w:cs="Arial"/>
          <w:sz w:val="22"/>
          <w:szCs w:val="22"/>
        </w:rPr>
        <w:t xml:space="preserve">rovision of </w:t>
      </w:r>
      <w:r w:rsidR="00C1412B" w:rsidRPr="00301B0A">
        <w:rPr>
          <w:rFonts w:ascii="Arial" w:hAnsi="Arial" w:cs="Arial"/>
          <w:sz w:val="22"/>
          <w:szCs w:val="22"/>
        </w:rPr>
        <w:t>p</w:t>
      </w:r>
      <w:r w:rsidRPr="00301B0A">
        <w:rPr>
          <w:rFonts w:ascii="Arial" w:hAnsi="Arial" w:cs="Arial"/>
          <w:sz w:val="22"/>
          <w:szCs w:val="22"/>
        </w:rPr>
        <w:t xml:space="preserve">atient </w:t>
      </w:r>
      <w:r w:rsidR="00C1412B" w:rsidRPr="00301B0A">
        <w:rPr>
          <w:rFonts w:ascii="Arial" w:hAnsi="Arial" w:cs="Arial"/>
          <w:sz w:val="22"/>
          <w:szCs w:val="22"/>
        </w:rPr>
        <w:t>c</w:t>
      </w:r>
      <w:r w:rsidRPr="00301B0A">
        <w:rPr>
          <w:rFonts w:ascii="Arial" w:hAnsi="Arial" w:cs="Arial"/>
          <w:sz w:val="22"/>
          <w:szCs w:val="22"/>
        </w:rPr>
        <w:t xml:space="preserve">are. </w:t>
      </w:r>
    </w:p>
    <w:p w14:paraId="2CAA00C0" w14:textId="77777777" w:rsidR="00CA65FD" w:rsidRPr="00BC611A" w:rsidRDefault="00CA65FD" w:rsidP="00CA65FD">
      <w:pPr>
        <w:rPr>
          <w:rFonts w:ascii="Arial" w:hAnsi="Arial" w:cs="Arial"/>
          <w:sz w:val="22"/>
          <w:szCs w:val="22"/>
        </w:rPr>
      </w:pPr>
    </w:p>
    <w:p w14:paraId="2CAA00C1" w14:textId="77777777" w:rsidR="00CA65FD" w:rsidRDefault="00CA65FD" w:rsidP="00127D67">
      <w:pPr>
        <w:pStyle w:val="Heading5"/>
        <w:pBdr>
          <w:top w:val="single" w:sz="4" w:space="1" w:color="auto"/>
        </w:pBdr>
        <w:rPr>
          <w:i w:val="0"/>
          <w:sz w:val="22"/>
          <w:szCs w:val="22"/>
        </w:rPr>
      </w:pPr>
      <w:bookmarkStart w:id="2" w:name="_Toc206924546"/>
    </w:p>
    <w:p w14:paraId="2CAA00C2" w14:textId="77777777" w:rsidR="003B27BA" w:rsidRDefault="003B27BA" w:rsidP="003B27BA">
      <w:pPr>
        <w:pStyle w:val="Heading5"/>
        <w:jc w:val="left"/>
        <w:rPr>
          <w:i w:val="0"/>
          <w:iCs w:val="0"/>
          <w:sz w:val="22"/>
          <w:szCs w:val="22"/>
        </w:rPr>
      </w:pPr>
      <w:r>
        <w:rPr>
          <w:i w:val="0"/>
          <w:iCs w:val="0"/>
          <w:sz w:val="22"/>
          <w:szCs w:val="22"/>
        </w:rPr>
        <w:t>Information Governance</w:t>
      </w:r>
    </w:p>
    <w:p w14:paraId="2CAA00C3" w14:textId="77777777" w:rsidR="003B27BA" w:rsidRDefault="003B27BA" w:rsidP="003B27BA">
      <w:pPr>
        <w:rPr>
          <w:rFonts w:ascii="Arial" w:hAnsi="Arial" w:cs="Arial"/>
          <w:sz w:val="22"/>
          <w:szCs w:val="22"/>
        </w:rPr>
      </w:pPr>
      <w:r>
        <w:rPr>
          <w:rFonts w:ascii="Arial" w:hAnsi="Arial" w:cs="Arial"/>
          <w:sz w:val="22"/>
          <w:szCs w:val="22"/>
        </w:rPr>
        <w:t xml:space="preserve">It is the responsibility of all staff to respect the confidentiality of patients and staff, as specified in the </w:t>
      </w:r>
      <w:proofErr w:type="spellStart"/>
      <w:r>
        <w:rPr>
          <w:rFonts w:ascii="Arial" w:hAnsi="Arial" w:cs="Arial"/>
          <w:sz w:val="22"/>
          <w:szCs w:val="22"/>
        </w:rPr>
        <w:t>Caldicott</w:t>
      </w:r>
      <w:proofErr w:type="spellEnd"/>
      <w:r>
        <w:rPr>
          <w:rFonts w:ascii="Arial" w:hAnsi="Arial" w:cs="Arial"/>
          <w:sz w:val="22"/>
          <w:szCs w:val="22"/>
        </w:rPr>
        <w:t xml:space="preserve"> Principles, Data Protection Act and the Human Rights Act.  It is the duty of every employee to:</w:t>
      </w:r>
    </w:p>
    <w:p w14:paraId="2CAA00C4" w14:textId="77777777" w:rsidR="003B27BA" w:rsidRDefault="003B27BA" w:rsidP="003B27BA">
      <w:pPr>
        <w:numPr>
          <w:ilvl w:val="0"/>
          <w:numId w:val="19"/>
        </w:numPr>
        <w:rPr>
          <w:rFonts w:ascii="Arial" w:hAnsi="Arial" w:cs="Arial"/>
          <w:sz w:val="22"/>
          <w:szCs w:val="22"/>
        </w:rPr>
      </w:pPr>
      <w:r>
        <w:rPr>
          <w:rFonts w:ascii="Arial" w:hAnsi="Arial" w:cs="Arial"/>
          <w:sz w:val="22"/>
          <w:szCs w:val="22"/>
        </w:rPr>
        <w:t>Only access person identifiable information as required in the execution of their duties.</w:t>
      </w:r>
    </w:p>
    <w:p w14:paraId="2CAA00C5" w14:textId="77777777" w:rsidR="003B27BA" w:rsidRDefault="003B27BA" w:rsidP="003B27BA">
      <w:pPr>
        <w:numPr>
          <w:ilvl w:val="0"/>
          <w:numId w:val="19"/>
        </w:numPr>
        <w:rPr>
          <w:rFonts w:ascii="Arial" w:hAnsi="Arial" w:cs="Arial"/>
          <w:sz w:val="22"/>
          <w:szCs w:val="22"/>
        </w:rPr>
      </w:pPr>
      <w:r>
        <w:rPr>
          <w:rFonts w:ascii="Arial" w:hAnsi="Arial" w:cs="Arial"/>
          <w:sz w:val="22"/>
          <w:szCs w:val="22"/>
        </w:rPr>
        <w:t>Disclose information appropriately, in line with the Data Protection Act 1998.</w:t>
      </w:r>
    </w:p>
    <w:p w14:paraId="2CAA00C6" w14:textId="77777777" w:rsidR="003B27BA" w:rsidRDefault="003B27BA" w:rsidP="003B27BA">
      <w:pPr>
        <w:numPr>
          <w:ilvl w:val="0"/>
          <w:numId w:val="19"/>
        </w:numPr>
        <w:rPr>
          <w:rFonts w:ascii="Arial" w:hAnsi="Arial" w:cs="Arial"/>
          <w:sz w:val="22"/>
          <w:szCs w:val="22"/>
        </w:rPr>
      </w:pPr>
      <w:r>
        <w:rPr>
          <w:rFonts w:ascii="Arial" w:hAnsi="Arial" w:cs="Arial"/>
          <w:sz w:val="22"/>
          <w:szCs w:val="22"/>
        </w:rPr>
        <w:t>To ensure good quality data by recording, promptly and accurately, clinical and non-clinical information within agreed timescales to PAS, the health record or the appropriate clinical or non-clinical information system</w:t>
      </w:r>
    </w:p>
    <w:p w14:paraId="2CAA00C7" w14:textId="77777777" w:rsidR="003B27BA" w:rsidRDefault="003B27BA" w:rsidP="003B27BA">
      <w:pPr>
        <w:numPr>
          <w:ilvl w:val="0"/>
          <w:numId w:val="19"/>
        </w:numPr>
        <w:rPr>
          <w:rFonts w:ascii="Arial" w:hAnsi="Arial" w:cs="Arial"/>
          <w:sz w:val="22"/>
          <w:szCs w:val="22"/>
        </w:rPr>
      </w:pPr>
      <w:r>
        <w:rPr>
          <w:rFonts w:ascii="Arial" w:hAnsi="Arial" w:cs="Arial"/>
          <w:sz w:val="22"/>
          <w:szCs w:val="22"/>
        </w:rPr>
        <w:t>Always trace patient notes on the Patient Administration System</w:t>
      </w:r>
    </w:p>
    <w:p w14:paraId="2CAA00C8" w14:textId="77777777" w:rsidR="003B27BA" w:rsidRDefault="003B27BA" w:rsidP="003B27BA">
      <w:pPr>
        <w:numPr>
          <w:ilvl w:val="0"/>
          <w:numId w:val="19"/>
        </w:numPr>
        <w:rPr>
          <w:rFonts w:ascii="Arial" w:hAnsi="Arial" w:cs="Arial"/>
          <w:sz w:val="22"/>
          <w:szCs w:val="22"/>
        </w:rPr>
      </w:pPr>
      <w:r>
        <w:rPr>
          <w:rFonts w:ascii="Arial" w:hAnsi="Arial" w:cs="Arial"/>
          <w:sz w:val="22"/>
          <w:szCs w:val="22"/>
        </w:rPr>
        <w:t>Maintain the confidentiality of their password / username and if in possession of a ‘Smartcard’ abiding by the terms and conditions of its use.</w:t>
      </w:r>
    </w:p>
    <w:p w14:paraId="2CAA00C9" w14:textId="77777777" w:rsidR="00943166" w:rsidRDefault="00943166" w:rsidP="00943166">
      <w:pPr>
        <w:ind w:left="1080"/>
        <w:rPr>
          <w:rFonts w:ascii="Arial" w:hAnsi="Arial" w:cs="Arial"/>
          <w:sz w:val="22"/>
          <w:szCs w:val="22"/>
        </w:rPr>
      </w:pPr>
    </w:p>
    <w:p w14:paraId="5F00142B" w14:textId="77777777" w:rsidR="00B3723A" w:rsidRDefault="00B3723A" w:rsidP="00705B7A">
      <w:pPr>
        <w:rPr>
          <w:rFonts w:ascii="Arial" w:hAnsi="Arial" w:cs="Arial"/>
          <w:b/>
          <w:sz w:val="22"/>
          <w:szCs w:val="22"/>
        </w:rPr>
      </w:pPr>
    </w:p>
    <w:p w14:paraId="21129741" w14:textId="77777777" w:rsidR="00B3723A" w:rsidRDefault="00B3723A" w:rsidP="00705B7A">
      <w:pPr>
        <w:rPr>
          <w:rFonts w:ascii="Arial" w:hAnsi="Arial" w:cs="Arial"/>
          <w:b/>
          <w:sz w:val="22"/>
          <w:szCs w:val="22"/>
        </w:rPr>
      </w:pPr>
    </w:p>
    <w:p w14:paraId="2CAA00CA" w14:textId="77777777" w:rsidR="00705B7A" w:rsidRDefault="00705B7A" w:rsidP="00705B7A">
      <w:pPr>
        <w:rPr>
          <w:rFonts w:ascii="Arial" w:hAnsi="Arial" w:cs="Arial"/>
          <w:b/>
          <w:sz w:val="22"/>
          <w:szCs w:val="22"/>
        </w:rPr>
      </w:pPr>
      <w:r w:rsidRPr="00705B7A">
        <w:rPr>
          <w:rFonts w:ascii="Arial" w:hAnsi="Arial" w:cs="Arial"/>
          <w:b/>
          <w:sz w:val="22"/>
          <w:szCs w:val="22"/>
        </w:rPr>
        <w:t xml:space="preserve">Workplace Health and Wellbeing </w:t>
      </w:r>
    </w:p>
    <w:p w14:paraId="2CAA00CB" w14:textId="77777777" w:rsidR="00705B7A" w:rsidRPr="00705B7A" w:rsidRDefault="00705B7A" w:rsidP="00705B7A">
      <w:pPr>
        <w:rPr>
          <w:rFonts w:ascii="Arial" w:hAnsi="Arial" w:cs="Arial"/>
          <w:b/>
          <w:sz w:val="22"/>
          <w:szCs w:val="22"/>
        </w:rPr>
      </w:pPr>
    </w:p>
    <w:p w14:paraId="2CAA00CC" w14:textId="77777777" w:rsidR="00705B7A" w:rsidRDefault="00705B7A" w:rsidP="00705B7A">
      <w:pPr>
        <w:rPr>
          <w:rFonts w:ascii="Arial" w:hAnsi="Arial" w:cs="Arial"/>
          <w:sz w:val="22"/>
          <w:szCs w:val="22"/>
        </w:rPr>
      </w:pPr>
      <w:r w:rsidRPr="00705B7A">
        <w:rPr>
          <w:rFonts w:ascii="Arial" w:hAnsi="Arial" w:cs="Arial"/>
          <w:sz w:val="22"/>
          <w:szCs w:val="22"/>
        </w:rPr>
        <w:t xml:space="preserve">The Trust Workplace Health and Wellbeing Framework </w:t>
      </w:r>
      <w:proofErr w:type="gramStart"/>
      <w:r w:rsidRPr="00705B7A">
        <w:rPr>
          <w:rFonts w:ascii="Arial" w:hAnsi="Arial" w:cs="Arial"/>
          <w:sz w:val="22"/>
          <w:szCs w:val="22"/>
        </w:rPr>
        <w:t>applies</w:t>
      </w:r>
      <w:proofErr w:type="gramEnd"/>
      <w:r w:rsidRPr="00705B7A">
        <w:rPr>
          <w:rFonts w:ascii="Arial" w:hAnsi="Arial" w:cs="Arial"/>
          <w:sz w:val="22"/>
          <w:szCs w:val="22"/>
        </w:rPr>
        <w:t xml:space="preserve"> to all employees, students and volunteers who are encouraged to take responsibility for their individual health and wellbeing and to promote the wellbeing of colleagues. Line managers must recognise the importance of health and wellbeing and take it into account when planning tasks and designing jobs.</w:t>
      </w:r>
    </w:p>
    <w:p w14:paraId="2CAA00CD" w14:textId="77777777" w:rsidR="00B9017B" w:rsidRPr="00B9017B" w:rsidRDefault="00B9017B" w:rsidP="00B9017B">
      <w:pPr>
        <w:rPr>
          <w:rFonts w:ascii="Arial" w:hAnsi="Arial" w:cs="Arial"/>
          <w:sz w:val="22"/>
          <w:szCs w:val="22"/>
        </w:rPr>
      </w:pPr>
    </w:p>
    <w:bookmarkEnd w:id="2"/>
    <w:p w14:paraId="2CAA00CE" w14:textId="77777777" w:rsidR="00127D67" w:rsidRPr="00BC611A" w:rsidRDefault="00127D67" w:rsidP="009D5C7A">
      <w:pPr>
        <w:pBdr>
          <w:top w:val="single" w:sz="4" w:space="8" w:color="auto"/>
        </w:pBdr>
        <w:rPr>
          <w:rFonts w:ascii="Arial" w:hAnsi="Arial" w:cs="Arial"/>
          <w:b/>
          <w:snapToGrid w:val="0"/>
          <w:sz w:val="22"/>
          <w:szCs w:val="22"/>
        </w:rPr>
      </w:pPr>
    </w:p>
    <w:p w14:paraId="2CAA00CF" w14:textId="77777777" w:rsidR="001377C9" w:rsidRPr="001377C9" w:rsidRDefault="001377C9">
      <w:pPr>
        <w:rPr>
          <w:rFonts w:ascii="Arial" w:hAnsi="Arial" w:cs="Arial"/>
          <w:b/>
          <w:sz w:val="22"/>
          <w:szCs w:val="22"/>
        </w:rPr>
      </w:pPr>
      <w:r w:rsidRPr="001377C9">
        <w:rPr>
          <w:rFonts w:ascii="Arial" w:hAnsi="Arial" w:cs="Arial"/>
          <w:b/>
          <w:sz w:val="22"/>
          <w:szCs w:val="22"/>
        </w:rPr>
        <w:t>Job Description completed</w:t>
      </w:r>
      <w:r w:rsidR="00A22BCC">
        <w:rPr>
          <w:rFonts w:ascii="Arial" w:hAnsi="Arial" w:cs="Arial"/>
          <w:b/>
          <w:sz w:val="22"/>
          <w:szCs w:val="22"/>
        </w:rPr>
        <w:t>/reviewed</w:t>
      </w:r>
      <w:r w:rsidRPr="001377C9">
        <w:rPr>
          <w:rFonts w:ascii="Arial" w:hAnsi="Arial" w:cs="Arial"/>
          <w:b/>
          <w:sz w:val="22"/>
          <w:szCs w:val="22"/>
        </w:rPr>
        <w:t xml:space="preserve"> by:</w:t>
      </w:r>
    </w:p>
    <w:p w14:paraId="2CAA00D0" w14:textId="77777777" w:rsidR="001377C9" w:rsidRPr="001377C9" w:rsidRDefault="001377C9">
      <w:pPr>
        <w:rPr>
          <w:rFonts w:ascii="Arial" w:hAnsi="Arial" w:cs="Arial"/>
          <w:b/>
          <w:sz w:val="22"/>
          <w:szCs w:val="22"/>
        </w:rPr>
      </w:pPr>
    </w:p>
    <w:p w14:paraId="2CAA00D1" w14:textId="77777777" w:rsidR="001377C9" w:rsidRPr="001377C9" w:rsidRDefault="001377C9">
      <w:pPr>
        <w:rPr>
          <w:rFonts w:ascii="Arial" w:hAnsi="Arial" w:cs="Arial"/>
          <w:b/>
          <w:sz w:val="22"/>
          <w:szCs w:val="22"/>
        </w:rPr>
      </w:pPr>
      <w:r w:rsidRPr="001377C9">
        <w:rPr>
          <w:rFonts w:ascii="Arial" w:hAnsi="Arial" w:cs="Arial"/>
          <w:b/>
          <w:sz w:val="22"/>
          <w:szCs w:val="22"/>
        </w:rPr>
        <w:t xml:space="preserve">Managers </w:t>
      </w:r>
      <w:r w:rsidR="00631693" w:rsidRPr="001377C9">
        <w:rPr>
          <w:rFonts w:ascii="Arial" w:hAnsi="Arial" w:cs="Arial"/>
          <w:b/>
          <w:sz w:val="22"/>
          <w:szCs w:val="22"/>
        </w:rPr>
        <w:t>name</w:t>
      </w:r>
      <w:r w:rsidR="00631693">
        <w:rPr>
          <w:rFonts w:ascii="Arial" w:hAnsi="Arial" w:cs="Arial"/>
          <w:b/>
          <w:sz w:val="22"/>
          <w:szCs w:val="22"/>
        </w:rPr>
        <w:t xml:space="preserve">: </w:t>
      </w:r>
      <w:r w:rsidRPr="001377C9">
        <w:rPr>
          <w:rFonts w:ascii="Arial" w:hAnsi="Arial" w:cs="Arial"/>
          <w:b/>
          <w:sz w:val="22"/>
          <w:szCs w:val="22"/>
        </w:rPr>
        <w:t xml:space="preserve"> </w:t>
      </w:r>
    </w:p>
    <w:p w14:paraId="2CAA00D2" w14:textId="77777777" w:rsidR="001377C9" w:rsidRPr="001377C9" w:rsidRDefault="001377C9">
      <w:pPr>
        <w:rPr>
          <w:rFonts w:ascii="Arial" w:hAnsi="Arial" w:cs="Arial"/>
          <w:b/>
          <w:sz w:val="22"/>
          <w:szCs w:val="22"/>
        </w:rPr>
      </w:pPr>
    </w:p>
    <w:p w14:paraId="2CAA00D3" w14:textId="77777777" w:rsidR="001377C9" w:rsidRPr="001377C9" w:rsidRDefault="001377C9">
      <w:pPr>
        <w:rPr>
          <w:rFonts w:ascii="Arial" w:hAnsi="Arial" w:cs="Arial"/>
          <w:b/>
          <w:sz w:val="22"/>
          <w:szCs w:val="22"/>
        </w:rPr>
      </w:pPr>
      <w:r w:rsidRPr="001377C9">
        <w:rPr>
          <w:rFonts w:ascii="Arial" w:hAnsi="Arial" w:cs="Arial"/>
          <w:b/>
          <w:sz w:val="22"/>
          <w:szCs w:val="22"/>
        </w:rPr>
        <w:t>Date:</w:t>
      </w:r>
    </w:p>
    <w:p w14:paraId="2CAA00D4" w14:textId="77777777" w:rsidR="00C55BE0" w:rsidRDefault="00C55BE0">
      <w:pPr>
        <w:rPr>
          <w:rFonts w:ascii="Arial" w:hAnsi="Arial" w:cs="Arial"/>
          <w:sz w:val="22"/>
          <w:szCs w:val="22"/>
        </w:rPr>
      </w:pPr>
    </w:p>
    <w:p w14:paraId="2CAA00D5" w14:textId="77777777" w:rsidR="00F4129A" w:rsidRPr="00F70057" w:rsidRDefault="00F4129A" w:rsidP="00C55BE0">
      <w:pPr>
        <w:jc w:val="both"/>
        <w:rPr>
          <w:rFonts w:ascii="Arial" w:hAnsi="Arial" w:cs="Arial"/>
          <w:sz w:val="22"/>
          <w:szCs w:val="22"/>
        </w:rPr>
      </w:pPr>
      <w:r w:rsidRPr="00F70057">
        <w:rPr>
          <w:rFonts w:ascii="Arial" w:hAnsi="Arial" w:cs="Arial"/>
          <w:sz w:val="22"/>
          <w:szCs w:val="22"/>
        </w:rPr>
        <w:t>All job descriptions are subject to review.  Post holders are expected to be flexible and be prepared to carry out any similar or related duties which do not fall within the work outlined.  The Line Manager, in consultation with the post holder will undertake any review.</w:t>
      </w:r>
    </w:p>
    <w:p w14:paraId="2CAA00D6" w14:textId="77777777" w:rsidR="00F4129A" w:rsidRPr="00F70057" w:rsidRDefault="00F4129A" w:rsidP="00C55BE0">
      <w:pPr>
        <w:jc w:val="both"/>
        <w:rPr>
          <w:rFonts w:ascii="Arial" w:hAnsi="Arial" w:cs="Arial"/>
          <w:sz w:val="22"/>
          <w:szCs w:val="22"/>
        </w:rPr>
      </w:pPr>
    </w:p>
    <w:p w14:paraId="2CAA00D7" w14:textId="77777777" w:rsidR="008426CD" w:rsidRPr="00F70057" w:rsidRDefault="008426CD" w:rsidP="00C55BE0">
      <w:pPr>
        <w:autoSpaceDE w:val="0"/>
        <w:autoSpaceDN w:val="0"/>
        <w:adjustRightInd w:val="0"/>
        <w:jc w:val="both"/>
        <w:rPr>
          <w:rFonts w:ascii="Arial" w:hAnsi="Arial" w:cs="Arial"/>
          <w:sz w:val="22"/>
          <w:szCs w:val="22"/>
          <w:lang w:val="en-US"/>
        </w:rPr>
      </w:pPr>
      <w:r w:rsidRPr="00F70057">
        <w:rPr>
          <w:rFonts w:ascii="Arial" w:hAnsi="Arial" w:cs="Arial"/>
          <w:sz w:val="22"/>
          <w:szCs w:val="22"/>
          <w:lang w:val="en-US"/>
        </w:rPr>
        <w:t>The NHS Knowledge and Skills Framework (the NHS KSF) defines and describes the knowledge and skills which NHS staff need to apply in their work in order to deliver quality services. It provides a consistent, comprehensive and explicit framework on which to base review and development for all staff.  Closely aligned with this job description is a KSF profile supporting the effective learning and development of the post holder in a variety of ways</w:t>
      </w:r>
      <w:r w:rsidRPr="00F70057">
        <w:rPr>
          <w:rFonts w:ascii="AGaramond-Regular" w:hAnsi="AGaramond-Regular" w:cs="AGaramond-Regular"/>
          <w:lang w:val="en-US"/>
        </w:rPr>
        <w:t xml:space="preserve">.  </w:t>
      </w:r>
    </w:p>
    <w:p w14:paraId="2CAA00D8" w14:textId="77777777" w:rsidR="00F4129A" w:rsidRDefault="00F4129A">
      <w:pPr>
        <w:rPr>
          <w:rFonts w:ascii="Arial" w:hAnsi="Arial" w:cs="Arial"/>
          <w:sz w:val="22"/>
          <w:szCs w:val="22"/>
        </w:rPr>
      </w:pPr>
    </w:p>
    <w:p w14:paraId="2CAA00D9" w14:textId="77777777" w:rsidR="00BC611A" w:rsidRDefault="00BC611A" w:rsidP="00BC611A">
      <w:pPr>
        <w:jc w:val="right"/>
        <w:rPr>
          <w:rFonts w:ascii="Arial" w:hAnsi="Arial" w:cs="Arial"/>
          <w:b/>
          <w:bCs/>
          <w:sz w:val="22"/>
          <w:szCs w:val="22"/>
        </w:rPr>
      </w:pPr>
    </w:p>
    <w:p w14:paraId="06453806" w14:textId="77777777" w:rsidR="004E2304" w:rsidRDefault="004E2304" w:rsidP="00BC611A">
      <w:pPr>
        <w:jc w:val="right"/>
        <w:rPr>
          <w:rFonts w:ascii="Arial" w:hAnsi="Arial" w:cs="Arial"/>
          <w:b/>
          <w:bCs/>
          <w:sz w:val="22"/>
          <w:szCs w:val="22"/>
        </w:rPr>
      </w:pPr>
    </w:p>
    <w:p w14:paraId="2882F627" w14:textId="77777777" w:rsidR="004E2304" w:rsidRDefault="004E2304" w:rsidP="00BC611A">
      <w:pPr>
        <w:jc w:val="right"/>
        <w:rPr>
          <w:rFonts w:ascii="Arial" w:hAnsi="Arial" w:cs="Arial"/>
          <w:b/>
          <w:bCs/>
          <w:sz w:val="22"/>
          <w:szCs w:val="22"/>
        </w:rPr>
      </w:pPr>
    </w:p>
    <w:p w14:paraId="432A03F2" w14:textId="77777777" w:rsidR="004E2304" w:rsidRDefault="004E2304" w:rsidP="00BC611A">
      <w:pPr>
        <w:jc w:val="right"/>
        <w:rPr>
          <w:rFonts w:ascii="Arial" w:hAnsi="Arial" w:cs="Arial"/>
          <w:b/>
          <w:bCs/>
          <w:sz w:val="22"/>
          <w:szCs w:val="22"/>
        </w:rPr>
      </w:pPr>
    </w:p>
    <w:p w14:paraId="3DE62338" w14:textId="77777777" w:rsidR="004E2304" w:rsidRDefault="004E2304" w:rsidP="00BC611A">
      <w:pPr>
        <w:jc w:val="right"/>
        <w:rPr>
          <w:rFonts w:ascii="Arial" w:hAnsi="Arial" w:cs="Arial"/>
          <w:b/>
          <w:bCs/>
          <w:sz w:val="22"/>
          <w:szCs w:val="22"/>
        </w:rPr>
      </w:pPr>
    </w:p>
    <w:p w14:paraId="40E2000C" w14:textId="77777777" w:rsidR="004E2304" w:rsidRDefault="004E2304" w:rsidP="00BC611A">
      <w:pPr>
        <w:jc w:val="right"/>
        <w:rPr>
          <w:rFonts w:ascii="Arial" w:hAnsi="Arial" w:cs="Arial"/>
          <w:b/>
          <w:bCs/>
          <w:sz w:val="22"/>
          <w:szCs w:val="22"/>
        </w:rPr>
      </w:pPr>
    </w:p>
    <w:p w14:paraId="3928AAFF" w14:textId="77777777" w:rsidR="004E2304" w:rsidRDefault="004E2304" w:rsidP="00BC611A">
      <w:pPr>
        <w:jc w:val="right"/>
        <w:rPr>
          <w:rFonts w:ascii="Arial" w:hAnsi="Arial" w:cs="Arial"/>
          <w:b/>
          <w:bCs/>
          <w:sz w:val="22"/>
          <w:szCs w:val="22"/>
        </w:rPr>
      </w:pPr>
    </w:p>
    <w:p w14:paraId="6834BBEC" w14:textId="77777777" w:rsidR="004E2304" w:rsidRDefault="004E2304" w:rsidP="00BC611A">
      <w:pPr>
        <w:jc w:val="right"/>
        <w:rPr>
          <w:rFonts w:ascii="Arial" w:hAnsi="Arial" w:cs="Arial"/>
          <w:b/>
          <w:bCs/>
          <w:sz w:val="22"/>
          <w:szCs w:val="22"/>
        </w:rPr>
      </w:pPr>
    </w:p>
    <w:p w14:paraId="488F0F6D" w14:textId="77777777" w:rsidR="002315F3" w:rsidRPr="002315F3" w:rsidRDefault="002315F3" w:rsidP="002315F3">
      <w:pPr>
        <w:jc w:val="center"/>
        <w:rPr>
          <w:rFonts w:ascii="Arial" w:hAnsi="Arial" w:cs="Arial"/>
          <w:b/>
          <w:sz w:val="22"/>
          <w:szCs w:val="22"/>
        </w:rPr>
      </w:pPr>
      <w:r w:rsidRPr="002315F3">
        <w:rPr>
          <w:rFonts w:ascii="Arial" w:hAnsi="Arial" w:cs="Arial"/>
          <w:b/>
          <w:sz w:val="22"/>
          <w:szCs w:val="22"/>
        </w:rPr>
        <w:lastRenderedPageBreak/>
        <w:t>PERSON SPECIFICATION – Band 8a</w:t>
      </w:r>
    </w:p>
    <w:p w14:paraId="334F96F9" w14:textId="77777777" w:rsidR="002315F3" w:rsidRPr="002315F3" w:rsidRDefault="002315F3" w:rsidP="002315F3">
      <w:pPr>
        <w:jc w:val="center"/>
        <w:rPr>
          <w:rFonts w:ascii="Arial" w:hAnsi="Arial" w:cs="Arial"/>
          <w:b/>
          <w:sz w:val="22"/>
          <w:szCs w:val="22"/>
        </w:rPr>
      </w:pPr>
    </w:p>
    <w:p w14:paraId="0F5FA826" w14:textId="77777777" w:rsidR="002315F3" w:rsidRPr="002315F3" w:rsidRDefault="002315F3" w:rsidP="002315F3">
      <w:pPr>
        <w:jc w:val="center"/>
        <w:rPr>
          <w:rFonts w:ascii="Arial" w:hAnsi="Arial" w:cs="Arial"/>
          <w:b/>
          <w:sz w:val="22"/>
          <w:szCs w:val="22"/>
        </w:rPr>
      </w:pPr>
      <w:r w:rsidRPr="002315F3">
        <w:rPr>
          <w:rFonts w:ascii="Arial" w:hAnsi="Arial" w:cs="Arial"/>
          <w:b/>
          <w:sz w:val="22"/>
          <w:szCs w:val="22"/>
        </w:rPr>
        <w:t>Children’s Nurse Education Lead</w:t>
      </w:r>
    </w:p>
    <w:p w14:paraId="63C27D8A" w14:textId="77777777" w:rsidR="002315F3" w:rsidRPr="002315F3" w:rsidRDefault="002315F3" w:rsidP="002315F3">
      <w:pPr>
        <w:jc w:val="center"/>
        <w:rPr>
          <w:rFonts w:ascii="Arial" w:hAnsi="Arial" w:cs="Arial"/>
          <w:b/>
          <w:sz w:val="22"/>
          <w:szCs w:val="22"/>
        </w:rPr>
      </w:pPr>
    </w:p>
    <w:tbl>
      <w:tblPr>
        <w:tblW w:w="10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298"/>
        <w:gridCol w:w="1222"/>
        <w:gridCol w:w="2520"/>
      </w:tblGrid>
      <w:tr w:rsidR="002315F3" w:rsidRPr="002315F3" w14:paraId="6E3AB75B" w14:textId="77777777" w:rsidTr="00C0195B">
        <w:tc>
          <w:tcPr>
            <w:tcW w:w="5040" w:type="dxa"/>
            <w:gridSpan w:val="2"/>
            <w:shd w:val="clear" w:color="auto" w:fill="auto"/>
          </w:tcPr>
          <w:p w14:paraId="3756F8C4" w14:textId="77777777" w:rsidR="002315F3" w:rsidRPr="002315F3" w:rsidRDefault="002315F3" w:rsidP="002315F3">
            <w:pPr>
              <w:ind w:left="12"/>
              <w:jc w:val="center"/>
              <w:rPr>
                <w:rFonts w:ascii="Arial" w:hAnsi="Arial" w:cs="Arial"/>
                <w:b/>
                <w:sz w:val="22"/>
                <w:szCs w:val="22"/>
              </w:rPr>
            </w:pPr>
            <w:r w:rsidRPr="002315F3">
              <w:rPr>
                <w:rFonts w:ascii="Arial" w:hAnsi="Arial" w:cs="Arial"/>
                <w:b/>
                <w:bCs/>
                <w:sz w:val="22"/>
                <w:szCs w:val="22"/>
              </w:rPr>
              <w:t>Education and Qualifications</w:t>
            </w:r>
          </w:p>
        </w:tc>
        <w:tc>
          <w:tcPr>
            <w:tcW w:w="1298" w:type="dxa"/>
            <w:shd w:val="clear" w:color="auto" w:fill="auto"/>
          </w:tcPr>
          <w:p w14:paraId="1E9244AE" w14:textId="77777777" w:rsidR="002315F3" w:rsidRPr="002315F3" w:rsidRDefault="002315F3" w:rsidP="002315F3">
            <w:pPr>
              <w:jc w:val="center"/>
              <w:rPr>
                <w:rFonts w:ascii="Arial" w:hAnsi="Arial" w:cs="Arial"/>
                <w:b/>
                <w:sz w:val="22"/>
                <w:szCs w:val="22"/>
              </w:rPr>
            </w:pPr>
            <w:r w:rsidRPr="002315F3">
              <w:rPr>
                <w:rFonts w:ascii="Arial" w:hAnsi="Arial" w:cs="Arial"/>
                <w:b/>
                <w:bCs/>
                <w:sz w:val="22"/>
                <w:szCs w:val="22"/>
              </w:rPr>
              <w:t>Essential</w:t>
            </w:r>
          </w:p>
        </w:tc>
        <w:tc>
          <w:tcPr>
            <w:tcW w:w="1222" w:type="dxa"/>
            <w:shd w:val="clear" w:color="auto" w:fill="auto"/>
          </w:tcPr>
          <w:p w14:paraId="6C619A01" w14:textId="77777777" w:rsidR="002315F3" w:rsidRPr="002315F3" w:rsidRDefault="002315F3" w:rsidP="002315F3">
            <w:pPr>
              <w:jc w:val="center"/>
              <w:rPr>
                <w:rFonts w:ascii="Arial" w:hAnsi="Arial" w:cs="Arial"/>
                <w:b/>
                <w:sz w:val="22"/>
                <w:szCs w:val="22"/>
              </w:rPr>
            </w:pPr>
            <w:r w:rsidRPr="002315F3">
              <w:rPr>
                <w:rFonts w:ascii="Arial" w:hAnsi="Arial" w:cs="Arial"/>
                <w:b/>
                <w:bCs/>
                <w:sz w:val="22"/>
                <w:szCs w:val="22"/>
              </w:rPr>
              <w:t>Desirable</w:t>
            </w:r>
          </w:p>
        </w:tc>
        <w:tc>
          <w:tcPr>
            <w:tcW w:w="2520" w:type="dxa"/>
            <w:shd w:val="clear" w:color="auto" w:fill="auto"/>
          </w:tcPr>
          <w:p w14:paraId="775E0D8C" w14:textId="77777777" w:rsidR="002315F3" w:rsidRPr="002315F3" w:rsidRDefault="002315F3" w:rsidP="002315F3">
            <w:pPr>
              <w:jc w:val="center"/>
              <w:rPr>
                <w:rFonts w:ascii="Arial" w:hAnsi="Arial" w:cs="Arial"/>
                <w:b/>
                <w:sz w:val="22"/>
                <w:szCs w:val="22"/>
              </w:rPr>
            </w:pPr>
            <w:r w:rsidRPr="002315F3">
              <w:rPr>
                <w:rFonts w:ascii="Arial" w:hAnsi="Arial" w:cs="Arial"/>
                <w:b/>
                <w:bCs/>
                <w:sz w:val="22"/>
                <w:szCs w:val="22"/>
              </w:rPr>
              <w:t>To be evidenced by</w:t>
            </w:r>
          </w:p>
        </w:tc>
      </w:tr>
      <w:tr w:rsidR="002315F3" w:rsidRPr="002315F3" w14:paraId="64C3D5E1" w14:textId="77777777" w:rsidTr="00C0195B">
        <w:tc>
          <w:tcPr>
            <w:tcW w:w="1080" w:type="dxa"/>
            <w:shd w:val="clear" w:color="auto" w:fill="auto"/>
          </w:tcPr>
          <w:p w14:paraId="5D9915DE" w14:textId="77777777" w:rsidR="002315F3" w:rsidRPr="002315F3" w:rsidRDefault="002315F3" w:rsidP="002315F3">
            <w:pPr>
              <w:ind w:left="12"/>
              <w:jc w:val="center"/>
              <w:rPr>
                <w:rFonts w:ascii="Arial" w:hAnsi="Arial" w:cs="Arial"/>
                <w:b/>
                <w:sz w:val="22"/>
                <w:szCs w:val="22"/>
              </w:rPr>
            </w:pPr>
            <w:r w:rsidRPr="002315F3">
              <w:rPr>
                <w:rFonts w:ascii="Arial" w:hAnsi="Arial" w:cs="Arial"/>
                <w:b/>
                <w:sz w:val="22"/>
                <w:szCs w:val="22"/>
              </w:rPr>
              <w:t>Q1</w:t>
            </w:r>
          </w:p>
        </w:tc>
        <w:tc>
          <w:tcPr>
            <w:tcW w:w="3960" w:type="dxa"/>
            <w:shd w:val="clear" w:color="auto" w:fill="auto"/>
          </w:tcPr>
          <w:p w14:paraId="54E8D092" w14:textId="77777777" w:rsidR="002315F3" w:rsidRPr="002315F3" w:rsidRDefault="002315F3" w:rsidP="002315F3">
            <w:pPr>
              <w:ind w:left="12"/>
              <w:rPr>
                <w:rFonts w:ascii="Arial" w:hAnsi="Arial" w:cs="Arial"/>
                <w:b/>
                <w:sz w:val="22"/>
                <w:szCs w:val="22"/>
              </w:rPr>
            </w:pPr>
            <w:r w:rsidRPr="002315F3">
              <w:rPr>
                <w:rFonts w:ascii="Arial" w:hAnsi="Arial" w:cs="Arial"/>
                <w:sz w:val="22"/>
                <w:szCs w:val="22"/>
              </w:rPr>
              <w:t>Educated to Degree / Masters level, or working towards</w:t>
            </w:r>
          </w:p>
        </w:tc>
        <w:tc>
          <w:tcPr>
            <w:tcW w:w="1298" w:type="dxa"/>
            <w:shd w:val="clear" w:color="auto" w:fill="auto"/>
          </w:tcPr>
          <w:p w14:paraId="0296529A" w14:textId="77777777" w:rsidR="002315F3" w:rsidRPr="002315F3" w:rsidRDefault="002315F3" w:rsidP="002315F3">
            <w:pPr>
              <w:jc w:val="center"/>
              <w:rPr>
                <w:rFonts w:ascii="Arial" w:hAnsi="Arial" w:cs="Arial"/>
                <w:b/>
                <w:sz w:val="22"/>
                <w:szCs w:val="22"/>
              </w:rPr>
            </w:pPr>
            <w:r w:rsidRPr="002315F3">
              <w:rPr>
                <w:rFonts w:ascii="Arial" w:hAnsi="Arial" w:cs="Arial"/>
                <w:bCs/>
                <w:sz w:val="22"/>
                <w:szCs w:val="22"/>
              </w:rPr>
              <w:sym w:font="Wingdings" w:char="F0FC"/>
            </w:r>
          </w:p>
        </w:tc>
        <w:tc>
          <w:tcPr>
            <w:tcW w:w="1222" w:type="dxa"/>
            <w:shd w:val="clear" w:color="auto" w:fill="auto"/>
          </w:tcPr>
          <w:p w14:paraId="5BEB7E17"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74510F46" w14:textId="77777777" w:rsidR="002315F3" w:rsidRPr="002315F3" w:rsidRDefault="002315F3" w:rsidP="002315F3">
            <w:pPr>
              <w:jc w:val="center"/>
              <w:rPr>
                <w:rFonts w:ascii="Arial" w:hAnsi="Arial" w:cs="Arial"/>
                <w:b/>
                <w:sz w:val="22"/>
                <w:szCs w:val="22"/>
              </w:rPr>
            </w:pPr>
            <w:r w:rsidRPr="002315F3">
              <w:rPr>
                <w:rFonts w:ascii="Arial" w:hAnsi="Arial" w:cs="Arial"/>
                <w:sz w:val="22"/>
                <w:szCs w:val="22"/>
              </w:rPr>
              <w:t>Application form and references</w:t>
            </w:r>
          </w:p>
        </w:tc>
      </w:tr>
      <w:tr w:rsidR="002315F3" w:rsidRPr="002315F3" w14:paraId="21924375" w14:textId="77777777" w:rsidTr="00C0195B">
        <w:tc>
          <w:tcPr>
            <w:tcW w:w="1080" w:type="dxa"/>
            <w:shd w:val="clear" w:color="auto" w:fill="auto"/>
          </w:tcPr>
          <w:p w14:paraId="47F116D8" w14:textId="77777777" w:rsidR="002315F3" w:rsidRPr="002315F3" w:rsidRDefault="002315F3" w:rsidP="002315F3">
            <w:pPr>
              <w:ind w:left="12"/>
              <w:jc w:val="center"/>
              <w:rPr>
                <w:rFonts w:ascii="Arial" w:hAnsi="Arial" w:cs="Arial"/>
                <w:b/>
                <w:sz w:val="22"/>
                <w:szCs w:val="22"/>
              </w:rPr>
            </w:pPr>
            <w:r w:rsidRPr="002315F3">
              <w:rPr>
                <w:rFonts w:ascii="Arial" w:hAnsi="Arial" w:cs="Arial"/>
                <w:b/>
                <w:sz w:val="22"/>
                <w:szCs w:val="22"/>
              </w:rPr>
              <w:t>Q2</w:t>
            </w:r>
          </w:p>
        </w:tc>
        <w:tc>
          <w:tcPr>
            <w:tcW w:w="3960" w:type="dxa"/>
            <w:shd w:val="clear" w:color="auto" w:fill="auto"/>
          </w:tcPr>
          <w:p w14:paraId="07062AD9" w14:textId="77777777" w:rsidR="002315F3" w:rsidRPr="002315F3" w:rsidRDefault="002315F3" w:rsidP="002315F3">
            <w:pPr>
              <w:ind w:left="12"/>
              <w:rPr>
                <w:rFonts w:ascii="Arial" w:hAnsi="Arial" w:cs="Arial"/>
                <w:sz w:val="22"/>
                <w:szCs w:val="22"/>
              </w:rPr>
            </w:pPr>
            <w:r w:rsidRPr="002315F3">
              <w:rPr>
                <w:rFonts w:ascii="Arial" w:hAnsi="Arial" w:cs="Arial"/>
                <w:sz w:val="22"/>
                <w:szCs w:val="22"/>
              </w:rPr>
              <w:t xml:space="preserve">RSCN/RN part 15 (Child Branch) </w:t>
            </w:r>
          </w:p>
          <w:p w14:paraId="12A67A29" w14:textId="77777777" w:rsidR="002315F3" w:rsidRPr="002315F3" w:rsidRDefault="002315F3" w:rsidP="002315F3">
            <w:pPr>
              <w:ind w:left="12"/>
              <w:rPr>
                <w:rFonts w:ascii="Arial" w:hAnsi="Arial" w:cs="Arial"/>
                <w:b/>
                <w:sz w:val="22"/>
                <w:szCs w:val="22"/>
              </w:rPr>
            </w:pPr>
          </w:p>
        </w:tc>
        <w:tc>
          <w:tcPr>
            <w:tcW w:w="1298" w:type="dxa"/>
            <w:shd w:val="clear" w:color="auto" w:fill="auto"/>
          </w:tcPr>
          <w:p w14:paraId="17A93AA2" w14:textId="77777777" w:rsidR="002315F3" w:rsidRPr="002315F3" w:rsidRDefault="002315F3" w:rsidP="002315F3">
            <w:pPr>
              <w:jc w:val="center"/>
              <w:rPr>
                <w:rFonts w:ascii="Arial" w:hAnsi="Arial" w:cs="Arial"/>
                <w:b/>
                <w:sz w:val="22"/>
                <w:szCs w:val="22"/>
              </w:rPr>
            </w:pPr>
            <w:r w:rsidRPr="002315F3">
              <w:rPr>
                <w:rFonts w:ascii="Arial" w:hAnsi="Arial" w:cs="Arial"/>
                <w:bCs/>
                <w:sz w:val="22"/>
                <w:szCs w:val="22"/>
              </w:rPr>
              <w:sym w:font="Wingdings" w:char="F0FC"/>
            </w:r>
          </w:p>
        </w:tc>
        <w:tc>
          <w:tcPr>
            <w:tcW w:w="1222" w:type="dxa"/>
            <w:shd w:val="clear" w:color="auto" w:fill="auto"/>
          </w:tcPr>
          <w:p w14:paraId="523B141E"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3F7FB6BD" w14:textId="77777777" w:rsidR="002315F3" w:rsidRPr="002315F3" w:rsidRDefault="002315F3" w:rsidP="002315F3">
            <w:pPr>
              <w:jc w:val="center"/>
              <w:rPr>
                <w:rFonts w:ascii="Arial" w:hAnsi="Arial" w:cs="Arial"/>
                <w:b/>
                <w:sz w:val="22"/>
                <w:szCs w:val="22"/>
              </w:rPr>
            </w:pPr>
            <w:r w:rsidRPr="002315F3">
              <w:rPr>
                <w:rFonts w:ascii="Arial" w:hAnsi="Arial" w:cs="Arial"/>
                <w:sz w:val="22"/>
                <w:szCs w:val="22"/>
              </w:rPr>
              <w:t>Application form and references</w:t>
            </w:r>
          </w:p>
        </w:tc>
      </w:tr>
      <w:tr w:rsidR="002315F3" w:rsidRPr="002315F3" w14:paraId="10F6BCAA" w14:textId="77777777" w:rsidTr="00C0195B">
        <w:tc>
          <w:tcPr>
            <w:tcW w:w="1080" w:type="dxa"/>
            <w:shd w:val="clear" w:color="auto" w:fill="auto"/>
          </w:tcPr>
          <w:p w14:paraId="0332AE55" w14:textId="77777777" w:rsidR="002315F3" w:rsidRPr="002315F3" w:rsidRDefault="002315F3" w:rsidP="002315F3">
            <w:pPr>
              <w:ind w:left="12"/>
              <w:jc w:val="center"/>
              <w:rPr>
                <w:rFonts w:ascii="Arial" w:hAnsi="Arial" w:cs="Arial"/>
                <w:b/>
                <w:sz w:val="22"/>
                <w:szCs w:val="22"/>
              </w:rPr>
            </w:pPr>
            <w:r w:rsidRPr="002315F3">
              <w:rPr>
                <w:rFonts w:ascii="Arial" w:hAnsi="Arial" w:cs="Arial"/>
                <w:b/>
                <w:sz w:val="22"/>
                <w:szCs w:val="22"/>
              </w:rPr>
              <w:t>Q3</w:t>
            </w:r>
          </w:p>
        </w:tc>
        <w:tc>
          <w:tcPr>
            <w:tcW w:w="3960" w:type="dxa"/>
            <w:shd w:val="clear" w:color="auto" w:fill="auto"/>
          </w:tcPr>
          <w:p w14:paraId="4A56A9A7" w14:textId="77777777" w:rsidR="002315F3" w:rsidRPr="002315F3" w:rsidRDefault="002315F3" w:rsidP="002315F3">
            <w:pPr>
              <w:ind w:left="12"/>
              <w:rPr>
                <w:rFonts w:ascii="Arial" w:hAnsi="Arial" w:cs="Arial"/>
                <w:b/>
                <w:sz w:val="22"/>
                <w:szCs w:val="22"/>
              </w:rPr>
            </w:pPr>
            <w:r w:rsidRPr="002315F3">
              <w:rPr>
                <w:rFonts w:ascii="Arial" w:hAnsi="Arial" w:cs="Arial"/>
                <w:sz w:val="22"/>
                <w:szCs w:val="22"/>
              </w:rPr>
              <w:t xml:space="preserve">Recognised teaching qualification </w:t>
            </w:r>
          </w:p>
        </w:tc>
        <w:tc>
          <w:tcPr>
            <w:tcW w:w="1298" w:type="dxa"/>
            <w:shd w:val="clear" w:color="auto" w:fill="auto"/>
          </w:tcPr>
          <w:p w14:paraId="79B73D0A" w14:textId="77777777" w:rsidR="002315F3" w:rsidRPr="002315F3" w:rsidRDefault="002315F3" w:rsidP="002315F3">
            <w:pPr>
              <w:jc w:val="center"/>
              <w:rPr>
                <w:rFonts w:ascii="Arial" w:hAnsi="Arial" w:cs="Arial"/>
                <w:b/>
                <w:sz w:val="22"/>
                <w:szCs w:val="22"/>
              </w:rPr>
            </w:pPr>
            <w:r w:rsidRPr="002315F3">
              <w:rPr>
                <w:rFonts w:ascii="Arial" w:hAnsi="Arial" w:cs="Arial"/>
                <w:bCs/>
                <w:sz w:val="22"/>
                <w:szCs w:val="22"/>
              </w:rPr>
              <w:sym w:font="Wingdings" w:char="F0FC"/>
            </w:r>
          </w:p>
        </w:tc>
        <w:tc>
          <w:tcPr>
            <w:tcW w:w="1222" w:type="dxa"/>
            <w:shd w:val="clear" w:color="auto" w:fill="auto"/>
          </w:tcPr>
          <w:p w14:paraId="05ADA385"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7166D498" w14:textId="77777777" w:rsidR="002315F3" w:rsidRPr="002315F3" w:rsidRDefault="002315F3" w:rsidP="002315F3">
            <w:pPr>
              <w:jc w:val="center"/>
              <w:rPr>
                <w:rFonts w:ascii="Arial" w:hAnsi="Arial" w:cs="Arial"/>
                <w:b/>
                <w:sz w:val="22"/>
                <w:szCs w:val="22"/>
              </w:rPr>
            </w:pPr>
            <w:r w:rsidRPr="002315F3">
              <w:rPr>
                <w:rFonts w:ascii="Arial" w:hAnsi="Arial" w:cs="Arial"/>
                <w:sz w:val="22"/>
                <w:szCs w:val="22"/>
              </w:rPr>
              <w:t>Application form and references</w:t>
            </w:r>
          </w:p>
        </w:tc>
      </w:tr>
      <w:tr w:rsidR="002315F3" w:rsidRPr="002315F3" w14:paraId="72254D40" w14:textId="77777777" w:rsidTr="00C0195B">
        <w:tc>
          <w:tcPr>
            <w:tcW w:w="1080" w:type="dxa"/>
            <w:shd w:val="clear" w:color="auto" w:fill="auto"/>
          </w:tcPr>
          <w:p w14:paraId="64B07988" w14:textId="77777777" w:rsidR="002315F3" w:rsidRPr="002315F3" w:rsidRDefault="002315F3" w:rsidP="002315F3">
            <w:pPr>
              <w:ind w:left="12"/>
              <w:jc w:val="center"/>
              <w:rPr>
                <w:rFonts w:ascii="Arial" w:hAnsi="Arial" w:cs="Arial"/>
                <w:b/>
                <w:sz w:val="22"/>
                <w:szCs w:val="22"/>
              </w:rPr>
            </w:pPr>
            <w:r w:rsidRPr="002315F3">
              <w:rPr>
                <w:rFonts w:ascii="Arial" w:hAnsi="Arial" w:cs="Arial"/>
                <w:b/>
                <w:sz w:val="22"/>
                <w:szCs w:val="22"/>
              </w:rPr>
              <w:t>Q4</w:t>
            </w:r>
          </w:p>
        </w:tc>
        <w:tc>
          <w:tcPr>
            <w:tcW w:w="3960" w:type="dxa"/>
            <w:shd w:val="clear" w:color="auto" w:fill="auto"/>
          </w:tcPr>
          <w:p w14:paraId="613343F3" w14:textId="77777777" w:rsidR="002315F3" w:rsidRPr="002315F3" w:rsidRDefault="002315F3" w:rsidP="002315F3">
            <w:pPr>
              <w:ind w:left="12"/>
              <w:rPr>
                <w:rFonts w:ascii="Arial" w:hAnsi="Arial" w:cs="Arial"/>
                <w:sz w:val="22"/>
                <w:szCs w:val="22"/>
              </w:rPr>
            </w:pPr>
            <w:r w:rsidRPr="002315F3">
              <w:rPr>
                <w:rFonts w:ascii="Arial" w:hAnsi="Arial" w:cs="Arial"/>
                <w:sz w:val="22"/>
                <w:szCs w:val="22"/>
              </w:rPr>
              <w:t xml:space="preserve">Postgraduate qualification in Paediatric  Palliative Care </w:t>
            </w:r>
          </w:p>
        </w:tc>
        <w:tc>
          <w:tcPr>
            <w:tcW w:w="1298" w:type="dxa"/>
            <w:shd w:val="clear" w:color="auto" w:fill="auto"/>
          </w:tcPr>
          <w:p w14:paraId="06C2B08D" w14:textId="77777777" w:rsidR="002315F3" w:rsidRPr="002315F3" w:rsidRDefault="002315F3" w:rsidP="002315F3">
            <w:pPr>
              <w:jc w:val="center"/>
              <w:rPr>
                <w:rFonts w:ascii="Arial" w:hAnsi="Arial" w:cs="Arial"/>
                <w:b/>
                <w:sz w:val="22"/>
                <w:szCs w:val="22"/>
              </w:rPr>
            </w:pPr>
            <w:r w:rsidRPr="002315F3">
              <w:rPr>
                <w:rFonts w:ascii="Arial" w:hAnsi="Arial" w:cs="Arial"/>
                <w:bCs/>
                <w:sz w:val="22"/>
                <w:szCs w:val="22"/>
              </w:rPr>
              <w:sym w:font="Wingdings" w:char="F0FC"/>
            </w:r>
          </w:p>
        </w:tc>
        <w:tc>
          <w:tcPr>
            <w:tcW w:w="1222" w:type="dxa"/>
            <w:shd w:val="clear" w:color="auto" w:fill="auto"/>
          </w:tcPr>
          <w:p w14:paraId="75FBBA95"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5531CA28" w14:textId="77777777" w:rsidR="002315F3" w:rsidRPr="002315F3" w:rsidRDefault="002315F3" w:rsidP="002315F3">
            <w:pPr>
              <w:jc w:val="center"/>
              <w:rPr>
                <w:rFonts w:ascii="Arial" w:hAnsi="Arial" w:cs="Arial"/>
                <w:b/>
                <w:sz w:val="22"/>
                <w:szCs w:val="22"/>
              </w:rPr>
            </w:pPr>
            <w:r w:rsidRPr="002315F3">
              <w:rPr>
                <w:rFonts w:ascii="Arial" w:hAnsi="Arial" w:cs="Arial"/>
                <w:sz w:val="22"/>
                <w:szCs w:val="22"/>
              </w:rPr>
              <w:t>Application form and references</w:t>
            </w:r>
          </w:p>
        </w:tc>
      </w:tr>
      <w:tr w:rsidR="002315F3" w:rsidRPr="002315F3" w14:paraId="4DEFA10E" w14:textId="77777777" w:rsidTr="00C0195B">
        <w:tc>
          <w:tcPr>
            <w:tcW w:w="1080" w:type="dxa"/>
            <w:shd w:val="clear" w:color="auto" w:fill="auto"/>
          </w:tcPr>
          <w:p w14:paraId="1C117F99" w14:textId="77777777" w:rsidR="002315F3" w:rsidRPr="002315F3" w:rsidRDefault="002315F3" w:rsidP="002315F3">
            <w:pPr>
              <w:ind w:left="12"/>
              <w:jc w:val="center"/>
              <w:rPr>
                <w:rFonts w:ascii="Arial" w:hAnsi="Arial" w:cs="Arial"/>
                <w:b/>
                <w:sz w:val="22"/>
                <w:szCs w:val="22"/>
              </w:rPr>
            </w:pPr>
            <w:r w:rsidRPr="002315F3">
              <w:rPr>
                <w:rFonts w:ascii="Arial" w:hAnsi="Arial" w:cs="Arial"/>
                <w:b/>
                <w:sz w:val="22"/>
                <w:szCs w:val="22"/>
              </w:rPr>
              <w:t>Q5</w:t>
            </w:r>
          </w:p>
        </w:tc>
        <w:tc>
          <w:tcPr>
            <w:tcW w:w="3960" w:type="dxa"/>
            <w:shd w:val="clear" w:color="auto" w:fill="auto"/>
          </w:tcPr>
          <w:p w14:paraId="6658C10F" w14:textId="77777777" w:rsidR="002315F3" w:rsidRPr="002315F3" w:rsidRDefault="002315F3" w:rsidP="002315F3">
            <w:pPr>
              <w:ind w:left="12"/>
              <w:rPr>
                <w:rFonts w:ascii="Arial" w:hAnsi="Arial" w:cs="Arial"/>
                <w:bCs/>
                <w:sz w:val="22"/>
                <w:szCs w:val="22"/>
              </w:rPr>
            </w:pPr>
            <w:r w:rsidRPr="002315F3">
              <w:rPr>
                <w:rFonts w:ascii="Arial" w:hAnsi="Arial" w:cs="Arial"/>
                <w:sz w:val="22"/>
                <w:szCs w:val="22"/>
              </w:rPr>
              <w:t>Nurse prescribing qualification or willingness to work towards</w:t>
            </w:r>
          </w:p>
        </w:tc>
        <w:tc>
          <w:tcPr>
            <w:tcW w:w="1298" w:type="dxa"/>
            <w:shd w:val="clear" w:color="auto" w:fill="auto"/>
          </w:tcPr>
          <w:p w14:paraId="75F34A4B" w14:textId="77777777" w:rsidR="002315F3" w:rsidRPr="002315F3" w:rsidRDefault="002315F3" w:rsidP="002315F3">
            <w:pPr>
              <w:jc w:val="center"/>
              <w:rPr>
                <w:rFonts w:ascii="Arial" w:hAnsi="Arial" w:cs="Arial"/>
                <w:bCs/>
                <w:sz w:val="22"/>
                <w:szCs w:val="22"/>
              </w:rPr>
            </w:pPr>
          </w:p>
        </w:tc>
        <w:tc>
          <w:tcPr>
            <w:tcW w:w="1222" w:type="dxa"/>
            <w:shd w:val="clear" w:color="auto" w:fill="auto"/>
          </w:tcPr>
          <w:p w14:paraId="11760407" w14:textId="77777777" w:rsidR="002315F3" w:rsidRPr="002315F3" w:rsidRDefault="002315F3" w:rsidP="002315F3">
            <w:pPr>
              <w:jc w:val="center"/>
              <w:rPr>
                <w:rFonts w:ascii="Arial" w:hAnsi="Arial" w:cs="Arial"/>
                <w:bCs/>
                <w:sz w:val="22"/>
                <w:szCs w:val="22"/>
              </w:rPr>
            </w:pPr>
            <w:r w:rsidRPr="002315F3">
              <w:rPr>
                <w:rFonts w:ascii="Arial" w:hAnsi="Arial" w:cs="Arial"/>
                <w:bCs/>
                <w:sz w:val="22"/>
                <w:szCs w:val="22"/>
              </w:rPr>
              <w:sym w:font="Wingdings" w:char="F0FC"/>
            </w:r>
          </w:p>
        </w:tc>
        <w:tc>
          <w:tcPr>
            <w:tcW w:w="2520" w:type="dxa"/>
            <w:shd w:val="clear" w:color="auto" w:fill="auto"/>
          </w:tcPr>
          <w:p w14:paraId="77853FDB"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Application form and references</w:t>
            </w:r>
          </w:p>
        </w:tc>
      </w:tr>
      <w:tr w:rsidR="002315F3" w:rsidRPr="002315F3" w14:paraId="680D98EB" w14:textId="77777777" w:rsidTr="00C0195B">
        <w:tc>
          <w:tcPr>
            <w:tcW w:w="5040" w:type="dxa"/>
            <w:gridSpan w:val="2"/>
            <w:shd w:val="clear" w:color="auto" w:fill="auto"/>
          </w:tcPr>
          <w:p w14:paraId="7D027085" w14:textId="77777777" w:rsidR="002315F3" w:rsidRPr="002315F3" w:rsidRDefault="002315F3" w:rsidP="002315F3">
            <w:pPr>
              <w:ind w:left="12"/>
              <w:jc w:val="center"/>
              <w:rPr>
                <w:rFonts w:ascii="Arial" w:hAnsi="Arial" w:cs="Arial"/>
                <w:b/>
                <w:sz w:val="22"/>
                <w:szCs w:val="22"/>
              </w:rPr>
            </w:pPr>
            <w:r w:rsidRPr="002315F3">
              <w:rPr>
                <w:rFonts w:ascii="Arial" w:hAnsi="Arial" w:cs="Arial"/>
                <w:b/>
                <w:bCs/>
                <w:sz w:val="22"/>
                <w:szCs w:val="22"/>
              </w:rPr>
              <w:t>Knowledge and Experience</w:t>
            </w:r>
          </w:p>
        </w:tc>
        <w:tc>
          <w:tcPr>
            <w:tcW w:w="1298" w:type="dxa"/>
            <w:shd w:val="clear" w:color="auto" w:fill="auto"/>
          </w:tcPr>
          <w:p w14:paraId="61A3A7BC" w14:textId="77777777" w:rsidR="002315F3" w:rsidRPr="002315F3" w:rsidRDefault="002315F3" w:rsidP="002315F3">
            <w:pPr>
              <w:jc w:val="center"/>
              <w:rPr>
                <w:rFonts w:ascii="Arial" w:hAnsi="Arial" w:cs="Arial"/>
                <w:b/>
                <w:sz w:val="22"/>
                <w:szCs w:val="22"/>
              </w:rPr>
            </w:pPr>
          </w:p>
        </w:tc>
        <w:tc>
          <w:tcPr>
            <w:tcW w:w="1222" w:type="dxa"/>
            <w:shd w:val="clear" w:color="auto" w:fill="auto"/>
          </w:tcPr>
          <w:p w14:paraId="5E66B63B"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2569D498" w14:textId="77777777" w:rsidR="002315F3" w:rsidRPr="002315F3" w:rsidRDefault="002315F3" w:rsidP="002315F3">
            <w:pPr>
              <w:jc w:val="center"/>
              <w:rPr>
                <w:rFonts w:ascii="Arial" w:hAnsi="Arial" w:cs="Arial"/>
                <w:sz w:val="22"/>
                <w:szCs w:val="22"/>
              </w:rPr>
            </w:pPr>
          </w:p>
        </w:tc>
      </w:tr>
      <w:tr w:rsidR="002315F3" w:rsidRPr="002315F3" w14:paraId="403A0DF7" w14:textId="77777777" w:rsidTr="00C0195B">
        <w:tc>
          <w:tcPr>
            <w:tcW w:w="1080" w:type="dxa"/>
            <w:shd w:val="clear" w:color="auto" w:fill="auto"/>
          </w:tcPr>
          <w:p w14:paraId="6CB05712" w14:textId="77777777" w:rsidR="002315F3" w:rsidRPr="002315F3" w:rsidRDefault="002315F3" w:rsidP="002315F3">
            <w:pPr>
              <w:ind w:left="12"/>
              <w:jc w:val="center"/>
              <w:rPr>
                <w:rFonts w:ascii="Arial" w:hAnsi="Arial" w:cs="Arial"/>
                <w:b/>
                <w:sz w:val="22"/>
                <w:szCs w:val="22"/>
              </w:rPr>
            </w:pPr>
            <w:r w:rsidRPr="002315F3">
              <w:rPr>
                <w:rFonts w:ascii="Arial" w:hAnsi="Arial" w:cs="Arial"/>
                <w:b/>
                <w:sz w:val="22"/>
                <w:szCs w:val="22"/>
              </w:rPr>
              <w:t>E1</w:t>
            </w:r>
          </w:p>
        </w:tc>
        <w:tc>
          <w:tcPr>
            <w:tcW w:w="3960" w:type="dxa"/>
            <w:shd w:val="clear" w:color="auto" w:fill="auto"/>
          </w:tcPr>
          <w:p w14:paraId="4409365D" w14:textId="77777777" w:rsidR="002315F3" w:rsidRPr="002315F3" w:rsidRDefault="002315F3" w:rsidP="002315F3">
            <w:pPr>
              <w:ind w:left="12"/>
              <w:rPr>
                <w:rFonts w:ascii="Arial" w:hAnsi="Arial" w:cs="Arial"/>
                <w:b/>
                <w:sz w:val="22"/>
                <w:szCs w:val="22"/>
              </w:rPr>
            </w:pPr>
            <w:r w:rsidRPr="002315F3">
              <w:rPr>
                <w:rFonts w:ascii="Arial" w:hAnsi="Arial" w:cs="Arial"/>
                <w:sz w:val="22"/>
                <w:szCs w:val="22"/>
              </w:rPr>
              <w:t xml:space="preserve">Minimum of 5 years post registration experience in Paediatric Palliative Care </w:t>
            </w:r>
          </w:p>
        </w:tc>
        <w:tc>
          <w:tcPr>
            <w:tcW w:w="1298" w:type="dxa"/>
            <w:shd w:val="clear" w:color="auto" w:fill="auto"/>
          </w:tcPr>
          <w:p w14:paraId="30776C1F" w14:textId="77777777" w:rsidR="002315F3" w:rsidRPr="002315F3" w:rsidRDefault="002315F3" w:rsidP="002315F3">
            <w:pPr>
              <w:jc w:val="center"/>
              <w:rPr>
                <w:rFonts w:ascii="Arial" w:hAnsi="Arial" w:cs="Arial"/>
                <w:b/>
                <w:sz w:val="22"/>
                <w:szCs w:val="22"/>
              </w:rPr>
            </w:pPr>
            <w:r w:rsidRPr="002315F3">
              <w:rPr>
                <w:rFonts w:ascii="Arial" w:hAnsi="Arial" w:cs="Arial"/>
                <w:bCs/>
                <w:sz w:val="22"/>
                <w:szCs w:val="22"/>
              </w:rPr>
              <w:sym w:font="Wingdings" w:char="F0FC"/>
            </w:r>
          </w:p>
        </w:tc>
        <w:tc>
          <w:tcPr>
            <w:tcW w:w="1222" w:type="dxa"/>
            <w:shd w:val="clear" w:color="auto" w:fill="auto"/>
          </w:tcPr>
          <w:p w14:paraId="707BAF09"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53F6DAF0"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A/I</w:t>
            </w:r>
          </w:p>
        </w:tc>
      </w:tr>
      <w:tr w:rsidR="002315F3" w:rsidRPr="002315F3" w14:paraId="6C6B9A7A" w14:textId="77777777" w:rsidTr="00C0195B">
        <w:tc>
          <w:tcPr>
            <w:tcW w:w="1080" w:type="dxa"/>
            <w:shd w:val="clear" w:color="auto" w:fill="auto"/>
          </w:tcPr>
          <w:p w14:paraId="0E36A256" w14:textId="77777777" w:rsidR="002315F3" w:rsidRPr="002315F3" w:rsidRDefault="002315F3" w:rsidP="002315F3">
            <w:pPr>
              <w:ind w:left="12"/>
              <w:jc w:val="center"/>
              <w:rPr>
                <w:rFonts w:ascii="Arial" w:hAnsi="Arial" w:cs="Arial"/>
                <w:b/>
                <w:sz w:val="22"/>
                <w:szCs w:val="22"/>
              </w:rPr>
            </w:pPr>
            <w:r w:rsidRPr="002315F3">
              <w:rPr>
                <w:rFonts w:ascii="Arial" w:hAnsi="Arial" w:cs="Arial"/>
                <w:b/>
                <w:sz w:val="22"/>
                <w:szCs w:val="22"/>
              </w:rPr>
              <w:t>E2</w:t>
            </w:r>
          </w:p>
        </w:tc>
        <w:tc>
          <w:tcPr>
            <w:tcW w:w="3960" w:type="dxa"/>
            <w:shd w:val="clear" w:color="auto" w:fill="auto"/>
          </w:tcPr>
          <w:p w14:paraId="60FE7C68" w14:textId="77777777" w:rsidR="002315F3" w:rsidRPr="002315F3" w:rsidRDefault="002315F3" w:rsidP="002315F3">
            <w:pPr>
              <w:ind w:left="12"/>
              <w:jc w:val="both"/>
              <w:rPr>
                <w:rFonts w:ascii="Arial" w:hAnsi="Arial" w:cs="Arial"/>
                <w:sz w:val="22"/>
                <w:szCs w:val="22"/>
              </w:rPr>
            </w:pPr>
            <w:r w:rsidRPr="002315F3">
              <w:rPr>
                <w:rFonts w:ascii="Arial" w:hAnsi="Arial" w:cs="Arial"/>
                <w:sz w:val="22"/>
                <w:szCs w:val="22"/>
              </w:rPr>
              <w:t xml:space="preserve">Proven clinical, educational  and organisational experience </w:t>
            </w:r>
          </w:p>
        </w:tc>
        <w:tc>
          <w:tcPr>
            <w:tcW w:w="1298" w:type="dxa"/>
            <w:shd w:val="clear" w:color="auto" w:fill="auto"/>
          </w:tcPr>
          <w:p w14:paraId="1DF78058" w14:textId="77777777" w:rsidR="002315F3" w:rsidRPr="002315F3" w:rsidRDefault="002315F3" w:rsidP="002315F3">
            <w:pPr>
              <w:jc w:val="center"/>
              <w:rPr>
                <w:rFonts w:ascii="Arial" w:hAnsi="Arial" w:cs="Arial"/>
                <w:b/>
                <w:sz w:val="22"/>
                <w:szCs w:val="22"/>
              </w:rPr>
            </w:pPr>
            <w:r w:rsidRPr="002315F3">
              <w:rPr>
                <w:rFonts w:ascii="Arial" w:hAnsi="Arial" w:cs="Arial"/>
                <w:bCs/>
                <w:sz w:val="22"/>
                <w:szCs w:val="22"/>
              </w:rPr>
              <w:sym w:font="Wingdings" w:char="F0FC"/>
            </w:r>
          </w:p>
        </w:tc>
        <w:tc>
          <w:tcPr>
            <w:tcW w:w="1222" w:type="dxa"/>
            <w:shd w:val="clear" w:color="auto" w:fill="auto"/>
          </w:tcPr>
          <w:p w14:paraId="3B036C49"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0D5E0ED4"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A/I</w:t>
            </w:r>
          </w:p>
        </w:tc>
      </w:tr>
      <w:tr w:rsidR="002315F3" w:rsidRPr="002315F3" w14:paraId="13166A35" w14:textId="77777777" w:rsidTr="00C0195B">
        <w:tc>
          <w:tcPr>
            <w:tcW w:w="1080" w:type="dxa"/>
            <w:shd w:val="clear" w:color="auto" w:fill="auto"/>
          </w:tcPr>
          <w:p w14:paraId="771234C0" w14:textId="77777777" w:rsidR="002315F3" w:rsidRPr="002315F3" w:rsidRDefault="002315F3" w:rsidP="002315F3">
            <w:pPr>
              <w:ind w:left="12"/>
              <w:jc w:val="center"/>
              <w:rPr>
                <w:rFonts w:ascii="Arial" w:hAnsi="Arial" w:cs="Arial"/>
                <w:b/>
                <w:sz w:val="22"/>
                <w:szCs w:val="22"/>
              </w:rPr>
            </w:pPr>
            <w:r w:rsidRPr="002315F3">
              <w:rPr>
                <w:rFonts w:ascii="Arial" w:hAnsi="Arial" w:cs="Arial"/>
                <w:b/>
                <w:sz w:val="22"/>
                <w:szCs w:val="22"/>
              </w:rPr>
              <w:t>E3</w:t>
            </w:r>
          </w:p>
        </w:tc>
        <w:tc>
          <w:tcPr>
            <w:tcW w:w="3960" w:type="dxa"/>
            <w:shd w:val="clear" w:color="auto" w:fill="auto"/>
          </w:tcPr>
          <w:p w14:paraId="107EA276" w14:textId="77777777" w:rsidR="002315F3" w:rsidRPr="002315F3" w:rsidRDefault="002315F3" w:rsidP="002315F3">
            <w:pPr>
              <w:ind w:left="12"/>
              <w:jc w:val="both"/>
              <w:rPr>
                <w:rFonts w:ascii="Arial" w:hAnsi="Arial" w:cs="Arial"/>
                <w:sz w:val="22"/>
                <w:szCs w:val="22"/>
              </w:rPr>
            </w:pPr>
            <w:r w:rsidRPr="002315F3">
              <w:rPr>
                <w:rFonts w:ascii="Arial" w:hAnsi="Arial" w:cs="Arial"/>
                <w:sz w:val="22"/>
                <w:szCs w:val="22"/>
              </w:rPr>
              <w:t xml:space="preserve">Experience in developing new roles and educational programmes </w:t>
            </w:r>
          </w:p>
        </w:tc>
        <w:tc>
          <w:tcPr>
            <w:tcW w:w="1298" w:type="dxa"/>
            <w:shd w:val="clear" w:color="auto" w:fill="auto"/>
          </w:tcPr>
          <w:p w14:paraId="652B5451" w14:textId="77777777" w:rsidR="002315F3" w:rsidRPr="002315F3" w:rsidRDefault="002315F3" w:rsidP="002315F3">
            <w:pPr>
              <w:jc w:val="center"/>
              <w:rPr>
                <w:rFonts w:ascii="Arial" w:hAnsi="Arial" w:cs="Arial"/>
                <w:bCs/>
                <w:sz w:val="22"/>
                <w:szCs w:val="22"/>
              </w:rPr>
            </w:pPr>
            <w:r w:rsidRPr="002315F3">
              <w:rPr>
                <w:rFonts w:ascii="Arial" w:hAnsi="Arial" w:cs="Arial"/>
                <w:bCs/>
                <w:sz w:val="22"/>
                <w:szCs w:val="22"/>
              </w:rPr>
              <w:sym w:font="Wingdings" w:char="F0FC"/>
            </w:r>
          </w:p>
        </w:tc>
        <w:tc>
          <w:tcPr>
            <w:tcW w:w="1222" w:type="dxa"/>
            <w:shd w:val="clear" w:color="auto" w:fill="auto"/>
          </w:tcPr>
          <w:p w14:paraId="4A4EA442"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460042FB"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A/I</w:t>
            </w:r>
          </w:p>
        </w:tc>
      </w:tr>
      <w:tr w:rsidR="002315F3" w:rsidRPr="002315F3" w14:paraId="0496BAC8" w14:textId="77777777" w:rsidTr="00C0195B">
        <w:tc>
          <w:tcPr>
            <w:tcW w:w="1080" w:type="dxa"/>
            <w:shd w:val="clear" w:color="auto" w:fill="auto"/>
          </w:tcPr>
          <w:p w14:paraId="5DF5309E" w14:textId="77777777" w:rsidR="002315F3" w:rsidRPr="002315F3" w:rsidRDefault="002315F3" w:rsidP="002315F3">
            <w:pPr>
              <w:ind w:left="12"/>
              <w:jc w:val="center"/>
              <w:rPr>
                <w:rFonts w:ascii="Arial" w:hAnsi="Arial" w:cs="Arial"/>
                <w:b/>
                <w:sz w:val="22"/>
                <w:szCs w:val="22"/>
              </w:rPr>
            </w:pPr>
            <w:r w:rsidRPr="002315F3">
              <w:rPr>
                <w:rFonts w:ascii="Arial" w:hAnsi="Arial" w:cs="Arial"/>
                <w:b/>
                <w:sz w:val="22"/>
                <w:szCs w:val="22"/>
              </w:rPr>
              <w:t>E4</w:t>
            </w:r>
          </w:p>
        </w:tc>
        <w:tc>
          <w:tcPr>
            <w:tcW w:w="3960" w:type="dxa"/>
            <w:shd w:val="clear" w:color="auto" w:fill="auto"/>
          </w:tcPr>
          <w:p w14:paraId="22571489" w14:textId="77777777" w:rsidR="002315F3" w:rsidRPr="002315F3" w:rsidRDefault="002315F3" w:rsidP="002315F3">
            <w:pPr>
              <w:ind w:left="12"/>
              <w:rPr>
                <w:rFonts w:ascii="Arial" w:hAnsi="Arial" w:cs="Arial"/>
                <w:b/>
                <w:sz w:val="22"/>
                <w:szCs w:val="22"/>
              </w:rPr>
            </w:pPr>
            <w:r w:rsidRPr="002315F3">
              <w:rPr>
                <w:rFonts w:ascii="Arial" w:hAnsi="Arial" w:cs="Arial"/>
                <w:sz w:val="22"/>
                <w:szCs w:val="22"/>
              </w:rPr>
              <w:t>Extensive team &amp; change management experience</w:t>
            </w:r>
          </w:p>
        </w:tc>
        <w:tc>
          <w:tcPr>
            <w:tcW w:w="1298" w:type="dxa"/>
            <w:shd w:val="clear" w:color="auto" w:fill="auto"/>
          </w:tcPr>
          <w:p w14:paraId="01BB9E45" w14:textId="77777777" w:rsidR="002315F3" w:rsidRPr="002315F3" w:rsidRDefault="002315F3" w:rsidP="002315F3">
            <w:pPr>
              <w:jc w:val="center"/>
              <w:rPr>
                <w:rFonts w:ascii="Arial" w:hAnsi="Arial" w:cs="Arial"/>
                <w:b/>
                <w:sz w:val="22"/>
                <w:szCs w:val="22"/>
              </w:rPr>
            </w:pPr>
            <w:r w:rsidRPr="002315F3">
              <w:rPr>
                <w:rFonts w:ascii="Arial" w:hAnsi="Arial" w:cs="Arial"/>
                <w:bCs/>
                <w:sz w:val="22"/>
                <w:szCs w:val="22"/>
              </w:rPr>
              <w:sym w:font="Wingdings" w:char="F0FC"/>
            </w:r>
          </w:p>
        </w:tc>
        <w:tc>
          <w:tcPr>
            <w:tcW w:w="1222" w:type="dxa"/>
            <w:shd w:val="clear" w:color="auto" w:fill="auto"/>
          </w:tcPr>
          <w:p w14:paraId="15B37005"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1FDD3714"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A/I</w:t>
            </w:r>
          </w:p>
        </w:tc>
      </w:tr>
      <w:tr w:rsidR="002315F3" w:rsidRPr="002315F3" w14:paraId="3C14AE54" w14:textId="77777777" w:rsidTr="00C0195B">
        <w:tc>
          <w:tcPr>
            <w:tcW w:w="1080" w:type="dxa"/>
            <w:shd w:val="clear" w:color="auto" w:fill="auto"/>
          </w:tcPr>
          <w:p w14:paraId="25884D32" w14:textId="77777777" w:rsidR="002315F3" w:rsidRPr="002315F3" w:rsidRDefault="002315F3" w:rsidP="002315F3">
            <w:pPr>
              <w:ind w:left="12"/>
              <w:jc w:val="center"/>
              <w:rPr>
                <w:rFonts w:ascii="Arial" w:hAnsi="Arial" w:cs="Arial"/>
                <w:b/>
                <w:sz w:val="22"/>
                <w:szCs w:val="22"/>
              </w:rPr>
            </w:pPr>
            <w:r w:rsidRPr="002315F3">
              <w:rPr>
                <w:rFonts w:ascii="Arial" w:hAnsi="Arial" w:cs="Arial"/>
                <w:b/>
                <w:sz w:val="22"/>
                <w:szCs w:val="22"/>
              </w:rPr>
              <w:t>E5</w:t>
            </w:r>
          </w:p>
        </w:tc>
        <w:tc>
          <w:tcPr>
            <w:tcW w:w="3960" w:type="dxa"/>
            <w:shd w:val="clear" w:color="auto" w:fill="auto"/>
          </w:tcPr>
          <w:p w14:paraId="79063607" w14:textId="77777777" w:rsidR="002315F3" w:rsidRPr="002315F3" w:rsidRDefault="002315F3" w:rsidP="002315F3">
            <w:pPr>
              <w:ind w:left="12"/>
              <w:rPr>
                <w:rFonts w:ascii="Arial" w:hAnsi="Arial" w:cs="Arial"/>
                <w:sz w:val="22"/>
                <w:szCs w:val="22"/>
              </w:rPr>
            </w:pPr>
            <w:r w:rsidRPr="002315F3">
              <w:rPr>
                <w:rFonts w:ascii="Arial" w:hAnsi="Arial" w:cs="Arial"/>
                <w:sz w:val="22"/>
                <w:szCs w:val="22"/>
              </w:rPr>
              <w:t>Ability to innovate in a developing service</w:t>
            </w:r>
          </w:p>
        </w:tc>
        <w:tc>
          <w:tcPr>
            <w:tcW w:w="1298" w:type="dxa"/>
            <w:shd w:val="clear" w:color="auto" w:fill="auto"/>
          </w:tcPr>
          <w:p w14:paraId="7E539397" w14:textId="77777777" w:rsidR="002315F3" w:rsidRPr="002315F3" w:rsidRDefault="002315F3" w:rsidP="002315F3">
            <w:pPr>
              <w:jc w:val="center"/>
              <w:rPr>
                <w:rFonts w:ascii="Arial" w:hAnsi="Arial" w:cs="Arial"/>
                <w:b/>
                <w:sz w:val="22"/>
                <w:szCs w:val="22"/>
              </w:rPr>
            </w:pPr>
            <w:r w:rsidRPr="002315F3">
              <w:rPr>
                <w:rFonts w:ascii="Arial" w:hAnsi="Arial" w:cs="Arial"/>
                <w:bCs/>
                <w:sz w:val="22"/>
                <w:szCs w:val="22"/>
              </w:rPr>
              <w:sym w:font="Wingdings" w:char="F0FC"/>
            </w:r>
          </w:p>
        </w:tc>
        <w:tc>
          <w:tcPr>
            <w:tcW w:w="1222" w:type="dxa"/>
            <w:shd w:val="clear" w:color="auto" w:fill="auto"/>
          </w:tcPr>
          <w:p w14:paraId="6751FB2B" w14:textId="77777777" w:rsidR="002315F3" w:rsidRPr="002315F3" w:rsidRDefault="002315F3" w:rsidP="002315F3">
            <w:pPr>
              <w:jc w:val="center"/>
              <w:rPr>
                <w:rFonts w:ascii="Arial" w:hAnsi="Arial" w:cs="Arial"/>
                <w:bCs/>
                <w:sz w:val="22"/>
                <w:szCs w:val="22"/>
              </w:rPr>
            </w:pPr>
          </w:p>
        </w:tc>
        <w:tc>
          <w:tcPr>
            <w:tcW w:w="2520" w:type="dxa"/>
            <w:shd w:val="clear" w:color="auto" w:fill="auto"/>
          </w:tcPr>
          <w:p w14:paraId="4F1D8F70"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A/I</w:t>
            </w:r>
          </w:p>
        </w:tc>
      </w:tr>
      <w:tr w:rsidR="002315F3" w:rsidRPr="002315F3" w14:paraId="6EEFC27A" w14:textId="77777777" w:rsidTr="00C0195B">
        <w:tc>
          <w:tcPr>
            <w:tcW w:w="1080" w:type="dxa"/>
            <w:shd w:val="clear" w:color="auto" w:fill="auto"/>
          </w:tcPr>
          <w:p w14:paraId="0070A2EA" w14:textId="77777777" w:rsidR="002315F3" w:rsidRPr="002315F3" w:rsidRDefault="002315F3" w:rsidP="002315F3">
            <w:pPr>
              <w:ind w:left="12"/>
              <w:jc w:val="center"/>
              <w:rPr>
                <w:rFonts w:ascii="Arial" w:hAnsi="Arial" w:cs="Arial"/>
                <w:b/>
                <w:sz w:val="22"/>
                <w:szCs w:val="22"/>
              </w:rPr>
            </w:pPr>
            <w:r w:rsidRPr="002315F3">
              <w:rPr>
                <w:rFonts w:ascii="Arial" w:hAnsi="Arial" w:cs="Arial"/>
                <w:b/>
                <w:sz w:val="22"/>
                <w:szCs w:val="22"/>
              </w:rPr>
              <w:t>E6</w:t>
            </w:r>
          </w:p>
        </w:tc>
        <w:tc>
          <w:tcPr>
            <w:tcW w:w="3960" w:type="dxa"/>
            <w:shd w:val="clear" w:color="auto" w:fill="auto"/>
          </w:tcPr>
          <w:p w14:paraId="7C2688AD" w14:textId="77777777" w:rsidR="002315F3" w:rsidRPr="002315F3" w:rsidRDefault="002315F3" w:rsidP="002315F3">
            <w:pPr>
              <w:ind w:left="12"/>
              <w:rPr>
                <w:rFonts w:ascii="Arial" w:hAnsi="Arial" w:cs="Arial"/>
                <w:sz w:val="22"/>
                <w:szCs w:val="22"/>
              </w:rPr>
            </w:pPr>
            <w:r w:rsidRPr="002315F3">
              <w:rPr>
                <w:rFonts w:ascii="Arial" w:hAnsi="Arial" w:cs="Arial"/>
                <w:sz w:val="22"/>
                <w:szCs w:val="22"/>
              </w:rPr>
              <w:t>Research and audit experience</w:t>
            </w:r>
          </w:p>
        </w:tc>
        <w:tc>
          <w:tcPr>
            <w:tcW w:w="1298" w:type="dxa"/>
            <w:shd w:val="clear" w:color="auto" w:fill="auto"/>
          </w:tcPr>
          <w:p w14:paraId="6D56525A" w14:textId="77777777" w:rsidR="002315F3" w:rsidRPr="002315F3" w:rsidRDefault="002315F3" w:rsidP="002315F3">
            <w:pPr>
              <w:jc w:val="center"/>
              <w:rPr>
                <w:rFonts w:ascii="Arial" w:hAnsi="Arial" w:cs="Arial"/>
                <w:b/>
                <w:sz w:val="22"/>
                <w:szCs w:val="22"/>
              </w:rPr>
            </w:pPr>
          </w:p>
        </w:tc>
        <w:tc>
          <w:tcPr>
            <w:tcW w:w="1222" w:type="dxa"/>
            <w:shd w:val="clear" w:color="auto" w:fill="auto"/>
          </w:tcPr>
          <w:p w14:paraId="23A235AB" w14:textId="77777777" w:rsidR="002315F3" w:rsidRPr="002315F3" w:rsidRDefault="002315F3" w:rsidP="002315F3">
            <w:pPr>
              <w:jc w:val="center"/>
              <w:rPr>
                <w:rFonts w:ascii="Arial" w:hAnsi="Arial" w:cs="Arial"/>
                <w:b/>
                <w:sz w:val="22"/>
                <w:szCs w:val="22"/>
              </w:rPr>
            </w:pPr>
            <w:r w:rsidRPr="002315F3">
              <w:rPr>
                <w:rFonts w:ascii="Arial" w:hAnsi="Arial" w:cs="Arial"/>
                <w:bCs/>
                <w:sz w:val="22"/>
                <w:szCs w:val="22"/>
              </w:rPr>
              <w:sym w:font="Wingdings" w:char="F0FC"/>
            </w:r>
          </w:p>
        </w:tc>
        <w:tc>
          <w:tcPr>
            <w:tcW w:w="2520" w:type="dxa"/>
            <w:shd w:val="clear" w:color="auto" w:fill="auto"/>
          </w:tcPr>
          <w:p w14:paraId="20F1950C"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A/I</w:t>
            </w:r>
          </w:p>
        </w:tc>
      </w:tr>
      <w:tr w:rsidR="002315F3" w:rsidRPr="002315F3" w14:paraId="22AE33F6" w14:textId="77777777" w:rsidTr="00C0195B">
        <w:tc>
          <w:tcPr>
            <w:tcW w:w="1080" w:type="dxa"/>
            <w:shd w:val="clear" w:color="auto" w:fill="auto"/>
          </w:tcPr>
          <w:p w14:paraId="7F04A958" w14:textId="77777777" w:rsidR="002315F3" w:rsidRPr="002315F3" w:rsidRDefault="002315F3" w:rsidP="002315F3">
            <w:pPr>
              <w:ind w:left="12"/>
              <w:jc w:val="center"/>
              <w:rPr>
                <w:rFonts w:ascii="Arial" w:hAnsi="Arial" w:cs="Arial"/>
                <w:b/>
                <w:sz w:val="22"/>
                <w:szCs w:val="22"/>
              </w:rPr>
            </w:pPr>
            <w:r w:rsidRPr="002315F3">
              <w:rPr>
                <w:rFonts w:ascii="Arial" w:hAnsi="Arial" w:cs="Arial"/>
                <w:b/>
                <w:sz w:val="22"/>
                <w:szCs w:val="22"/>
              </w:rPr>
              <w:t>E7</w:t>
            </w:r>
          </w:p>
        </w:tc>
        <w:tc>
          <w:tcPr>
            <w:tcW w:w="3960" w:type="dxa"/>
            <w:shd w:val="clear" w:color="auto" w:fill="auto"/>
          </w:tcPr>
          <w:p w14:paraId="70E18BE1" w14:textId="77777777" w:rsidR="002315F3" w:rsidRPr="002315F3" w:rsidRDefault="002315F3" w:rsidP="002315F3">
            <w:pPr>
              <w:ind w:left="12"/>
              <w:rPr>
                <w:rFonts w:ascii="Arial" w:hAnsi="Arial" w:cs="Arial"/>
                <w:sz w:val="22"/>
                <w:szCs w:val="22"/>
              </w:rPr>
            </w:pPr>
            <w:r w:rsidRPr="002315F3">
              <w:rPr>
                <w:rFonts w:ascii="Arial" w:hAnsi="Arial" w:cs="Arial"/>
                <w:sz w:val="22"/>
                <w:szCs w:val="22"/>
              </w:rPr>
              <w:t xml:space="preserve">Experience of working strategically  with large and complex organisations </w:t>
            </w:r>
          </w:p>
        </w:tc>
        <w:tc>
          <w:tcPr>
            <w:tcW w:w="1298" w:type="dxa"/>
            <w:shd w:val="clear" w:color="auto" w:fill="auto"/>
          </w:tcPr>
          <w:p w14:paraId="17C01AC5" w14:textId="77777777" w:rsidR="002315F3" w:rsidRPr="002315F3" w:rsidRDefault="002315F3" w:rsidP="002315F3">
            <w:pPr>
              <w:jc w:val="center"/>
              <w:rPr>
                <w:rFonts w:ascii="Arial" w:hAnsi="Arial" w:cs="Arial"/>
                <w:b/>
                <w:sz w:val="22"/>
                <w:szCs w:val="22"/>
              </w:rPr>
            </w:pPr>
            <w:r w:rsidRPr="002315F3">
              <w:rPr>
                <w:rFonts w:ascii="Arial" w:hAnsi="Arial" w:cs="Arial"/>
                <w:bCs/>
                <w:sz w:val="22"/>
                <w:szCs w:val="22"/>
              </w:rPr>
              <w:sym w:font="Wingdings" w:char="F0FC"/>
            </w:r>
          </w:p>
        </w:tc>
        <w:tc>
          <w:tcPr>
            <w:tcW w:w="1222" w:type="dxa"/>
            <w:shd w:val="clear" w:color="auto" w:fill="auto"/>
          </w:tcPr>
          <w:p w14:paraId="3FCFBDED" w14:textId="77777777" w:rsidR="002315F3" w:rsidRPr="002315F3" w:rsidRDefault="002315F3" w:rsidP="002315F3">
            <w:pPr>
              <w:jc w:val="center"/>
              <w:rPr>
                <w:rFonts w:ascii="Arial" w:hAnsi="Arial" w:cs="Arial"/>
                <w:bCs/>
                <w:sz w:val="22"/>
                <w:szCs w:val="22"/>
              </w:rPr>
            </w:pPr>
          </w:p>
        </w:tc>
        <w:tc>
          <w:tcPr>
            <w:tcW w:w="2520" w:type="dxa"/>
            <w:shd w:val="clear" w:color="auto" w:fill="auto"/>
          </w:tcPr>
          <w:p w14:paraId="1FB5F615" w14:textId="77777777" w:rsidR="002315F3" w:rsidRPr="002315F3" w:rsidRDefault="002315F3" w:rsidP="002315F3">
            <w:pPr>
              <w:jc w:val="center"/>
              <w:rPr>
                <w:rFonts w:ascii="Arial" w:hAnsi="Arial" w:cs="Arial"/>
                <w:sz w:val="22"/>
                <w:szCs w:val="22"/>
              </w:rPr>
            </w:pPr>
          </w:p>
        </w:tc>
      </w:tr>
      <w:tr w:rsidR="002315F3" w:rsidRPr="002315F3" w14:paraId="0F3BD366" w14:textId="77777777" w:rsidTr="00C0195B">
        <w:tc>
          <w:tcPr>
            <w:tcW w:w="1080" w:type="dxa"/>
            <w:shd w:val="clear" w:color="auto" w:fill="auto"/>
          </w:tcPr>
          <w:p w14:paraId="100C1DEA" w14:textId="77777777" w:rsidR="002315F3" w:rsidRPr="002315F3" w:rsidRDefault="002315F3" w:rsidP="002315F3">
            <w:pPr>
              <w:ind w:left="12"/>
              <w:jc w:val="center"/>
              <w:rPr>
                <w:rFonts w:ascii="Arial" w:hAnsi="Arial" w:cs="Arial"/>
                <w:b/>
                <w:sz w:val="22"/>
                <w:szCs w:val="22"/>
              </w:rPr>
            </w:pPr>
            <w:r w:rsidRPr="002315F3">
              <w:rPr>
                <w:rFonts w:ascii="Arial" w:hAnsi="Arial" w:cs="Arial"/>
                <w:b/>
                <w:sz w:val="22"/>
                <w:szCs w:val="22"/>
              </w:rPr>
              <w:t>E8</w:t>
            </w:r>
          </w:p>
        </w:tc>
        <w:tc>
          <w:tcPr>
            <w:tcW w:w="3960" w:type="dxa"/>
            <w:shd w:val="clear" w:color="auto" w:fill="auto"/>
          </w:tcPr>
          <w:p w14:paraId="3BE460AA" w14:textId="77777777" w:rsidR="002315F3" w:rsidRPr="002315F3" w:rsidRDefault="002315F3" w:rsidP="002315F3">
            <w:pPr>
              <w:ind w:left="12"/>
              <w:rPr>
                <w:rFonts w:ascii="Arial" w:hAnsi="Arial" w:cs="Arial"/>
                <w:sz w:val="22"/>
                <w:szCs w:val="22"/>
              </w:rPr>
            </w:pPr>
            <w:r w:rsidRPr="002315F3">
              <w:rPr>
                <w:rFonts w:ascii="Arial" w:hAnsi="Arial" w:cs="Arial"/>
                <w:sz w:val="22"/>
                <w:szCs w:val="22"/>
              </w:rPr>
              <w:t>Experience of budgetary management</w:t>
            </w:r>
          </w:p>
        </w:tc>
        <w:tc>
          <w:tcPr>
            <w:tcW w:w="1298" w:type="dxa"/>
            <w:shd w:val="clear" w:color="auto" w:fill="auto"/>
          </w:tcPr>
          <w:p w14:paraId="435D3E9D" w14:textId="77777777" w:rsidR="002315F3" w:rsidRPr="002315F3" w:rsidRDefault="002315F3" w:rsidP="002315F3">
            <w:pPr>
              <w:jc w:val="center"/>
              <w:rPr>
                <w:rFonts w:ascii="Arial" w:hAnsi="Arial" w:cs="Arial"/>
                <w:bCs/>
                <w:sz w:val="22"/>
                <w:szCs w:val="22"/>
              </w:rPr>
            </w:pPr>
          </w:p>
        </w:tc>
        <w:tc>
          <w:tcPr>
            <w:tcW w:w="1222" w:type="dxa"/>
            <w:shd w:val="clear" w:color="auto" w:fill="auto"/>
          </w:tcPr>
          <w:p w14:paraId="6B37D33E" w14:textId="77777777" w:rsidR="002315F3" w:rsidRPr="002315F3" w:rsidRDefault="002315F3" w:rsidP="002315F3">
            <w:pPr>
              <w:jc w:val="center"/>
              <w:rPr>
                <w:rFonts w:ascii="Arial" w:hAnsi="Arial" w:cs="Arial"/>
                <w:bCs/>
                <w:sz w:val="22"/>
                <w:szCs w:val="22"/>
              </w:rPr>
            </w:pPr>
            <w:r w:rsidRPr="002315F3">
              <w:rPr>
                <w:rFonts w:ascii="Arial" w:hAnsi="Arial" w:cs="Arial"/>
                <w:bCs/>
                <w:sz w:val="22"/>
                <w:szCs w:val="22"/>
              </w:rPr>
              <w:sym w:font="Wingdings" w:char="F0FC"/>
            </w:r>
          </w:p>
        </w:tc>
        <w:tc>
          <w:tcPr>
            <w:tcW w:w="2520" w:type="dxa"/>
            <w:shd w:val="clear" w:color="auto" w:fill="auto"/>
          </w:tcPr>
          <w:p w14:paraId="57AFD2EE"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A/I</w:t>
            </w:r>
          </w:p>
        </w:tc>
      </w:tr>
      <w:tr w:rsidR="002315F3" w:rsidRPr="002315F3" w14:paraId="7BCCC844" w14:textId="77777777" w:rsidTr="00C0195B">
        <w:tc>
          <w:tcPr>
            <w:tcW w:w="1080" w:type="dxa"/>
            <w:shd w:val="clear" w:color="auto" w:fill="auto"/>
          </w:tcPr>
          <w:p w14:paraId="0529A8DB" w14:textId="77777777" w:rsidR="002315F3" w:rsidRPr="002315F3" w:rsidRDefault="002315F3" w:rsidP="002315F3">
            <w:pPr>
              <w:ind w:left="12"/>
              <w:jc w:val="center"/>
              <w:rPr>
                <w:rFonts w:ascii="Arial" w:hAnsi="Arial" w:cs="Arial"/>
                <w:b/>
                <w:sz w:val="22"/>
                <w:szCs w:val="22"/>
              </w:rPr>
            </w:pPr>
            <w:r w:rsidRPr="002315F3">
              <w:rPr>
                <w:rFonts w:ascii="Arial" w:hAnsi="Arial" w:cs="Arial"/>
                <w:b/>
                <w:sz w:val="22"/>
                <w:szCs w:val="22"/>
              </w:rPr>
              <w:t>K1</w:t>
            </w:r>
          </w:p>
        </w:tc>
        <w:tc>
          <w:tcPr>
            <w:tcW w:w="3960" w:type="dxa"/>
            <w:shd w:val="clear" w:color="auto" w:fill="auto"/>
          </w:tcPr>
          <w:p w14:paraId="2A3F80E6" w14:textId="77777777" w:rsidR="002315F3" w:rsidRPr="002315F3" w:rsidRDefault="002315F3" w:rsidP="002315F3">
            <w:pPr>
              <w:ind w:left="12"/>
              <w:rPr>
                <w:rFonts w:ascii="Arial" w:hAnsi="Arial" w:cs="Arial"/>
                <w:sz w:val="22"/>
                <w:szCs w:val="22"/>
              </w:rPr>
            </w:pPr>
            <w:r w:rsidRPr="002315F3">
              <w:rPr>
                <w:rFonts w:ascii="Arial" w:hAnsi="Arial" w:cs="Arial"/>
                <w:sz w:val="22"/>
                <w:szCs w:val="22"/>
              </w:rPr>
              <w:t>Knowledge and understanding of key targets for the Division and Trust</w:t>
            </w:r>
          </w:p>
        </w:tc>
        <w:tc>
          <w:tcPr>
            <w:tcW w:w="1298" w:type="dxa"/>
            <w:shd w:val="clear" w:color="auto" w:fill="auto"/>
          </w:tcPr>
          <w:p w14:paraId="6140B8E4" w14:textId="77777777" w:rsidR="002315F3" w:rsidRPr="002315F3" w:rsidRDefault="002315F3" w:rsidP="002315F3">
            <w:pPr>
              <w:jc w:val="center"/>
              <w:rPr>
                <w:rFonts w:ascii="Arial" w:hAnsi="Arial" w:cs="Arial"/>
                <w:b/>
                <w:sz w:val="22"/>
                <w:szCs w:val="22"/>
              </w:rPr>
            </w:pPr>
            <w:r w:rsidRPr="002315F3">
              <w:rPr>
                <w:rFonts w:ascii="Arial" w:hAnsi="Arial" w:cs="Arial"/>
                <w:bCs/>
                <w:sz w:val="22"/>
                <w:szCs w:val="22"/>
              </w:rPr>
              <w:sym w:font="Wingdings" w:char="F0FC"/>
            </w:r>
          </w:p>
        </w:tc>
        <w:tc>
          <w:tcPr>
            <w:tcW w:w="1222" w:type="dxa"/>
            <w:shd w:val="clear" w:color="auto" w:fill="auto"/>
          </w:tcPr>
          <w:p w14:paraId="0B01EBA8" w14:textId="77777777" w:rsidR="002315F3" w:rsidRPr="002315F3" w:rsidRDefault="002315F3" w:rsidP="002315F3">
            <w:pPr>
              <w:jc w:val="center"/>
              <w:rPr>
                <w:rFonts w:ascii="Arial" w:hAnsi="Arial" w:cs="Arial"/>
                <w:bCs/>
                <w:sz w:val="22"/>
                <w:szCs w:val="22"/>
              </w:rPr>
            </w:pPr>
          </w:p>
        </w:tc>
        <w:tc>
          <w:tcPr>
            <w:tcW w:w="2520" w:type="dxa"/>
            <w:shd w:val="clear" w:color="auto" w:fill="auto"/>
          </w:tcPr>
          <w:p w14:paraId="63BA43ED"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Interview</w:t>
            </w:r>
          </w:p>
        </w:tc>
      </w:tr>
      <w:tr w:rsidR="002315F3" w:rsidRPr="002315F3" w14:paraId="530015A0" w14:textId="77777777" w:rsidTr="00C0195B">
        <w:tc>
          <w:tcPr>
            <w:tcW w:w="1080" w:type="dxa"/>
            <w:shd w:val="clear" w:color="auto" w:fill="auto"/>
          </w:tcPr>
          <w:p w14:paraId="7A2BCB7D" w14:textId="77777777" w:rsidR="002315F3" w:rsidRPr="002315F3" w:rsidRDefault="002315F3" w:rsidP="002315F3">
            <w:pPr>
              <w:ind w:left="12"/>
              <w:jc w:val="center"/>
              <w:rPr>
                <w:rFonts w:ascii="Arial" w:hAnsi="Arial" w:cs="Arial"/>
                <w:b/>
                <w:sz w:val="22"/>
                <w:szCs w:val="22"/>
              </w:rPr>
            </w:pPr>
            <w:r w:rsidRPr="002315F3">
              <w:rPr>
                <w:rFonts w:ascii="Arial" w:hAnsi="Arial" w:cs="Arial"/>
                <w:b/>
                <w:sz w:val="22"/>
                <w:szCs w:val="22"/>
              </w:rPr>
              <w:t>K2</w:t>
            </w:r>
          </w:p>
        </w:tc>
        <w:tc>
          <w:tcPr>
            <w:tcW w:w="3960" w:type="dxa"/>
            <w:shd w:val="clear" w:color="auto" w:fill="auto"/>
          </w:tcPr>
          <w:p w14:paraId="7D2A8519" w14:textId="77777777" w:rsidR="002315F3" w:rsidRPr="002315F3" w:rsidRDefault="002315F3" w:rsidP="002315F3">
            <w:pPr>
              <w:ind w:left="12"/>
              <w:rPr>
                <w:rFonts w:ascii="Arial" w:hAnsi="Arial" w:cs="Arial"/>
                <w:sz w:val="22"/>
                <w:szCs w:val="22"/>
              </w:rPr>
            </w:pPr>
            <w:r w:rsidRPr="002315F3">
              <w:rPr>
                <w:rFonts w:ascii="Arial" w:hAnsi="Arial" w:cs="Arial"/>
                <w:sz w:val="22"/>
                <w:szCs w:val="22"/>
              </w:rPr>
              <w:t>Comprehensive knowledge and understanding of Division and Trust wide nursing agenda.</w:t>
            </w:r>
          </w:p>
        </w:tc>
        <w:tc>
          <w:tcPr>
            <w:tcW w:w="1298" w:type="dxa"/>
            <w:shd w:val="clear" w:color="auto" w:fill="auto"/>
          </w:tcPr>
          <w:p w14:paraId="634118AD" w14:textId="77777777" w:rsidR="002315F3" w:rsidRPr="002315F3" w:rsidRDefault="002315F3" w:rsidP="002315F3">
            <w:pPr>
              <w:jc w:val="center"/>
              <w:rPr>
                <w:rFonts w:ascii="Arial" w:hAnsi="Arial" w:cs="Arial"/>
                <w:b/>
                <w:sz w:val="22"/>
                <w:szCs w:val="22"/>
              </w:rPr>
            </w:pPr>
            <w:r w:rsidRPr="002315F3">
              <w:rPr>
                <w:rFonts w:ascii="Arial" w:hAnsi="Arial" w:cs="Arial"/>
                <w:bCs/>
                <w:sz w:val="22"/>
                <w:szCs w:val="22"/>
              </w:rPr>
              <w:sym w:font="Wingdings" w:char="F0FC"/>
            </w:r>
          </w:p>
        </w:tc>
        <w:tc>
          <w:tcPr>
            <w:tcW w:w="1222" w:type="dxa"/>
            <w:shd w:val="clear" w:color="auto" w:fill="auto"/>
          </w:tcPr>
          <w:p w14:paraId="535C83C8" w14:textId="77777777" w:rsidR="002315F3" w:rsidRPr="002315F3" w:rsidRDefault="002315F3" w:rsidP="002315F3">
            <w:pPr>
              <w:jc w:val="center"/>
              <w:rPr>
                <w:rFonts w:ascii="Arial" w:hAnsi="Arial" w:cs="Arial"/>
                <w:bCs/>
                <w:sz w:val="22"/>
                <w:szCs w:val="22"/>
              </w:rPr>
            </w:pPr>
          </w:p>
        </w:tc>
        <w:tc>
          <w:tcPr>
            <w:tcW w:w="2520" w:type="dxa"/>
            <w:shd w:val="clear" w:color="auto" w:fill="auto"/>
          </w:tcPr>
          <w:p w14:paraId="1F386ED1"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Interview</w:t>
            </w:r>
          </w:p>
        </w:tc>
      </w:tr>
      <w:tr w:rsidR="002315F3" w:rsidRPr="002315F3" w14:paraId="67B96AD4" w14:textId="77777777" w:rsidTr="00C0195B">
        <w:tc>
          <w:tcPr>
            <w:tcW w:w="1080" w:type="dxa"/>
            <w:shd w:val="clear" w:color="auto" w:fill="auto"/>
          </w:tcPr>
          <w:p w14:paraId="454A82D3" w14:textId="77777777" w:rsidR="002315F3" w:rsidRPr="002315F3" w:rsidRDefault="002315F3" w:rsidP="002315F3">
            <w:pPr>
              <w:ind w:left="12"/>
              <w:jc w:val="center"/>
              <w:rPr>
                <w:rFonts w:ascii="Arial" w:hAnsi="Arial" w:cs="Arial"/>
                <w:b/>
                <w:sz w:val="22"/>
                <w:szCs w:val="22"/>
              </w:rPr>
            </w:pPr>
            <w:r w:rsidRPr="002315F3">
              <w:rPr>
                <w:rFonts w:ascii="Arial" w:hAnsi="Arial" w:cs="Arial"/>
                <w:b/>
                <w:sz w:val="22"/>
                <w:szCs w:val="22"/>
              </w:rPr>
              <w:t>K3</w:t>
            </w:r>
          </w:p>
        </w:tc>
        <w:tc>
          <w:tcPr>
            <w:tcW w:w="3960" w:type="dxa"/>
            <w:shd w:val="clear" w:color="auto" w:fill="auto"/>
          </w:tcPr>
          <w:p w14:paraId="5689C17A" w14:textId="77777777" w:rsidR="002315F3" w:rsidRPr="002315F3" w:rsidRDefault="002315F3" w:rsidP="002315F3">
            <w:pPr>
              <w:ind w:left="12"/>
              <w:rPr>
                <w:rFonts w:ascii="Arial" w:hAnsi="Arial" w:cs="Arial"/>
                <w:sz w:val="22"/>
                <w:szCs w:val="22"/>
              </w:rPr>
            </w:pPr>
            <w:r w:rsidRPr="002315F3">
              <w:rPr>
                <w:rFonts w:ascii="Arial" w:hAnsi="Arial" w:cs="Arial"/>
                <w:sz w:val="22"/>
                <w:szCs w:val="22"/>
              </w:rPr>
              <w:t>Knowledge of current issues within paediatric palliative care &amp; bereavement support and the ability to relate these to the development and delivery of care within the division</w:t>
            </w:r>
          </w:p>
          <w:p w14:paraId="7DD04394" w14:textId="77777777" w:rsidR="002315F3" w:rsidRPr="002315F3" w:rsidRDefault="002315F3" w:rsidP="002315F3">
            <w:pPr>
              <w:ind w:left="12"/>
              <w:rPr>
                <w:rFonts w:ascii="Arial" w:hAnsi="Arial" w:cs="Arial"/>
                <w:sz w:val="22"/>
                <w:szCs w:val="22"/>
              </w:rPr>
            </w:pPr>
          </w:p>
        </w:tc>
        <w:tc>
          <w:tcPr>
            <w:tcW w:w="1298" w:type="dxa"/>
            <w:shd w:val="clear" w:color="auto" w:fill="auto"/>
          </w:tcPr>
          <w:p w14:paraId="39BD71F0" w14:textId="77777777" w:rsidR="002315F3" w:rsidRPr="002315F3" w:rsidRDefault="002315F3" w:rsidP="002315F3">
            <w:pPr>
              <w:jc w:val="center"/>
              <w:rPr>
                <w:rFonts w:ascii="Arial" w:hAnsi="Arial" w:cs="Arial"/>
                <w:b/>
                <w:sz w:val="22"/>
                <w:szCs w:val="22"/>
              </w:rPr>
            </w:pPr>
            <w:r w:rsidRPr="002315F3">
              <w:rPr>
                <w:rFonts w:ascii="Arial" w:hAnsi="Arial" w:cs="Arial"/>
                <w:bCs/>
                <w:sz w:val="22"/>
                <w:szCs w:val="22"/>
              </w:rPr>
              <w:sym w:font="Wingdings" w:char="F0FC"/>
            </w:r>
          </w:p>
        </w:tc>
        <w:tc>
          <w:tcPr>
            <w:tcW w:w="1222" w:type="dxa"/>
            <w:shd w:val="clear" w:color="auto" w:fill="auto"/>
          </w:tcPr>
          <w:p w14:paraId="33C8D0B1" w14:textId="77777777" w:rsidR="002315F3" w:rsidRPr="002315F3" w:rsidRDefault="002315F3" w:rsidP="002315F3">
            <w:pPr>
              <w:jc w:val="center"/>
              <w:rPr>
                <w:rFonts w:ascii="Arial" w:hAnsi="Arial" w:cs="Arial"/>
                <w:bCs/>
                <w:sz w:val="22"/>
                <w:szCs w:val="22"/>
              </w:rPr>
            </w:pPr>
          </w:p>
        </w:tc>
        <w:tc>
          <w:tcPr>
            <w:tcW w:w="2520" w:type="dxa"/>
            <w:shd w:val="clear" w:color="auto" w:fill="auto"/>
          </w:tcPr>
          <w:p w14:paraId="39FADB3C"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Interview</w:t>
            </w:r>
          </w:p>
        </w:tc>
      </w:tr>
      <w:tr w:rsidR="002315F3" w:rsidRPr="002315F3" w14:paraId="078850AC" w14:textId="77777777" w:rsidTr="00C0195B">
        <w:tc>
          <w:tcPr>
            <w:tcW w:w="5040" w:type="dxa"/>
            <w:gridSpan w:val="2"/>
            <w:shd w:val="clear" w:color="auto" w:fill="auto"/>
          </w:tcPr>
          <w:p w14:paraId="4F4445A5" w14:textId="77777777" w:rsidR="002315F3" w:rsidRPr="002315F3" w:rsidRDefault="002315F3" w:rsidP="002315F3">
            <w:pPr>
              <w:ind w:left="12"/>
              <w:jc w:val="center"/>
              <w:rPr>
                <w:rFonts w:ascii="Arial" w:hAnsi="Arial" w:cs="Arial"/>
                <w:b/>
                <w:sz w:val="22"/>
                <w:szCs w:val="22"/>
              </w:rPr>
            </w:pPr>
            <w:r w:rsidRPr="002315F3">
              <w:rPr>
                <w:rFonts w:ascii="Arial" w:hAnsi="Arial" w:cs="Arial"/>
                <w:b/>
                <w:bCs/>
                <w:sz w:val="22"/>
                <w:szCs w:val="22"/>
              </w:rPr>
              <w:t>Personal Skills and Abilities</w:t>
            </w:r>
          </w:p>
        </w:tc>
        <w:tc>
          <w:tcPr>
            <w:tcW w:w="1298" w:type="dxa"/>
            <w:shd w:val="clear" w:color="auto" w:fill="auto"/>
          </w:tcPr>
          <w:p w14:paraId="0930A3BC" w14:textId="77777777" w:rsidR="002315F3" w:rsidRPr="002315F3" w:rsidRDefault="002315F3" w:rsidP="002315F3">
            <w:pPr>
              <w:jc w:val="center"/>
              <w:rPr>
                <w:rFonts w:ascii="Arial" w:hAnsi="Arial" w:cs="Arial"/>
                <w:b/>
                <w:sz w:val="22"/>
                <w:szCs w:val="22"/>
              </w:rPr>
            </w:pPr>
          </w:p>
        </w:tc>
        <w:tc>
          <w:tcPr>
            <w:tcW w:w="1222" w:type="dxa"/>
            <w:shd w:val="clear" w:color="auto" w:fill="auto"/>
          </w:tcPr>
          <w:p w14:paraId="2A062024"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480BCB70" w14:textId="77777777" w:rsidR="002315F3" w:rsidRPr="002315F3" w:rsidRDefault="002315F3" w:rsidP="002315F3">
            <w:pPr>
              <w:jc w:val="center"/>
              <w:rPr>
                <w:rFonts w:ascii="Arial" w:hAnsi="Arial" w:cs="Arial"/>
                <w:sz w:val="22"/>
                <w:szCs w:val="22"/>
              </w:rPr>
            </w:pPr>
          </w:p>
        </w:tc>
      </w:tr>
      <w:tr w:rsidR="002315F3" w:rsidRPr="002315F3" w14:paraId="49485BC0" w14:textId="77777777" w:rsidTr="00C0195B">
        <w:tc>
          <w:tcPr>
            <w:tcW w:w="1080" w:type="dxa"/>
            <w:shd w:val="clear" w:color="auto" w:fill="auto"/>
          </w:tcPr>
          <w:p w14:paraId="138B86D1" w14:textId="77777777" w:rsidR="002315F3" w:rsidRPr="002315F3" w:rsidRDefault="002315F3" w:rsidP="002315F3">
            <w:pPr>
              <w:ind w:left="12"/>
              <w:jc w:val="center"/>
              <w:rPr>
                <w:rFonts w:ascii="Arial" w:hAnsi="Arial" w:cs="Arial"/>
                <w:b/>
                <w:bCs/>
                <w:sz w:val="22"/>
                <w:szCs w:val="22"/>
              </w:rPr>
            </w:pPr>
            <w:r w:rsidRPr="002315F3">
              <w:rPr>
                <w:rFonts w:ascii="Arial" w:hAnsi="Arial" w:cs="Arial"/>
                <w:b/>
                <w:bCs/>
                <w:sz w:val="22"/>
                <w:szCs w:val="22"/>
              </w:rPr>
              <w:t>S1</w:t>
            </w:r>
          </w:p>
        </w:tc>
        <w:tc>
          <w:tcPr>
            <w:tcW w:w="3960" w:type="dxa"/>
            <w:shd w:val="clear" w:color="auto" w:fill="auto"/>
          </w:tcPr>
          <w:p w14:paraId="6ABFB978" w14:textId="77777777" w:rsidR="002315F3" w:rsidRPr="002315F3" w:rsidRDefault="002315F3" w:rsidP="002315F3">
            <w:pPr>
              <w:ind w:left="12"/>
              <w:rPr>
                <w:rFonts w:ascii="Arial" w:hAnsi="Arial" w:cs="Arial"/>
                <w:bCs/>
                <w:sz w:val="22"/>
                <w:szCs w:val="22"/>
              </w:rPr>
            </w:pPr>
            <w:r w:rsidRPr="002315F3">
              <w:rPr>
                <w:rFonts w:ascii="Arial" w:hAnsi="Arial" w:cs="Arial"/>
                <w:bCs/>
                <w:sz w:val="22"/>
                <w:szCs w:val="22"/>
              </w:rPr>
              <w:t>Excellent paediatric clinical skills</w:t>
            </w:r>
          </w:p>
        </w:tc>
        <w:tc>
          <w:tcPr>
            <w:tcW w:w="1298" w:type="dxa"/>
            <w:shd w:val="clear" w:color="auto" w:fill="auto"/>
          </w:tcPr>
          <w:p w14:paraId="583B1D9D" w14:textId="77777777" w:rsidR="002315F3" w:rsidRPr="002315F3" w:rsidRDefault="002315F3" w:rsidP="002315F3">
            <w:pPr>
              <w:jc w:val="center"/>
              <w:rPr>
                <w:rFonts w:ascii="Arial" w:hAnsi="Arial" w:cs="Arial"/>
                <w:bCs/>
                <w:sz w:val="22"/>
                <w:szCs w:val="22"/>
              </w:rPr>
            </w:pPr>
            <w:r w:rsidRPr="002315F3">
              <w:rPr>
                <w:rFonts w:ascii="Arial" w:hAnsi="Arial" w:cs="Arial"/>
                <w:bCs/>
                <w:sz w:val="22"/>
                <w:szCs w:val="22"/>
              </w:rPr>
              <w:sym w:font="Wingdings" w:char="F0FC"/>
            </w:r>
          </w:p>
        </w:tc>
        <w:tc>
          <w:tcPr>
            <w:tcW w:w="1222" w:type="dxa"/>
            <w:shd w:val="clear" w:color="auto" w:fill="auto"/>
          </w:tcPr>
          <w:p w14:paraId="6EEBF4E3"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6D1E9509"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A/I</w:t>
            </w:r>
          </w:p>
        </w:tc>
      </w:tr>
      <w:tr w:rsidR="002315F3" w:rsidRPr="002315F3" w14:paraId="70E349EF" w14:textId="77777777" w:rsidTr="00C0195B">
        <w:tc>
          <w:tcPr>
            <w:tcW w:w="1080" w:type="dxa"/>
            <w:shd w:val="clear" w:color="auto" w:fill="auto"/>
          </w:tcPr>
          <w:p w14:paraId="77F4BAB9" w14:textId="360EC463" w:rsidR="002315F3" w:rsidRPr="002315F3" w:rsidRDefault="00255164" w:rsidP="002315F3">
            <w:pPr>
              <w:ind w:left="12"/>
              <w:jc w:val="center"/>
              <w:rPr>
                <w:rFonts w:ascii="Arial" w:hAnsi="Arial" w:cs="Arial"/>
                <w:b/>
                <w:sz w:val="22"/>
                <w:szCs w:val="22"/>
              </w:rPr>
            </w:pPr>
            <w:r>
              <w:rPr>
                <w:rFonts w:ascii="Arial" w:hAnsi="Arial" w:cs="Arial"/>
                <w:b/>
                <w:sz w:val="22"/>
                <w:szCs w:val="22"/>
              </w:rPr>
              <w:t>S2</w:t>
            </w:r>
          </w:p>
        </w:tc>
        <w:tc>
          <w:tcPr>
            <w:tcW w:w="3960" w:type="dxa"/>
            <w:shd w:val="clear" w:color="auto" w:fill="auto"/>
          </w:tcPr>
          <w:p w14:paraId="02AC5395" w14:textId="77777777" w:rsidR="002315F3" w:rsidRPr="002315F3" w:rsidRDefault="002315F3" w:rsidP="002315F3">
            <w:pPr>
              <w:ind w:left="12"/>
              <w:rPr>
                <w:rFonts w:ascii="Arial" w:hAnsi="Arial" w:cs="Arial"/>
                <w:sz w:val="22"/>
                <w:szCs w:val="22"/>
              </w:rPr>
            </w:pPr>
            <w:r w:rsidRPr="002315F3">
              <w:rPr>
                <w:rFonts w:ascii="Arial" w:hAnsi="Arial" w:cs="Arial"/>
                <w:sz w:val="22"/>
                <w:szCs w:val="22"/>
              </w:rPr>
              <w:t>Excellent problem solving abilities</w:t>
            </w:r>
          </w:p>
        </w:tc>
        <w:tc>
          <w:tcPr>
            <w:tcW w:w="1298" w:type="dxa"/>
            <w:shd w:val="clear" w:color="auto" w:fill="auto"/>
          </w:tcPr>
          <w:p w14:paraId="280F1EB9" w14:textId="77777777" w:rsidR="002315F3" w:rsidRPr="002315F3" w:rsidRDefault="002315F3" w:rsidP="002315F3">
            <w:pPr>
              <w:jc w:val="center"/>
              <w:rPr>
                <w:rFonts w:ascii="Arial" w:hAnsi="Arial" w:cs="Arial"/>
                <w:bCs/>
                <w:sz w:val="22"/>
                <w:szCs w:val="22"/>
              </w:rPr>
            </w:pPr>
            <w:r w:rsidRPr="002315F3">
              <w:rPr>
                <w:rFonts w:ascii="Arial" w:hAnsi="Arial" w:cs="Arial"/>
                <w:bCs/>
                <w:sz w:val="22"/>
                <w:szCs w:val="22"/>
              </w:rPr>
              <w:sym w:font="Wingdings" w:char="F0FC"/>
            </w:r>
          </w:p>
        </w:tc>
        <w:tc>
          <w:tcPr>
            <w:tcW w:w="1222" w:type="dxa"/>
            <w:shd w:val="clear" w:color="auto" w:fill="auto"/>
          </w:tcPr>
          <w:p w14:paraId="671A5D66"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797DF9C1"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A/I</w:t>
            </w:r>
          </w:p>
        </w:tc>
      </w:tr>
      <w:tr w:rsidR="002315F3" w:rsidRPr="002315F3" w14:paraId="003CAC86" w14:textId="77777777" w:rsidTr="00C0195B">
        <w:tc>
          <w:tcPr>
            <w:tcW w:w="1080" w:type="dxa"/>
            <w:shd w:val="clear" w:color="auto" w:fill="auto"/>
          </w:tcPr>
          <w:p w14:paraId="5A985A85" w14:textId="0F41EAE2" w:rsidR="002315F3" w:rsidRPr="002315F3" w:rsidRDefault="00255164" w:rsidP="002315F3">
            <w:pPr>
              <w:ind w:left="12"/>
              <w:jc w:val="center"/>
              <w:rPr>
                <w:rFonts w:ascii="Arial" w:hAnsi="Arial" w:cs="Arial"/>
                <w:b/>
                <w:sz w:val="22"/>
                <w:szCs w:val="22"/>
              </w:rPr>
            </w:pPr>
            <w:r>
              <w:rPr>
                <w:rFonts w:ascii="Arial" w:hAnsi="Arial" w:cs="Arial"/>
                <w:b/>
                <w:sz w:val="22"/>
                <w:szCs w:val="22"/>
              </w:rPr>
              <w:t>S3</w:t>
            </w:r>
          </w:p>
        </w:tc>
        <w:tc>
          <w:tcPr>
            <w:tcW w:w="3960" w:type="dxa"/>
            <w:shd w:val="clear" w:color="auto" w:fill="auto"/>
          </w:tcPr>
          <w:p w14:paraId="21D59488" w14:textId="77777777" w:rsidR="002315F3" w:rsidRPr="002315F3" w:rsidRDefault="002315F3" w:rsidP="002315F3">
            <w:pPr>
              <w:ind w:left="12"/>
              <w:rPr>
                <w:rFonts w:ascii="Arial" w:hAnsi="Arial" w:cs="Arial"/>
                <w:sz w:val="22"/>
                <w:szCs w:val="22"/>
              </w:rPr>
            </w:pPr>
            <w:r w:rsidRPr="002315F3">
              <w:rPr>
                <w:rFonts w:ascii="Arial" w:hAnsi="Arial" w:cs="Arial"/>
                <w:sz w:val="22"/>
                <w:szCs w:val="22"/>
              </w:rPr>
              <w:t xml:space="preserve">Assertive, autonomous and proactive.  </w:t>
            </w:r>
          </w:p>
          <w:p w14:paraId="0E4A97CC" w14:textId="679D6E6C" w:rsidR="002315F3" w:rsidRPr="002315F3" w:rsidRDefault="002315F3" w:rsidP="00255164">
            <w:pPr>
              <w:ind w:left="12"/>
              <w:rPr>
                <w:rFonts w:ascii="Arial" w:hAnsi="Arial" w:cs="Arial"/>
                <w:b/>
                <w:sz w:val="22"/>
                <w:szCs w:val="22"/>
              </w:rPr>
            </w:pPr>
            <w:r w:rsidRPr="002315F3">
              <w:rPr>
                <w:rFonts w:ascii="Arial" w:hAnsi="Arial" w:cs="Arial"/>
                <w:sz w:val="22"/>
                <w:szCs w:val="22"/>
              </w:rPr>
              <w:t xml:space="preserve">Good work ethic.  </w:t>
            </w:r>
            <w:r w:rsidR="00255164">
              <w:rPr>
                <w:rFonts w:ascii="Arial" w:hAnsi="Arial" w:cs="Arial"/>
                <w:sz w:val="22"/>
                <w:szCs w:val="22"/>
              </w:rPr>
              <w:t>E</w:t>
            </w:r>
            <w:r w:rsidRPr="002315F3">
              <w:rPr>
                <w:rFonts w:ascii="Arial" w:hAnsi="Arial" w:cs="Arial"/>
                <w:sz w:val="22"/>
                <w:szCs w:val="22"/>
              </w:rPr>
              <w:t>xcellent role model</w:t>
            </w:r>
          </w:p>
        </w:tc>
        <w:tc>
          <w:tcPr>
            <w:tcW w:w="1298" w:type="dxa"/>
            <w:shd w:val="clear" w:color="auto" w:fill="auto"/>
          </w:tcPr>
          <w:p w14:paraId="5EAE25C1" w14:textId="77777777" w:rsidR="002315F3" w:rsidRPr="002315F3" w:rsidRDefault="002315F3" w:rsidP="002315F3">
            <w:pPr>
              <w:jc w:val="center"/>
              <w:rPr>
                <w:rFonts w:ascii="Arial" w:hAnsi="Arial" w:cs="Arial"/>
                <w:b/>
                <w:sz w:val="22"/>
                <w:szCs w:val="22"/>
              </w:rPr>
            </w:pPr>
            <w:r w:rsidRPr="002315F3">
              <w:rPr>
                <w:rFonts w:ascii="Arial" w:hAnsi="Arial" w:cs="Arial"/>
                <w:bCs/>
                <w:sz w:val="22"/>
                <w:szCs w:val="22"/>
              </w:rPr>
              <w:sym w:font="Wingdings" w:char="F0FC"/>
            </w:r>
          </w:p>
        </w:tc>
        <w:tc>
          <w:tcPr>
            <w:tcW w:w="1222" w:type="dxa"/>
            <w:shd w:val="clear" w:color="auto" w:fill="auto"/>
          </w:tcPr>
          <w:p w14:paraId="59EB433D"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317F6B1B"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A/I and references</w:t>
            </w:r>
          </w:p>
        </w:tc>
      </w:tr>
      <w:tr w:rsidR="002315F3" w:rsidRPr="002315F3" w14:paraId="2CE991A7" w14:textId="77777777" w:rsidTr="00C0195B">
        <w:tc>
          <w:tcPr>
            <w:tcW w:w="1080" w:type="dxa"/>
            <w:shd w:val="clear" w:color="auto" w:fill="auto"/>
          </w:tcPr>
          <w:p w14:paraId="32B34F9F" w14:textId="1555F267" w:rsidR="002315F3" w:rsidRPr="002315F3" w:rsidRDefault="00255164" w:rsidP="002315F3">
            <w:pPr>
              <w:ind w:left="12"/>
              <w:jc w:val="center"/>
              <w:rPr>
                <w:rFonts w:ascii="Arial" w:hAnsi="Arial" w:cs="Arial"/>
                <w:b/>
                <w:sz w:val="22"/>
                <w:szCs w:val="22"/>
              </w:rPr>
            </w:pPr>
            <w:r>
              <w:rPr>
                <w:rFonts w:ascii="Arial" w:hAnsi="Arial" w:cs="Arial"/>
                <w:b/>
                <w:sz w:val="22"/>
                <w:szCs w:val="22"/>
              </w:rPr>
              <w:t>S4</w:t>
            </w:r>
          </w:p>
        </w:tc>
        <w:tc>
          <w:tcPr>
            <w:tcW w:w="3960" w:type="dxa"/>
            <w:shd w:val="clear" w:color="auto" w:fill="auto"/>
          </w:tcPr>
          <w:p w14:paraId="2402506B" w14:textId="77777777" w:rsidR="002315F3" w:rsidRPr="002315F3" w:rsidRDefault="002315F3" w:rsidP="002315F3">
            <w:pPr>
              <w:ind w:left="12"/>
              <w:rPr>
                <w:rFonts w:ascii="Arial" w:hAnsi="Arial" w:cs="Arial"/>
                <w:sz w:val="22"/>
                <w:szCs w:val="22"/>
              </w:rPr>
            </w:pPr>
            <w:r w:rsidRPr="002315F3">
              <w:rPr>
                <w:rFonts w:ascii="Arial" w:hAnsi="Arial" w:cs="Arial"/>
                <w:sz w:val="22"/>
                <w:szCs w:val="22"/>
              </w:rPr>
              <w:t>Ability to use initiative, lead and manage change</w:t>
            </w:r>
          </w:p>
        </w:tc>
        <w:tc>
          <w:tcPr>
            <w:tcW w:w="1298" w:type="dxa"/>
            <w:shd w:val="clear" w:color="auto" w:fill="auto"/>
          </w:tcPr>
          <w:p w14:paraId="07D3EFF1" w14:textId="77777777" w:rsidR="002315F3" w:rsidRPr="002315F3" w:rsidRDefault="002315F3" w:rsidP="002315F3">
            <w:pPr>
              <w:jc w:val="center"/>
              <w:rPr>
                <w:rFonts w:ascii="Arial" w:hAnsi="Arial" w:cs="Arial"/>
                <w:bCs/>
                <w:sz w:val="22"/>
                <w:szCs w:val="22"/>
              </w:rPr>
            </w:pPr>
            <w:r w:rsidRPr="002315F3">
              <w:rPr>
                <w:rFonts w:ascii="Arial" w:hAnsi="Arial" w:cs="Arial"/>
                <w:bCs/>
                <w:sz w:val="22"/>
                <w:szCs w:val="22"/>
              </w:rPr>
              <w:sym w:font="Wingdings" w:char="F0FC"/>
            </w:r>
          </w:p>
        </w:tc>
        <w:tc>
          <w:tcPr>
            <w:tcW w:w="1222" w:type="dxa"/>
            <w:shd w:val="clear" w:color="auto" w:fill="auto"/>
          </w:tcPr>
          <w:p w14:paraId="68A8A692"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290B2DD2"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A/I</w:t>
            </w:r>
          </w:p>
        </w:tc>
      </w:tr>
      <w:tr w:rsidR="002315F3" w:rsidRPr="002315F3" w14:paraId="264839D3" w14:textId="77777777" w:rsidTr="00C0195B">
        <w:tc>
          <w:tcPr>
            <w:tcW w:w="1080" w:type="dxa"/>
            <w:shd w:val="clear" w:color="auto" w:fill="auto"/>
          </w:tcPr>
          <w:p w14:paraId="17858EA2" w14:textId="5C750BA1" w:rsidR="002315F3" w:rsidRPr="002315F3" w:rsidRDefault="00255164" w:rsidP="002315F3">
            <w:pPr>
              <w:ind w:left="12"/>
              <w:jc w:val="center"/>
              <w:rPr>
                <w:rFonts w:ascii="Arial" w:hAnsi="Arial" w:cs="Arial"/>
                <w:b/>
                <w:sz w:val="22"/>
                <w:szCs w:val="22"/>
              </w:rPr>
            </w:pPr>
            <w:r>
              <w:rPr>
                <w:rFonts w:ascii="Arial" w:hAnsi="Arial" w:cs="Arial"/>
                <w:b/>
                <w:sz w:val="22"/>
                <w:szCs w:val="22"/>
              </w:rPr>
              <w:lastRenderedPageBreak/>
              <w:t>S5</w:t>
            </w:r>
          </w:p>
        </w:tc>
        <w:tc>
          <w:tcPr>
            <w:tcW w:w="3960" w:type="dxa"/>
            <w:shd w:val="clear" w:color="auto" w:fill="auto"/>
          </w:tcPr>
          <w:p w14:paraId="79BDA3F5" w14:textId="77777777" w:rsidR="002315F3" w:rsidRPr="002315F3" w:rsidRDefault="002315F3" w:rsidP="002315F3">
            <w:pPr>
              <w:ind w:left="12"/>
              <w:rPr>
                <w:rFonts w:ascii="Arial" w:hAnsi="Arial" w:cs="Arial"/>
                <w:sz w:val="22"/>
                <w:szCs w:val="22"/>
              </w:rPr>
            </w:pPr>
            <w:r w:rsidRPr="002315F3">
              <w:rPr>
                <w:rFonts w:ascii="Arial" w:hAnsi="Arial" w:cs="Arial"/>
                <w:sz w:val="22"/>
                <w:szCs w:val="22"/>
              </w:rPr>
              <w:t>Ability to manage when under both individual and / or work pressures</w:t>
            </w:r>
          </w:p>
        </w:tc>
        <w:tc>
          <w:tcPr>
            <w:tcW w:w="1298" w:type="dxa"/>
            <w:shd w:val="clear" w:color="auto" w:fill="auto"/>
          </w:tcPr>
          <w:p w14:paraId="7B47D64D" w14:textId="77777777" w:rsidR="002315F3" w:rsidRPr="002315F3" w:rsidRDefault="002315F3" w:rsidP="002315F3">
            <w:pPr>
              <w:jc w:val="center"/>
              <w:rPr>
                <w:rFonts w:ascii="Arial" w:hAnsi="Arial" w:cs="Arial"/>
                <w:bCs/>
                <w:sz w:val="22"/>
                <w:szCs w:val="22"/>
              </w:rPr>
            </w:pPr>
            <w:r w:rsidRPr="002315F3">
              <w:rPr>
                <w:rFonts w:ascii="Arial" w:hAnsi="Arial" w:cs="Arial"/>
                <w:bCs/>
                <w:sz w:val="22"/>
                <w:szCs w:val="22"/>
              </w:rPr>
              <w:sym w:font="Wingdings" w:char="F0FC"/>
            </w:r>
          </w:p>
        </w:tc>
        <w:tc>
          <w:tcPr>
            <w:tcW w:w="1222" w:type="dxa"/>
            <w:shd w:val="clear" w:color="auto" w:fill="auto"/>
          </w:tcPr>
          <w:p w14:paraId="0DF5422F"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14F8C272"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A/I</w:t>
            </w:r>
          </w:p>
        </w:tc>
      </w:tr>
      <w:tr w:rsidR="002315F3" w:rsidRPr="002315F3" w14:paraId="512667B7" w14:textId="77777777" w:rsidTr="00C0195B">
        <w:tc>
          <w:tcPr>
            <w:tcW w:w="1080" w:type="dxa"/>
            <w:shd w:val="clear" w:color="auto" w:fill="auto"/>
          </w:tcPr>
          <w:p w14:paraId="3BDF2626" w14:textId="2AFF194F" w:rsidR="002315F3" w:rsidRPr="002315F3" w:rsidRDefault="002315F3" w:rsidP="00255164">
            <w:pPr>
              <w:ind w:left="12"/>
              <w:jc w:val="center"/>
              <w:rPr>
                <w:rFonts w:ascii="Arial" w:hAnsi="Arial" w:cs="Arial"/>
                <w:b/>
                <w:sz w:val="22"/>
                <w:szCs w:val="22"/>
              </w:rPr>
            </w:pPr>
            <w:r w:rsidRPr="002315F3">
              <w:rPr>
                <w:rFonts w:ascii="Arial" w:hAnsi="Arial" w:cs="Arial"/>
                <w:b/>
                <w:sz w:val="22"/>
                <w:szCs w:val="22"/>
              </w:rPr>
              <w:t>S</w:t>
            </w:r>
            <w:r w:rsidR="00255164">
              <w:rPr>
                <w:rFonts w:ascii="Arial" w:hAnsi="Arial" w:cs="Arial"/>
                <w:b/>
                <w:sz w:val="22"/>
                <w:szCs w:val="22"/>
              </w:rPr>
              <w:t>6</w:t>
            </w:r>
          </w:p>
        </w:tc>
        <w:tc>
          <w:tcPr>
            <w:tcW w:w="3960" w:type="dxa"/>
            <w:shd w:val="clear" w:color="auto" w:fill="auto"/>
          </w:tcPr>
          <w:p w14:paraId="7AC7591E" w14:textId="77777777" w:rsidR="002315F3" w:rsidRPr="002315F3" w:rsidRDefault="002315F3" w:rsidP="002315F3">
            <w:pPr>
              <w:ind w:left="12"/>
              <w:rPr>
                <w:rFonts w:ascii="Arial" w:hAnsi="Arial" w:cs="Arial"/>
                <w:b/>
                <w:sz w:val="22"/>
                <w:szCs w:val="22"/>
              </w:rPr>
            </w:pPr>
            <w:r w:rsidRPr="002315F3">
              <w:rPr>
                <w:rFonts w:ascii="Arial" w:hAnsi="Arial" w:cs="Arial"/>
                <w:sz w:val="22"/>
                <w:szCs w:val="22"/>
              </w:rPr>
              <w:t>Excellent interpersonal and written / verbal communication skills.</w:t>
            </w:r>
          </w:p>
        </w:tc>
        <w:tc>
          <w:tcPr>
            <w:tcW w:w="1298" w:type="dxa"/>
            <w:shd w:val="clear" w:color="auto" w:fill="auto"/>
          </w:tcPr>
          <w:p w14:paraId="4CB2C185" w14:textId="77777777" w:rsidR="002315F3" w:rsidRPr="002315F3" w:rsidRDefault="002315F3" w:rsidP="002315F3">
            <w:pPr>
              <w:jc w:val="center"/>
              <w:rPr>
                <w:rFonts w:ascii="Arial" w:hAnsi="Arial" w:cs="Arial"/>
                <w:b/>
                <w:sz w:val="22"/>
                <w:szCs w:val="22"/>
              </w:rPr>
            </w:pPr>
            <w:r w:rsidRPr="002315F3">
              <w:rPr>
                <w:rFonts w:ascii="Arial" w:hAnsi="Arial" w:cs="Arial"/>
                <w:bCs/>
                <w:sz w:val="22"/>
                <w:szCs w:val="22"/>
              </w:rPr>
              <w:sym w:font="Wingdings" w:char="F0FC"/>
            </w:r>
          </w:p>
        </w:tc>
        <w:tc>
          <w:tcPr>
            <w:tcW w:w="1222" w:type="dxa"/>
            <w:shd w:val="clear" w:color="auto" w:fill="auto"/>
          </w:tcPr>
          <w:p w14:paraId="00B6DB45"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02069247"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A/I</w:t>
            </w:r>
          </w:p>
        </w:tc>
      </w:tr>
      <w:tr w:rsidR="002315F3" w:rsidRPr="002315F3" w14:paraId="5F60BE57" w14:textId="77777777" w:rsidTr="00C0195B">
        <w:tc>
          <w:tcPr>
            <w:tcW w:w="1080" w:type="dxa"/>
            <w:shd w:val="clear" w:color="auto" w:fill="auto"/>
          </w:tcPr>
          <w:p w14:paraId="4965A61D" w14:textId="4C04E558" w:rsidR="002315F3" w:rsidRPr="002315F3" w:rsidRDefault="00255164" w:rsidP="002315F3">
            <w:pPr>
              <w:ind w:left="12"/>
              <w:jc w:val="center"/>
              <w:rPr>
                <w:rFonts w:ascii="Arial" w:hAnsi="Arial" w:cs="Arial"/>
                <w:b/>
                <w:sz w:val="22"/>
                <w:szCs w:val="22"/>
              </w:rPr>
            </w:pPr>
            <w:r>
              <w:rPr>
                <w:rFonts w:ascii="Arial" w:hAnsi="Arial" w:cs="Arial"/>
                <w:b/>
                <w:sz w:val="22"/>
                <w:szCs w:val="22"/>
              </w:rPr>
              <w:t>S7</w:t>
            </w:r>
          </w:p>
        </w:tc>
        <w:tc>
          <w:tcPr>
            <w:tcW w:w="3960" w:type="dxa"/>
            <w:shd w:val="clear" w:color="auto" w:fill="auto"/>
          </w:tcPr>
          <w:p w14:paraId="5BA294D4" w14:textId="77777777" w:rsidR="002315F3" w:rsidRPr="002315F3" w:rsidRDefault="002315F3" w:rsidP="002315F3">
            <w:pPr>
              <w:ind w:left="12"/>
              <w:jc w:val="both"/>
              <w:rPr>
                <w:rFonts w:ascii="Arial" w:hAnsi="Arial" w:cs="Arial"/>
                <w:sz w:val="22"/>
                <w:szCs w:val="22"/>
              </w:rPr>
            </w:pPr>
            <w:r w:rsidRPr="002315F3">
              <w:rPr>
                <w:rFonts w:ascii="Arial" w:hAnsi="Arial" w:cs="Arial"/>
                <w:sz w:val="22"/>
                <w:szCs w:val="22"/>
              </w:rPr>
              <w:t>Ability to plan, organise and prioritise own and work of others.</w:t>
            </w:r>
          </w:p>
          <w:p w14:paraId="0734713F" w14:textId="77777777" w:rsidR="002315F3" w:rsidRPr="002315F3" w:rsidRDefault="002315F3" w:rsidP="002315F3">
            <w:pPr>
              <w:ind w:left="12"/>
              <w:jc w:val="both"/>
              <w:rPr>
                <w:rFonts w:ascii="Arial" w:hAnsi="Arial" w:cs="Arial"/>
                <w:b/>
                <w:sz w:val="22"/>
                <w:szCs w:val="22"/>
              </w:rPr>
            </w:pPr>
            <w:r w:rsidRPr="002315F3">
              <w:rPr>
                <w:rFonts w:ascii="Arial" w:hAnsi="Arial" w:cs="Arial"/>
                <w:sz w:val="22"/>
                <w:szCs w:val="22"/>
              </w:rPr>
              <w:t>Good time and people management skills.</w:t>
            </w:r>
          </w:p>
        </w:tc>
        <w:tc>
          <w:tcPr>
            <w:tcW w:w="1298" w:type="dxa"/>
            <w:shd w:val="clear" w:color="auto" w:fill="auto"/>
          </w:tcPr>
          <w:p w14:paraId="01E92467" w14:textId="77777777" w:rsidR="002315F3" w:rsidRPr="002315F3" w:rsidRDefault="002315F3" w:rsidP="002315F3">
            <w:pPr>
              <w:jc w:val="center"/>
              <w:rPr>
                <w:rFonts w:ascii="Arial" w:hAnsi="Arial" w:cs="Arial"/>
                <w:b/>
                <w:sz w:val="22"/>
                <w:szCs w:val="22"/>
              </w:rPr>
            </w:pPr>
            <w:r w:rsidRPr="002315F3">
              <w:rPr>
                <w:rFonts w:ascii="Arial" w:hAnsi="Arial" w:cs="Arial"/>
                <w:bCs/>
                <w:sz w:val="22"/>
                <w:szCs w:val="22"/>
              </w:rPr>
              <w:sym w:font="Wingdings" w:char="F0FC"/>
            </w:r>
          </w:p>
        </w:tc>
        <w:tc>
          <w:tcPr>
            <w:tcW w:w="1222" w:type="dxa"/>
            <w:shd w:val="clear" w:color="auto" w:fill="auto"/>
          </w:tcPr>
          <w:p w14:paraId="682644D4"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1F2B68D0"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A/I</w:t>
            </w:r>
          </w:p>
        </w:tc>
      </w:tr>
      <w:tr w:rsidR="002315F3" w:rsidRPr="002315F3" w14:paraId="4A62E842" w14:textId="77777777" w:rsidTr="00C0195B">
        <w:tc>
          <w:tcPr>
            <w:tcW w:w="1080" w:type="dxa"/>
            <w:shd w:val="clear" w:color="auto" w:fill="auto"/>
          </w:tcPr>
          <w:p w14:paraId="1D72F416" w14:textId="20F2D111" w:rsidR="002315F3" w:rsidRPr="002315F3" w:rsidRDefault="00255164" w:rsidP="002315F3">
            <w:pPr>
              <w:ind w:left="12"/>
              <w:jc w:val="center"/>
              <w:rPr>
                <w:rFonts w:ascii="Arial" w:hAnsi="Arial" w:cs="Arial"/>
                <w:b/>
                <w:sz w:val="22"/>
                <w:szCs w:val="22"/>
              </w:rPr>
            </w:pPr>
            <w:r>
              <w:rPr>
                <w:rFonts w:ascii="Arial" w:hAnsi="Arial" w:cs="Arial"/>
                <w:b/>
                <w:sz w:val="22"/>
                <w:szCs w:val="22"/>
              </w:rPr>
              <w:t>S8</w:t>
            </w:r>
          </w:p>
        </w:tc>
        <w:tc>
          <w:tcPr>
            <w:tcW w:w="3960" w:type="dxa"/>
            <w:shd w:val="clear" w:color="auto" w:fill="auto"/>
          </w:tcPr>
          <w:p w14:paraId="5E0AB9B8" w14:textId="77777777" w:rsidR="002315F3" w:rsidRPr="002315F3" w:rsidRDefault="002315F3" w:rsidP="002315F3">
            <w:pPr>
              <w:ind w:left="12"/>
              <w:jc w:val="both"/>
              <w:rPr>
                <w:rFonts w:ascii="Arial" w:hAnsi="Arial" w:cs="Arial"/>
                <w:sz w:val="22"/>
                <w:szCs w:val="22"/>
              </w:rPr>
            </w:pPr>
            <w:r w:rsidRPr="002315F3">
              <w:rPr>
                <w:rFonts w:ascii="Arial" w:hAnsi="Arial" w:cs="Arial"/>
                <w:sz w:val="22"/>
                <w:szCs w:val="22"/>
              </w:rPr>
              <w:t>Flexibility in working practices (unsocial hours, internal rotation)</w:t>
            </w:r>
          </w:p>
        </w:tc>
        <w:tc>
          <w:tcPr>
            <w:tcW w:w="1298" w:type="dxa"/>
            <w:shd w:val="clear" w:color="auto" w:fill="auto"/>
          </w:tcPr>
          <w:p w14:paraId="5C83BDDB" w14:textId="77777777" w:rsidR="002315F3" w:rsidRPr="002315F3" w:rsidRDefault="002315F3" w:rsidP="002315F3">
            <w:pPr>
              <w:jc w:val="center"/>
              <w:rPr>
                <w:rFonts w:ascii="Arial" w:hAnsi="Arial" w:cs="Arial"/>
                <w:b/>
                <w:sz w:val="22"/>
                <w:szCs w:val="22"/>
              </w:rPr>
            </w:pPr>
            <w:r w:rsidRPr="002315F3">
              <w:rPr>
                <w:rFonts w:ascii="Arial" w:hAnsi="Arial" w:cs="Arial"/>
                <w:bCs/>
                <w:sz w:val="22"/>
                <w:szCs w:val="22"/>
              </w:rPr>
              <w:sym w:font="Wingdings" w:char="F0FC"/>
            </w:r>
          </w:p>
        </w:tc>
        <w:tc>
          <w:tcPr>
            <w:tcW w:w="1222" w:type="dxa"/>
            <w:shd w:val="clear" w:color="auto" w:fill="auto"/>
          </w:tcPr>
          <w:p w14:paraId="4517579F"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2B89392B"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I</w:t>
            </w:r>
          </w:p>
        </w:tc>
      </w:tr>
      <w:tr w:rsidR="002315F3" w:rsidRPr="002315F3" w14:paraId="6D6C72EC" w14:textId="77777777" w:rsidTr="00C0195B">
        <w:tc>
          <w:tcPr>
            <w:tcW w:w="1080" w:type="dxa"/>
            <w:shd w:val="clear" w:color="auto" w:fill="auto"/>
          </w:tcPr>
          <w:p w14:paraId="4F750A50" w14:textId="31EE7292" w:rsidR="002315F3" w:rsidRPr="002315F3" w:rsidRDefault="00255164" w:rsidP="002315F3">
            <w:pPr>
              <w:ind w:left="12"/>
              <w:jc w:val="center"/>
              <w:rPr>
                <w:rFonts w:ascii="Arial" w:hAnsi="Arial" w:cs="Arial"/>
                <w:b/>
                <w:sz w:val="22"/>
                <w:szCs w:val="22"/>
              </w:rPr>
            </w:pPr>
            <w:r>
              <w:rPr>
                <w:rFonts w:ascii="Arial" w:hAnsi="Arial" w:cs="Arial"/>
                <w:b/>
                <w:sz w:val="22"/>
                <w:szCs w:val="22"/>
              </w:rPr>
              <w:t>S9</w:t>
            </w:r>
          </w:p>
        </w:tc>
        <w:tc>
          <w:tcPr>
            <w:tcW w:w="3960" w:type="dxa"/>
            <w:shd w:val="clear" w:color="auto" w:fill="auto"/>
          </w:tcPr>
          <w:p w14:paraId="58196CD6" w14:textId="77777777" w:rsidR="002315F3" w:rsidRPr="002315F3" w:rsidRDefault="002315F3" w:rsidP="002315F3">
            <w:pPr>
              <w:ind w:left="12"/>
              <w:jc w:val="both"/>
              <w:rPr>
                <w:rFonts w:ascii="Arial" w:hAnsi="Arial" w:cs="Arial"/>
                <w:sz w:val="22"/>
                <w:szCs w:val="22"/>
              </w:rPr>
            </w:pPr>
            <w:proofErr w:type="spellStart"/>
            <w:r w:rsidRPr="002315F3">
              <w:rPr>
                <w:rFonts w:ascii="Arial" w:hAnsi="Arial" w:cs="Arial"/>
                <w:sz w:val="22"/>
                <w:szCs w:val="22"/>
              </w:rPr>
              <w:t xml:space="preserve">Self </w:t>
            </w:r>
            <w:proofErr w:type="gramStart"/>
            <w:r w:rsidRPr="002315F3">
              <w:rPr>
                <w:rFonts w:ascii="Arial" w:hAnsi="Arial" w:cs="Arial"/>
                <w:sz w:val="22"/>
                <w:szCs w:val="22"/>
              </w:rPr>
              <w:t>motivated</w:t>
            </w:r>
            <w:proofErr w:type="spellEnd"/>
            <w:r w:rsidRPr="002315F3">
              <w:rPr>
                <w:rFonts w:ascii="Arial" w:hAnsi="Arial" w:cs="Arial"/>
                <w:sz w:val="22"/>
                <w:szCs w:val="22"/>
              </w:rPr>
              <w:t>,</w:t>
            </w:r>
            <w:proofErr w:type="gramEnd"/>
            <w:r w:rsidRPr="002315F3">
              <w:rPr>
                <w:rFonts w:ascii="Arial" w:hAnsi="Arial" w:cs="Arial"/>
                <w:sz w:val="22"/>
                <w:szCs w:val="22"/>
              </w:rPr>
              <w:t xml:space="preserve"> ability to motivate others.</w:t>
            </w:r>
          </w:p>
          <w:p w14:paraId="62713C69" w14:textId="77777777" w:rsidR="002315F3" w:rsidRPr="002315F3" w:rsidRDefault="002315F3" w:rsidP="002315F3">
            <w:pPr>
              <w:ind w:left="12"/>
              <w:rPr>
                <w:rFonts w:ascii="Arial" w:hAnsi="Arial" w:cs="Arial"/>
                <w:bCs/>
                <w:sz w:val="22"/>
                <w:szCs w:val="22"/>
              </w:rPr>
            </w:pPr>
          </w:p>
        </w:tc>
        <w:tc>
          <w:tcPr>
            <w:tcW w:w="1298" w:type="dxa"/>
            <w:shd w:val="clear" w:color="auto" w:fill="auto"/>
          </w:tcPr>
          <w:p w14:paraId="2D276CDA" w14:textId="77777777" w:rsidR="002315F3" w:rsidRPr="002315F3" w:rsidRDefault="002315F3" w:rsidP="002315F3">
            <w:pPr>
              <w:jc w:val="center"/>
              <w:rPr>
                <w:rFonts w:ascii="Arial" w:hAnsi="Arial" w:cs="Arial"/>
                <w:b/>
                <w:sz w:val="22"/>
                <w:szCs w:val="22"/>
              </w:rPr>
            </w:pPr>
            <w:r w:rsidRPr="002315F3">
              <w:rPr>
                <w:rFonts w:ascii="Arial" w:hAnsi="Arial" w:cs="Arial"/>
                <w:bCs/>
                <w:sz w:val="22"/>
                <w:szCs w:val="22"/>
              </w:rPr>
              <w:sym w:font="Wingdings" w:char="F0FC"/>
            </w:r>
          </w:p>
        </w:tc>
        <w:tc>
          <w:tcPr>
            <w:tcW w:w="1222" w:type="dxa"/>
            <w:shd w:val="clear" w:color="auto" w:fill="auto"/>
          </w:tcPr>
          <w:p w14:paraId="5C879F77"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59FD81E1"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A/I</w:t>
            </w:r>
          </w:p>
        </w:tc>
      </w:tr>
      <w:tr w:rsidR="002315F3" w:rsidRPr="002315F3" w14:paraId="3E2604DD" w14:textId="77777777" w:rsidTr="00C0195B">
        <w:tc>
          <w:tcPr>
            <w:tcW w:w="1080" w:type="dxa"/>
            <w:shd w:val="clear" w:color="auto" w:fill="auto"/>
          </w:tcPr>
          <w:p w14:paraId="7481ADEF" w14:textId="661CE348" w:rsidR="002315F3" w:rsidRPr="002315F3" w:rsidRDefault="00255164" w:rsidP="002315F3">
            <w:pPr>
              <w:ind w:left="12"/>
              <w:jc w:val="center"/>
              <w:rPr>
                <w:rFonts w:ascii="Arial" w:hAnsi="Arial" w:cs="Arial"/>
                <w:b/>
                <w:sz w:val="22"/>
                <w:szCs w:val="22"/>
              </w:rPr>
            </w:pPr>
            <w:r>
              <w:rPr>
                <w:rFonts w:ascii="Arial" w:hAnsi="Arial" w:cs="Arial"/>
                <w:b/>
                <w:sz w:val="22"/>
                <w:szCs w:val="22"/>
              </w:rPr>
              <w:t>S10</w:t>
            </w:r>
          </w:p>
        </w:tc>
        <w:tc>
          <w:tcPr>
            <w:tcW w:w="3960" w:type="dxa"/>
            <w:shd w:val="clear" w:color="auto" w:fill="auto"/>
          </w:tcPr>
          <w:p w14:paraId="2DFAA0BD" w14:textId="77777777" w:rsidR="002315F3" w:rsidRPr="002315F3" w:rsidRDefault="002315F3" w:rsidP="002315F3">
            <w:pPr>
              <w:ind w:left="12"/>
              <w:jc w:val="both"/>
              <w:rPr>
                <w:rFonts w:ascii="Arial" w:hAnsi="Arial" w:cs="Arial"/>
                <w:sz w:val="22"/>
                <w:szCs w:val="22"/>
              </w:rPr>
            </w:pPr>
            <w:r w:rsidRPr="002315F3">
              <w:rPr>
                <w:rFonts w:ascii="Arial" w:hAnsi="Arial" w:cs="Arial"/>
                <w:sz w:val="22"/>
                <w:szCs w:val="22"/>
              </w:rPr>
              <w:t>Ability to recognise importance of maintaining professional boundaries and self-care</w:t>
            </w:r>
          </w:p>
        </w:tc>
        <w:tc>
          <w:tcPr>
            <w:tcW w:w="1298" w:type="dxa"/>
            <w:shd w:val="clear" w:color="auto" w:fill="auto"/>
          </w:tcPr>
          <w:p w14:paraId="02F53055" w14:textId="77777777" w:rsidR="002315F3" w:rsidRPr="002315F3" w:rsidRDefault="002315F3" w:rsidP="002315F3">
            <w:pPr>
              <w:jc w:val="center"/>
              <w:rPr>
                <w:rFonts w:ascii="Arial" w:hAnsi="Arial" w:cs="Arial"/>
                <w:bCs/>
                <w:sz w:val="22"/>
                <w:szCs w:val="22"/>
              </w:rPr>
            </w:pPr>
            <w:r w:rsidRPr="002315F3">
              <w:rPr>
                <w:rFonts w:ascii="Arial" w:hAnsi="Arial" w:cs="Arial"/>
                <w:bCs/>
                <w:sz w:val="22"/>
                <w:szCs w:val="22"/>
              </w:rPr>
              <w:sym w:font="Wingdings" w:char="F0FC"/>
            </w:r>
          </w:p>
        </w:tc>
        <w:tc>
          <w:tcPr>
            <w:tcW w:w="1222" w:type="dxa"/>
            <w:shd w:val="clear" w:color="auto" w:fill="auto"/>
          </w:tcPr>
          <w:p w14:paraId="134BCCCD"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5DFC967C"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A/I &amp; references</w:t>
            </w:r>
          </w:p>
        </w:tc>
      </w:tr>
      <w:tr w:rsidR="002315F3" w:rsidRPr="002315F3" w14:paraId="658C9937" w14:textId="77777777" w:rsidTr="00C0195B">
        <w:tc>
          <w:tcPr>
            <w:tcW w:w="5040" w:type="dxa"/>
            <w:gridSpan w:val="2"/>
            <w:shd w:val="clear" w:color="auto" w:fill="auto"/>
          </w:tcPr>
          <w:p w14:paraId="539568C0" w14:textId="77777777" w:rsidR="002315F3" w:rsidRPr="002315F3" w:rsidRDefault="002315F3" w:rsidP="002315F3">
            <w:pPr>
              <w:ind w:left="12"/>
              <w:jc w:val="center"/>
              <w:rPr>
                <w:rFonts w:ascii="Arial" w:hAnsi="Arial" w:cs="Arial"/>
                <w:b/>
                <w:sz w:val="22"/>
                <w:szCs w:val="22"/>
              </w:rPr>
            </w:pPr>
            <w:r w:rsidRPr="002315F3">
              <w:rPr>
                <w:rFonts w:ascii="Arial" w:hAnsi="Arial" w:cs="Arial"/>
                <w:b/>
                <w:sz w:val="22"/>
                <w:szCs w:val="22"/>
              </w:rPr>
              <w:t>Job Specific Skills</w:t>
            </w:r>
          </w:p>
        </w:tc>
        <w:tc>
          <w:tcPr>
            <w:tcW w:w="1298" w:type="dxa"/>
            <w:shd w:val="clear" w:color="auto" w:fill="auto"/>
          </w:tcPr>
          <w:p w14:paraId="25E07F1E" w14:textId="77777777" w:rsidR="002315F3" w:rsidRPr="002315F3" w:rsidRDefault="002315F3" w:rsidP="002315F3">
            <w:pPr>
              <w:jc w:val="center"/>
              <w:rPr>
                <w:rFonts w:ascii="Arial" w:hAnsi="Arial" w:cs="Arial"/>
                <w:b/>
                <w:sz w:val="22"/>
                <w:szCs w:val="22"/>
              </w:rPr>
            </w:pPr>
          </w:p>
        </w:tc>
        <w:tc>
          <w:tcPr>
            <w:tcW w:w="1222" w:type="dxa"/>
            <w:shd w:val="clear" w:color="auto" w:fill="auto"/>
          </w:tcPr>
          <w:p w14:paraId="307974EC"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3E873F1A" w14:textId="77777777" w:rsidR="002315F3" w:rsidRPr="002315F3" w:rsidRDefault="002315F3" w:rsidP="002315F3">
            <w:pPr>
              <w:jc w:val="center"/>
              <w:rPr>
                <w:rFonts w:ascii="Arial" w:hAnsi="Arial" w:cs="Arial"/>
                <w:sz w:val="22"/>
                <w:szCs w:val="22"/>
              </w:rPr>
            </w:pPr>
          </w:p>
        </w:tc>
      </w:tr>
      <w:tr w:rsidR="002315F3" w:rsidRPr="002315F3" w14:paraId="29885EB0" w14:textId="77777777" w:rsidTr="00C0195B">
        <w:tc>
          <w:tcPr>
            <w:tcW w:w="1080" w:type="dxa"/>
            <w:shd w:val="clear" w:color="auto" w:fill="auto"/>
          </w:tcPr>
          <w:p w14:paraId="5DDECBD7" w14:textId="77777777" w:rsidR="002315F3" w:rsidRPr="002315F3" w:rsidRDefault="002315F3" w:rsidP="002315F3">
            <w:pPr>
              <w:ind w:left="12"/>
              <w:jc w:val="center"/>
              <w:rPr>
                <w:rFonts w:ascii="Arial" w:hAnsi="Arial" w:cs="Arial"/>
                <w:b/>
                <w:sz w:val="22"/>
                <w:szCs w:val="22"/>
              </w:rPr>
            </w:pPr>
            <w:r w:rsidRPr="002315F3">
              <w:rPr>
                <w:rFonts w:ascii="Arial" w:hAnsi="Arial" w:cs="Arial"/>
                <w:b/>
                <w:sz w:val="22"/>
                <w:szCs w:val="22"/>
              </w:rPr>
              <w:t>J1</w:t>
            </w:r>
          </w:p>
        </w:tc>
        <w:tc>
          <w:tcPr>
            <w:tcW w:w="3960" w:type="dxa"/>
            <w:shd w:val="clear" w:color="auto" w:fill="auto"/>
          </w:tcPr>
          <w:p w14:paraId="473ED06B" w14:textId="77777777" w:rsidR="002315F3" w:rsidRPr="002315F3" w:rsidRDefault="002315F3" w:rsidP="002315F3">
            <w:pPr>
              <w:ind w:left="12"/>
              <w:rPr>
                <w:rFonts w:ascii="Arial" w:hAnsi="Arial" w:cs="Arial"/>
                <w:sz w:val="22"/>
                <w:szCs w:val="22"/>
              </w:rPr>
            </w:pPr>
            <w:r w:rsidRPr="002315F3">
              <w:rPr>
                <w:rFonts w:ascii="Arial" w:hAnsi="Arial" w:cs="Arial"/>
                <w:sz w:val="22"/>
                <w:szCs w:val="22"/>
              </w:rPr>
              <w:t>Excellent report writing skills</w:t>
            </w:r>
          </w:p>
        </w:tc>
        <w:tc>
          <w:tcPr>
            <w:tcW w:w="1298" w:type="dxa"/>
            <w:shd w:val="clear" w:color="auto" w:fill="auto"/>
          </w:tcPr>
          <w:p w14:paraId="4FCE867E" w14:textId="77777777" w:rsidR="002315F3" w:rsidRPr="002315F3" w:rsidRDefault="002315F3" w:rsidP="002315F3">
            <w:pPr>
              <w:jc w:val="center"/>
              <w:rPr>
                <w:rFonts w:ascii="Arial" w:hAnsi="Arial" w:cs="Arial"/>
                <w:b/>
                <w:sz w:val="22"/>
                <w:szCs w:val="22"/>
              </w:rPr>
            </w:pPr>
            <w:r w:rsidRPr="002315F3">
              <w:rPr>
                <w:rFonts w:ascii="Arial" w:hAnsi="Arial" w:cs="Arial"/>
                <w:bCs/>
                <w:sz w:val="22"/>
                <w:szCs w:val="22"/>
              </w:rPr>
              <w:sym w:font="Wingdings" w:char="F0FC"/>
            </w:r>
          </w:p>
        </w:tc>
        <w:tc>
          <w:tcPr>
            <w:tcW w:w="1222" w:type="dxa"/>
            <w:shd w:val="clear" w:color="auto" w:fill="auto"/>
          </w:tcPr>
          <w:p w14:paraId="410A5FA6"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46042EE8"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Application form</w:t>
            </w:r>
          </w:p>
        </w:tc>
      </w:tr>
      <w:tr w:rsidR="002315F3" w:rsidRPr="002315F3" w14:paraId="379DE575" w14:textId="77777777" w:rsidTr="00C0195B">
        <w:tc>
          <w:tcPr>
            <w:tcW w:w="1080" w:type="dxa"/>
            <w:shd w:val="clear" w:color="auto" w:fill="auto"/>
          </w:tcPr>
          <w:p w14:paraId="6FA548B2" w14:textId="77777777" w:rsidR="002315F3" w:rsidRPr="002315F3" w:rsidRDefault="002315F3" w:rsidP="002315F3">
            <w:pPr>
              <w:ind w:left="12"/>
              <w:jc w:val="center"/>
              <w:rPr>
                <w:rFonts w:ascii="Arial" w:hAnsi="Arial" w:cs="Arial"/>
                <w:b/>
                <w:sz w:val="22"/>
                <w:szCs w:val="22"/>
              </w:rPr>
            </w:pPr>
            <w:r w:rsidRPr="002315F3">
              <w:rPr>
                <w:rFonts w:ascii="Arial" w:hAnsi="Arial" w:cs="Arial"/>
                <w:b/>
                <w:sz w:val="22"/>
                <w:szCs w:val="22"/>
              </w:rPr>
              <w:t>J2</w:t>
            </w:r>
          </w:p>
        </w:tc>
        <w:tc>
          <w:tcPr>
            <w:tcW w:w="3960" w:type="dxa"/>
            <w:shd w:val="clear" w:color="auto" w:fill="auto"/>
          </w:tcPr>
          <w:p w14:paraId="32E2CECC" w14:textId="77777777" w:rsidR="002315F3" w:rsidRPr="002315F3" w:rsidRDefault="002315F3" w:rsidP="002315F3">
            <w:pPr>
              <w:ind w:left="12"/>
              <w:rPr>
                <w:rFonts w:ascii="Arial" w:hAnsi="Arial" w:cs="Arial"/>
                <w:sz w:val="22"/>
                <w:szCs w:val="22"/>
              </w:rPr>
            </w:pPr>
            <w:r w:rsidRPr="002315F3">
              <w:rPr>
                <w:rFonts w:ascii="Arial" w:hAnsi="Arial" w:cs="Arial"/>
                <w:sz w:val="22"/>
                <w:szCs w:val="22"/>
              </w:rPr>
              <w:t>Computer literate / IT skills</w:t>
            </w:r>
          </w:p>
        </w:tc>
        <w:tc>
          <w:tcPr>
            <w:tcW w:w="1298" w:type="dxa"/>
            <w:shd w:val="clear" w:color="auto" w:fill="auto"/>
          </w:tcPr>
          <w:p w14:paraId="422444F2" w14:textId="77777777" w:rsidR="002315F3" w:rsidRPr="002315F3" w:rsidRDefault="002315F3" w:rsidP="002315F3">
            <w:pPr>
              <w:jc w:val="center"/>
              <w:rPr>
                <w:rFonts w:ascii="Arial" w:hAnsi="Arial" w:cs="Arial"/>
                <w:b/>
                <w:sz w:val="22"/>
                <w:szCs w:val="22"/>
              </w:rPr>
            </w:pPr>
            <w:r w:rsidRPr="002315F3">
              <w:rPr>
                <w:rFonts w:ascii="Arial" w:hAnsi="Arial" w:cs="Arial"/>
                <w:bCs/>
                <w:sz w:val="22"/>
                <w:szCs w:val="22"/>
              </w:rPr>
              <w:sym w:font="Wingdings" w:char="F0FC"/>
            </w:r>
          </w:p>
        </w:tc>
        <w:tc>
          <w:tcPr>
            <w:tcW w:w="1222" w:type="dxa"/>
            <w:shd w:val="clear" w:color="auto" w:fill="auto"/>
          </w:tcPr>
          <w:p w14:paraId="0475D3C8"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374A474B"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A/I</w:t>
            </w:r>
          </w:p>
        </w:tc>
      </w:tr>
      <w:tr w:rsidR="002315F3" w:rsidRPr="002315F3" w14:paraId="0203C359" w14:textId="77777777" w:rsidTr="00C0195B">
        <w:tc>
          <w:tcPr>
            <w:tcW w:w="1080" w:type="dxa"/>
            <w:shd w:val="clear" w:color="auto" w:fill="auto"/>
          </w:tcPr>
          <w:p w14:paraId="3F7891D8" w14:textId="77777777" w:rsidR="002315F3" w:rsidRPr="002315F3" w:rsidRDefault="002315F3" w:rsidP="002315F3">
            <w:pPr>
              <w:ind w:left="12"/>
              <w:jc w:val="center"/>
              <w:rPr>
                <w:rFonts w:ascii="Arial" w:hAnsi="Arial" w:cs="Arial"/>
                <w:b/>
                <w:sz w:val="22"/>
                <w:szCs w:val="22"/>
              </w:rPr>
            </w:pPr>
            <w:r w:rsidRPr="002315F3">
              <w:rPr>
                <w:rFonts w:ascii="Arial" w:hAnsi="Arial" w:cs="Arial"/>
                <w:b/>
                <w:sz w:val="22"/>
                <w:szCs w:val="22"/>
              </w:rPr>
              <w:t>J3</w:t>
            </w:r>
          </w:p>
        </w:tc>
        <w:tc>
          <w:tcPr>
            <w:tcW w:w="3960" w:type="dxa"/>
            <w:shd w:val="clear" w:color="auto" w:fill="auto"/>
          </w:tcPr>
          <w:p w14:paraId="0F7FEB3B" w14:textId="77777777" w:rsidR="002315F3" w:rsidRPr="002315F3" w:rsidRDefault="002315F3" w:rsidP="002315F3">
            <w:pPr>
              <w:ind w:left="12"/>
              <w:rPr>
                <w:rFonts w:ascii="Arial" w:hAnsi="Arial" w:cs="Arial"/>
                <w:sz w:val="22"/>
                <w:szCs w:val="22"/>
              </w:rPr>
            </w:pPr>
            <w:r w:rsidRPr="002315F3">
              <w:rPr>
                <w:rFonts w:ascii="Arial" w:hAnsi="Arial" w:cs="Arial"/>
                <w:sz w:val="22"/>
                <w:szCs w:val="22"/>
              </w:rPr>
              <w:t>Ability to work independently without supervision</w:t>
            </w:r>
          </w:p>
        </w:tc>
        <w:tc>
          <w:tcPr>
            <w:tcW w:w="1298" w:type="dxa"/>
            <w:shd w:val="clear" w:color="auto" w:fill="auto"/>
          </w:tcPr>
          <w:p w14:paraId="396FEF28" w14:textId="77777777" w:rsidR="002315F3" w:rsidRPr="002315F3" w:rsidRDefault="002315F3" w:rsidP="002315F3">
            <w:pPr>
              <w:jc w:val="center"/>
              <w:rPr>
                <w:rFonts w:ascii="Arial" w:hAnsi="Arial" w:cs="Arial"/>
                <w:b/>
                <w:sz w:val="22"/>
                <w:szCs w:val="22"/>
              </w:rPr>
            </w:pPr>
            <w:r w:rsidRPr="002315F3">
              <w:rPr>
                <w:rFonts w:ascii="Arial" w:hAnsi="Arial" w:cs="Arial"/>
                <w:bCs/>
                <w:sz w:val="22"/>
                <w:szCs w:val="22"/>
              </w:rPr>
              <w:sym w:font="Wingdings" w:char="F0FC"/>
            </w:r>
          </w:p>
        </w:tc>
        <w:tc>
          <w:tcPr>
            <w:tcW w:w="1222" w:type="dxa"/>
            <w:shd w:val="clear" w:color="auto" w:fill="auto"/>
          </w:tcPr>
          <w:p w14:paraId="16369844" w14:textId="77777777" w:rsidR="002315F3" w:rsidRPr="002315F3" w:rsidRDefault="002315F3" w:rsidP="002315F3">
            <w:pPr>
              <w:jc w:val="center"/>
              <w:rPr>
                <w:rFonts w:ascii="Arial" w:hAnsi="Arial" w:cs="Arial"/>
                <w:b/>
                <w:sz w:val="22"/>
                <w:szCs w:val="22"/>
              </w:rPr>
            </w:pPr>
          </w:p>
        </w:tc>
        <w:tc>
          <w:tcPr>
            <w:tcW w:w="2520" w:type="dxa"/>
            <w:shd w:val="clear" w:color="auto" w:fill="auto"/>
          </w:tcPr>
          <w:p w14:paraId="477C2E29"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A/I &amp; references</w:t>
            </w:r>
          </w:p>
        </w:tc>
      </w:tr>
      <w:tr w:rsidR="002315F3" w:rsidRPr="002315F3" w14:paraId="4C06FAF9" w14:textId="77777777" w:rsidTr="00C0195B">
        <w:tc>
          <w:tcPr>
            <w:tcW w:w="1080" w:type="dxa"/>
            <w:shd w:val="clear" w:color="auto" w:fill="auto"/>
          </w:tcPr>
          <w:p w14:paraId="6569E8C0" w14:textId="77777777" w:rsidR="002315F3" w:rsidRPr="002315F3" w:rsidRDefault="002315F3" w:rsidP="002315F3">
            <w:pPr>
              <w:ind w:left="12"/>
              <w:jc w:val="center"/>
              <w:rPr>
                <w:rFonts w:ascii="Arial" w:hAnsi="Arial" w:cs="Arial"/>
                <w:b/>
                <w:sz w:val="22"/>
                <w:szCs w:val="22"/>
              </w:rPr>
            </w:pPr>
            <w:r w:rsidRPr="002315F3">
              <w:rPr>
                <w:rFonts w:ascii="Arial" w:hAnsi="Arial" w:cs="Arial"/>
                <w:b/>
                <w:sz w:val="22"/>
                <w:szCs w:val="22"/>
              </w:rPr>
              <w:t>J4</w:t>
            </w:r>
          </w:p>
        </w:tc>
        <w:tc>
          <w:tcPr>
            <w:tcW w:w="3960" w:type="dxa"/>
            <w:shd w:val="clear" w:color="auto" w:fill="auto"/>
          </w:tcPr>
          <w:p w14:paraId="2B12E92B" w14:textId="77777777" w:rsidR="002315F3" w:rsidRPr="002315F3" w:rsidRDefault="002315F3" w:rsidP="002315F3">
            <w:pPr>
              <w:ind w:left="12"/>
              <w:rPr>
                <w:rFonts w:ascii="Arial" w:hAnsi="Arial" w:cs="Arial"/>
                <w:sz w:val="22"/>
                <w:szCs w:val="22"/>
              </w:rPr>
            </w:pPr>
            <w:r w:rsidRPr="002315F3">
              <w:rPr>
                <w:rFonts w:ascii="Arial" w:hAnsi="Arial" w:cs="Arial"/>
                <w:sz w:val="22"/>
                <w:szCs w:val="22"/>
              </w:rPr>
              <w:t>Ability to use a variety of IT software packages</w:t>
            </w:r>
          </w:p>
        </w:tc>
        <w:tc>
          <w:tcPr>
            <w:tcW w:w="1298" w:type="dxa"/>
            <w:shd w:val="clear" w:color="auto" w:fill="auto"/>
          </w:tcPr>
          <w:p w14:paraId="0F87D1D1" w14:textId="77777777" w:rsidR="002315F3" w:rsidRPr="002315F3" w:rsidRDefault="002315F3" w:rsidP="002315F3">
            <w:pPr>
              <w:jc w:val="center"/>
              <w:rPr>
                <w:rFonts w:ascii="Arial" w:hAnsi="Arial" w:cs="Arial"/>
                <w:b/>
                <w:sz w:val="22"/>
                <w:szCs w:val="22"/>
              </w:rPr>
            </w:pPr>
          </w:p>
        </w:tc>
        <w:tc>
          <w:tcPr>
            <w:tcW w:w="1222" w:type="dxa"/>
            <w:shd w:val="clear" w:color="auto" w:fill="auto"/>
          </w:tcPr>
          <w:p w14:paraId="6889056E" w14:textId="77777777" w:rsidR="002315F3" w:rsidRPr="002315F3" w:rsidRDefault="002315F3" w:rsidP="002315F3">
            <w:pPr>
              <w:jc w:val="center"/>
              <w:rPr>
                <w:rFonts w:ascii="Arial" w:hAnsi="Arial" w:cs="Arial"/>
                <w:b/>
                <w:sz w:val="22"/>
                <w:szCs w:val="22"/>
              </w:rPr>
            </w:pPr>
            <w:r w:rsidRPr="002315F3">
              <w:rPr>
                <w:rFonts w:ascii="Arial" w:hAnsi="Arial" w:cs="Arial"/>
                <w:bCs/>
                <w:sz w:val="22"/>
                <w:szCs w:val="22"/>
              </w:rPr>
              <w:sym w:font="Wingdings" w:char="F0FC"/>
            </w:r>
          </w:p>
        </w:tc>
        <w:tc>
          <w:tcPr>
            <w:tcW w:w="2520" w:type="dxa"/>
            <w:shd w:val="clear" w:color="auto" w:fill="auto"/>
          </w:tcPr>
          <w:p w14:paraId="6BA24A3D" w14:textId="77777777" w:rsidR="002315F3" w:rsidRPr="002315F3" w:rsidRDefault="002315F3" w:rsidP="002315F3">
            <w:pPr>
              <w:jc w:val="center"/>
              <w:rPr>
                <w:rFonts w:ascii="Arial" w:hAnsi="Arial" w:cs="Arial"/>
                <w:sz w:val="22"/>
                <w:szCs w:val="22"/>
              </w:rPr>
            </w:pPr>
            <w:r w:rsidRPr="002315F3">
              <w:rPr>
                <w:rFonts w:ascii="Arial" w:hAnsi="Arial" w:cs="Arial"/>
                <w:sz w:val="22"/>
                <w:szCs w:val="22"/>
              </w:rPr>
              <w:t>A/I</w:t>
            </w:r>
          </w:p>
        </w:tc>
      </w:tr>
    </w:tbl>
    <w:p w14:paraId="6171CDE2" w14:textId="77777777" w:rsidR="004E2304" w:rsidRDefault="004E2304" w:rsidP="00BC611A">
      <w:pPr>
        <w:jc w:val="right"/>
        <w:rPr>
          <w:rFonts w:ascii="Arial" w:hAnsi="Arial" w:cs="Arial"/>
          <w:b/>
          <w:bCs/>
          <w:sz w:val="22"/>
          <w:szCs w:val="22"/>
        </w:rPr>
      </w:pPr>
    </w:p>
    <w:p w14:paraId="69FCCAAF" w14:textId="77777777" w:rsidR="002315F3" w:rsidRDefault="002315F3" w:rsidP="00BC611A">
      <w:pPr>
        <w:jc w:val="right"/>
        <w:rPr>
          <w:rFonts w:ascii="Arial" w:hAnsi="Arial" w:cs="Arial"/>
          <w:b/>
          <w:bCs/>
          <w:sz w:val="22"/>
          <w:szCs w:val="22"/>
        </w:rPr>
      </w:pPr>
    </w:p>
    <w:p w14:paraId="21F89569" w14:textId="77777777" w:rsidR="002315F3" w:rsidRDefault="002315F3" w:rsidP="00BC611A">
      <w:pPr>
        <w:jc w:val="right"/>
        <w:rPr>
          <w:rFonts w:ascii="Arial" w:hAnsi="Arial" w:cs="Arial"/>
          <w:b/>
          <w:bCs/>
          <w:sz w:val="22"/>
          <w:szCs w:val="22"/>
        </w:rPr>
      </w:pPr>
    </w:p>
    <w:p w14:paraId="58889DF5" w14:textId="77777777" w:rsidR="002315F3" w:rsidRDefault="002315F3" w:rsidP="00BC611A">
      <w:pPr>
        <w:jc w:val="right"/>
        <w:rPr>
          <w:rFonts w:ascii="Arial" w:hAnsi="Arial" w:cs="Arial"/>
          <w:b/>
          <w:bCs/>
          <w:sz w:val="22"/>
          <w:szCs w:val="22"/>
        </w:rPr>
      </w:pPr>
    </w:p>
    <w:p w14:paraId="0C209E6B" w14:textId="77777777" w:rsidR="002315F3" w:rsidRDefault="002315F3" w:rsidP="00BC611A">
      <w:pPr>
        <w:jc w:val="right"/>
        <w:rPr>
          <w:rFonts w:ascii="Arial" w:hAnsi="Arial" w:cs="Arial"/>
          <w:b/>
          <w:bCs/>
          <w:sz w:val="22"/>
          <w:szCs w:val="22"/>
        </w:rPr>
      </w:pPr>
    </w:p>
    <w:p w14:paraId="5A6A1D40" w14:textId="77777777" w:rsidR="002315F3" w:rsidRDefault="002315F3" w:rsidP="00BC611A">
      <w:pPr>
        <w:jc w:val="right"/>
        <w:rPr>
          <w:rFonts w:ascii="Arial" w:hAnsi="Arial" w:cs="Arial"/>
          <w:b/>
          <w:bCs/>
          <w:sz w:val="22"/>
          <w:szCs w:val="22"/>
        </w:rPr>
      </w:pPr>
    </w:p>
    <w:p w14:paraId="33F10ACD" w14:textId="77777777" w:rsidR="002315F3" w:rsidRDefault="002315F3" w:rsidP="00BC611A">
      <w:pPr>
        <w:jc w:val="right"/>
        <w:rPr>
          <w:rFonts w:ascii="Arial" w:hAnsi="Arial" w:cs="Arial"/>
          <w:b/>
          <w:bCs/>
          <w:sz w:val="22"/>
          <w:szCs w:val="22"/>
        </w:rPr>
      </w:pPr>
    </w:p>
    <w:p w14:paraId="41381930" w14:textId="77777777" w:rsidR="002315F3" w:rsidRDefault="002315F3" w:rsidP="00BC611A">
      <w:pPr>
        <w:jc w:val="right"/>
        <w:rPr>
          <w:rFonts w:ascii="Arial" w:hAnsi="Arial" w:cs="Arial"/>
          <w:b/>
          <w:bCs/>
          <w:sz w:val="22"/>
          <w:szCs w:val="22"/>
        </w:rPr>
      </w:pPr>
    </w:p>
    <w:p w14:paraId="202B218D" w14:textId="77777777" w:rsidR="002315F3" w:rsidRDefault="002315F3" w:rsidP="00BC611A">
      <w:pPr>
        <w:jc w:val="right"/>
        <w:rPr>
          <w:rFonts w:ascii="Arial" w:hAnsi="Arial" w:cs="Arial"/>
          <w:b/>
          <w:bCs/>
          <w:sz w:val="22"/>
          <w:szCs w:val="22"/>
        </w:rPr>
      </w:pPr>
    </w:p>
    <w:p w14:paraId="31B2F344" w14:textId="77777777" w:rsidR="002315F3" w:rsidRDefault="002315F3" w:rsidP="00BC611A">
      <w:pPr>
        <w:jc w:val="right"/>
        <w:rPr>
          <w:rFonts w:ascii="Arial" w:hAnsi="Arial" w:cs="Arial"/>
          <w:b/>
          <w:bCs/>
          <w:sz w:val="22"/>
          <w:szCs w:val="22"/>
        </w:rPr>
      </w:pPr>
    </w:p>
    <w:p w14:paraId="392B57C3" w14:textId="77777777" w:rsidR="002315F3" w:rsidRDefault="002315F3" w:rsidP="00BC611A">
      <w:pPr>
        <w:jc w:val="right"/>
        <w:rPr>
          <w:rFonts w:ascii="Arial" w:hAnsi="Arial" w:cs="Arial"/>
          <w:b/>
          <w:bCs/>
          <w:sz w:val="22"/>
          <w:szCs w:val="22"/>
        </w:rPr>
      </w:pPr>
    </w:p>
    <w:p w14:paraId="4ED2A86F" w14:textId="77777777" w:rsidR="002315F3" w:rsidRDefault="002315F3" w:rsidP="00BC611A">
      <w:pPr>
        <w:jc w:val="right"/>
        <w:rPr>
          <w:rFonts w:ascii="Arial" w:hAnsi="Arial" w:cs="Arial"/>
          <w:b/>
          <w:bCs/>
          <w:sz w:val="22"/>
          <w:szCs w:val="22"/>
        </w:rPr>
      </w:pPr>
    </w:p>
    <w:p w14:paraId="029486F1" w14:textId="77777777" w:rsidR="002315F3" w:rsidRDefault="002315F3" w:rsidP="00BC611A">
      <w:pPr>
        <w:jc w:val="right"/>
        <w:rPr>
          <w:rFonts w:ascii="Arial" w:hAnsi="Arial" w:cs="Arial"/>
          <w:b/>
          <w:bCs/>
          <w:sz w:val="22"/>
          <w:szCs w:val="22"/>
        </w:rPr>
      </w:pPr>
    </w:p>
    <w:p w14:paraId="17096C26" w14:textId="77777777" w:rsidR="002315F3" w:rsidRDefault="002315F3" w:rsidP="00BC611A">
      <w:pPr>
        <w:jc w:val="right"/>
        <w:rPr>
          <w:rFonts w:ascii="Arial" w:hAnsi="Arial" w:cs="Arial"/>
          <w:b/>
          <w:bCs/>
          <w:sz w:val="22"/>
          <w:szCs w:val="22"/>
        </w:rPr>
      </w:pPr>
    </w:p>
    <w:p w14:paraId="5F86A1CE" w14:textId="77777777" w:rsidR="002315F3" w:rsidRDefault="002315F3" w:rsidP="00BC611A">
      <w:pPr>
        <w:jc w:val="right"/>
        <w:rPr>
          <w:rFonts w:ascii="Arial" w:hAnsi="Arial" w:cs="Arial"/>
          <w:b/>
          <w:bCs/>
          <w:sz w:val="22"/>
          <w:szCs w:val="22"/>
        </w:rPr>
      </w:pPr>
    </w:p>
    <w:p w14:paraId="4AFA4EED" w14:textId="77777777" w:rsidR="002315F3" w:rsidRDefault="002315F3" w:rsidP="00BC611A">
      <w:pPr>
        <w:jc w:val="right"/>
        <w:rPr>
          <w:rFonts w:ascii="Arial" w:hAnsi="Arial" w:cs="Arial"/>
          <w:b/>
          <w:bCs/>
          <w:sz w:val="22"/>
          <w:szCs w:val="22"/>
        </w:rPr>
      </w:pPr>
    </w:p>
    <w:p w14:paraId="7FB2B3EF" w14:textId="77777777" w:rsidR="002315F3" w:rsidRDefault="002315F3" w:rsidP="00BC611A">
      <w:pPr>
        <w:jc w:val="right"/>
        <w:rPr>
          <w:rFonts w:ascii="Arial" w:hAnsi="Arial" w:cs="Arial"/>
          <w:b/>
          <w:bCs/>
          <w:sz w:val="22"/>
          <w:szCs w:val="22"/>
        </w:rPr>
      </w:pPr>
    </w:p>
    <w:p w14:paraId="05ADCFDD" w14:textId="77777777" w:rsidR="002315F3" w:rsidRDefault="002315F3" w:rsidP="00BC611A">
      <w:pPr>
        <w:jc w:val="right"/>
        <w:rPr>
          <w:rFonts w:ascii="Arial" w:hAnsi="Arial" w:cs="Arial"/>
          <w:b/>
          <w:bCs/>
          <w:sz w:val="22"/>
          <w:szCs w:val="22"/>
        </w:rPr>
      </w:pPr>
    </w:p>
    <w:p w14:paraId="780C0475" w14:textId="77777777" w:rsidR="002315F3" w:rsidRDefault="002315F3" w:rsidP="00BC611A">
      <w:pPr>
        <w:jc w:val="right"/>
        <w:rPr>
          <w:rFonts w:ascii="Arial" w:hAnsi="Arial" w:cs="Arial"/>
          <w:b/>
          <w:bCs/>
          <w:sz w:val="22"/>
          <w:szCs w:val="22"/>
        </w:rPr>
      </w:pPr>
    </w:p>
    <w:p w14:paraId="0013FF09" w14:textId="77777777" w:rsidR="002315F3" w:rsidRDefault="002315F3" w:rsidP="00BC611A">
      <w:pPr>
        <w:jc w:val="right"/>
        <w:rPr>
          <w:rFonts w:ascii="Arial" w:hAnsi="Arial" w:cs="Arial"/>
          <w:b/>
          <w:bCs/>
          <w:sz w:val="22"/>
          <w:szCs w:val="22"/>
        </w:rPr>
      </w:pPr>
    </w:p>
    <w:p w14:paraId="1A2B9992" w14:textId="77777777" w:rsidR="002315F3" w:rsidRDefault="002315F3" w:rsidP="00BC611A">
      <w:pPr>
        <w:jc w:val="right"/>
        <w:rPr>
          <w:rFonts w:ascii="Arial" w:hAnsi="Arial" w:cs="Arial"/>
          <w:b/>
          <w:bCs/>
          <w:sz w:val="22"/>
          <w:szCs w:val="22"/>
        </w:rPr>
      </w:pPr>
    </w:p>
    <w:p w14:paraId="15AF2A58" w14:textId="77777777" w:rsidR="002315F3" w:rsidRDefault="002315F3" w:rsidP="00BC611A">
      <w:pPr>
        <w:jc w:val="right"/>
        <w:rPr>
          <w:rFonts w:ascii="Arial" w:hAnsi="Arial" w:cs="Arial"/>
          <w:b/>
          <w:bCs/>
          <w:sz w:val="22"/>
          <w:szCs w:val="22"/>
        </w:rPr>
      </w:pPr>
    </w:p>
    <w:p w14:paraId="7BF82ADB" w14:textId="77777777" w:rsidR="002315F3" w:rsidRDefault="002315F3" w:rsidP="00BC611A">
      <w:pPr>
        <w:jc w:val="right"/>
        <w:rPr>
          <w:rFonts w:ascii="Arial" w:hAnsi="Arial" w:cs="Arial"/>
          <w:b/>
          <w:bCs/>
          <w:sz w:val="22"/>
          <w:szCs w:val="22"/>
        </w:rPr>
      </w:pPr>
    </w:p>
    <w:p w14:paraId="7A9106BD" w14:textId="77777777" w:rsidR="002315F3" w:rsidRDefault="002315F3" w:rsidP="00BC611A">
      <w:pPr>
        <w:jc w:val="right"/>
        <w:rPr>
          <w:rFonts w:ascii="Arial" w:hAnsi="Arial" w:cs="Arial"/>
          <w:b/>
          <w:bCs/>
          <w:sz w:val="22"/>
          <w:szCs w:val="22"/>
        </w:rPr>
      </w:pPr>
    </w:p>
    <w:p w14:paraId="28BC801D" w14:textId="77777777" w:rsidR="002315F3" w:rsidRDefault="002315F3" w:rsidP="00BC611A">
      <w:pPr>
        <w:jc w:val="right"/>
        <w:rPr>
          <w:rFonts w:ascii="Arial" w:hAnsi="Arial" w:cs="Arial"/>
          <w:b/>
          <w:bCs/>
          <w:sz w:val="22"/>
          <w:szCs w:val="22"/>
        </w:rPr>
      </w:pPr>
    </w:p>
    <w:p w14:paraId="628BB153" w14:textId="77777777" w:rsidR="002315F3" w:rsidRDefault="002315F3" w:rsidP="00BC611A">
      <w:pPr>
        <w:jc w:val="right"/>
        <w:rPr>
          <w:rFonts w:ascii="Arial" w:hAnsi="Arial" w:cs="Arial"/>
          <w:b/>
          <w:bCs/>
          <w:sz w:val="22"/>
          <w:szCs w:val="22"/>
        </w:rPr>
      </w:pPr>
    </w:p>
    <w:p w14:paraId="241EA05C" w14:textId="77777777" w:rsidR="002315F3" w:rsidRDefault="002315F3" w:rsidP="00BC611A">
      <w:pPr>
        <w:jc w:val="right"/>
        <w:rPr>
          <w:rFonts w:ascii="Arial" w:hAnsi="Arial" w:cs="Arial"/>
          <w:b/>
          <w:bCs/>
          <w:sz w:val="22"/>
          <w:szCs w:val="22"/>
        </w:rPr>
      </w:pPr>
    </w:p>
    <w:p w14:paraId="45FAAFC8" w14:textId="77777777" w:rsidR="002315F3" w:rsidRDefault="002315F3" w:rsidP="00BC611A">
      <w:pPr>
        <w:jc w:val="right"/>
        <w:rPr>
          <w:rFonts w:ascii="Arial" w:hAnsi="Arial" w:cs="Arial"/>
          <w:b/>
          <w:bCs/>
          <w:sz w:val="22"/>
          <w:szCs w:val="22"/>
        </w:rPr>
      </w:pPr>
    </w:p>
    <w:p w14:paraId="3D22F175" w14:textId="77777777" w:rsidR="002315F3" w:rsidRPr="002315F3" w:rsidRDefault="002315F3" w:rsidP="002315F3">
      <w:pPr>
        <w:rPr>
          <w:rFonts w:ascii="Arial" w:hAnsi="Arial" w:cs="Arial"/>
          <w:sz w:val="28"/>
          <w:szCs w:val="20"/>
        </w:rPr>
      </w:pPr>
      <w:r w:rsidRPr="002315F3">
        <w:rPr>
          <w:rFonts w:ascii="Arial" w:hAnsi="Arial" w:cs="Arial"/>
          <w:sz w:val="28"/>
          <w:szCs w:val="20"/>
        </w:rPr>
        <w:lastRenderedPageBreak/>
        <w:t>The following are the key working relationships, which the post holder will require to develop and maintain:</w:t>
      </w:r>
    </w:p>
    <w:p w14:paraId="0095FA5D" w14:textId="77777777" w:rsidR="002315F3" w:rsidRPr="002315F3" w:rsidRDefault="002315F3" w:rsidP="002315F3">
      <w:pPr>
        <w:rPr>
          <w:rFonts w:ascii="Arial" w:hAnsi="Arial" w:cs="Arial"/>
          <w:sz w:val="28"/>
          <w:szCs w:val="20"/>
        </w:rPr>
      </w:pPr>
    </w:p>
    <w:p w14:paraId="14B261A2" w14:textId="77777777" w:rsidR="002315F3" w:rsidRPr="002315F3" w:rsidRDefault="002315F3" w:rsidP="002315F3">
      <w:pPr>
        <w:numPr>
          <w:ilvl w:val="0"/>
          <w:numId w:val="50"/>
        </w:numPr>
        <w:spacing w:after="200" w:line="276" w:lineRule="auto"/>
        <w:contextualSpacing/>
        <w:rPr>
          <w:rFonts w:ascii="Arial" w:hAnsi="Arial" w:cs="Arial"/>
          <w:sz w:val="28"/>
        </w:rPr>
      </w:pPr>
      <w:r w:rsidRPr="002315F3">
        <w:rPr>
          <w:rFonts w:ascii="Arial" w:hAnsi="Arial" w:cs="Arial"/>
          <w:sz w:val="28"/>
        </w:rPr>
        <w:t>Chief Nurse</w:t>
      </w:r>
    </w:p>
    <w:p w14:paraId="1A583EE6" w14:textId="77777777" w:rsidR="002315F3" w:rsidRPr="002315F3" w:rsidRDefault="002315F3" w:rsidP="002315F3">
      <w:pPr>
        <w:numPr>
          <w:ilvl w:val="0"/>
          <w:numId w:val="50"/>
        </w:numPr>
        <w:spacing w:after="200" w:line="276" w:lineRule="auto"/>
        <w:contextualSpacing/>
        <w:rPr>
          <w:rFonts w:ascii="Arial" w:hAnsi="Arial" w:cs="Arial"/>
          <w:sz w:val="28"/>
        </w:rPr>
      </w:pPr>
      <w:r w:rsidRPr="002315F3">
        <w:rPr>
          <w:rFonts w:ascii="Arial" w:hAnsi="Arial" w:cs="Arial"/>
          <w:sz w:val="28"/>
        </w:rPr>
        <w:t xml:space="preserve">Relevant Line Manger </w:t>
      </w:r>
    </w:p>
    <w:p w14:paraId="4671C1A1" w14:textId="77777777" w:rsidR="002315F3" w:rsidRPr="002315F3" w:rsidRDefault="002315F3" w:rsidP="002315F3">
      <w:pPr>
        <w:numPr>
          <w:ilvl w:val="0"/>
          <w:numId w:val="50"/>
        </w:numPr>
        <w:spacing w:after="200" w:line="276" w:lineRule="auto"/>
        <w:contextualSpacing/>
        <w:rPr>
          <w:rFonts w:ascii="Arial" w:hAnsi="Arial" w:cs="Arial"/>
          <w:sz w:val="28"/>
        </w:rPr>
      </w:pPr>
      <w:r w:rsidRPr="002315F3">
        <w:rPr>
          <w:rFonts w:ascii="Arial" w:hAnsi="Arial" w:cs="Arial"/>
          <w:sz w:val="28"/>
        </w:rPr>
        <w:t>Head of Nursing within Children’s Services</w:t>
      </w:r>
    </w:p>
    <w:p w14:paraId="151E04EF" w14:textId="77777777" w:rsidR="002315F3" w:rsidRPr="002315F3" w:rsidRDefault="002315F3" w:rsidP="002315F3">
      <w:pPr>
        <w:numPr>
          <w:ilvl w:val="0"/>
          <w:numId w:val="50"/>
        </w:numPr>
        <w:spacing w:after="200" w:line="276" w:lineRule="auto"/>
        <w:contextualSpacing/>
        <w:rPr>
          <w:rFonts w:ascii="Arial" w:hAnsi="Arial" w:cs="Arial"/>
          <w:sz w:val="28"/>
        </w:rPr>
      </w:pPr>
      <w:r w:rsidRPr="002315F3">
        <w:rPr>
          <w:rFonts w:ascii="Arial" w:hAnsi="Arial" w:cs="Arial"/>
          <w:sz w:val="28"/>
        </w:rPr>
        <w:t>Lead Nurses/Clinical Nurse Managers</w:t>
      </w:r>
    </w:p>
    <w:p w14:paraId="3BB012E6" w14:textId="77777777" w:rsidR="002315F3" w:rsidRPr="002315F3" w:rsidRDefault="002315F3" w:rsidP="002315F3">
      <w:pPr>
        <w:numPr>
          <w:ilvl w:val="0"/>
          <w:numId w:val="50"/>
        </w:numPr>
        <w:spacing w:after="200" w:line="276" w:lineRule="auto"/>
        <w:contextualSpacing/>
        <w:rPr>
          <w:rFonts w:ascii="Arial" w:hAnsi="Arial" w:cs="Arial"/>
          <w:sz w:val="28"/>
        </w:rPr>
      </w:pPr>
      <w:r w:rsidRPr="002315F3">
        <w:rPr>
          <w:rFonts w:ascii="Arial" w:hAnsi="Arial" w:cs="Arial"/>
          <w:sz w:val="28"/>
        </w:rPr>
        <w:t>Services Managers and Clinical Directors</w:t>
      </w:r>
    </w:p>
    <w:p w14:paraId="6CD1E5BB" w14:textId="77777777" w:rsidR="002315F3" w:rsidRPr="002315F3" w:rsidRDefault="002315F3" w:rsidP="002315F3">
      <w:pPr>
        <w:numPr>
          <w:ilvl w:val="0"/>
          <w:numId w:val="50"/>
        </w:numPr>
        <w:spacing w:after="200" w:line="276" w:lineRule="auto"/>
        <w:contextualSpacing/>
        <w:rPr>
          <w:rFonts w:ascii="Arial" w:hAnsi="Arial" w:cs="Arial"/>
          <w:sz w:val="28"/>
        </w:rPr>
      </w:pPr>
      <w:r w:rsidRPr="002315F3">
        <w:rPr>
          <w:rFonts w:ascii="Arial" w:hAnsi="Arial" w:cs="Arial"/>
          <w:sz w:val="28"/>
        </w:rPr>
        <w:t>Lead Consultants and AHP’s from the associated disciplines</w:t>
      </w:r>
    </w:p>
    <w:p w14:paraId="4B673184" w14:textId="77777777" w:rsidR="002315F3" w:rsidRPr="002315F3" w:rsidRDefault="002315F3" w:rsidP="002315F3">
      <w:pPr>
        <w:numPr>
          <w:ilvl w:val="0"/>
          <w:numId w:val="50"/>
        </w:numPr>
        <w:spacing w:after="200" w:line="276" w:lineRule="auto"/>
        <w:contextualSpacing/>
        <w:rPr>
          <w:rFonts w:ascii="Arial" w:hAnsi="Arial" w:cs="Arial"/>
          <w:sz w:val="28"/>
        </w:rPr>
      </w:pPr>
      <w:r w:rsidRPr="002315F3">
        <w:rPr>
          <w:rFonts w:ascii="Arial" w:hAnsi="Arial" w:cs="Arial"/>
          <w:sz w:val="28"/>
        </w:rPr>
        <w:t>BRHC Paediatric Mortality Oversight Committee</w:t>
      </w:r>
    </w:p>
    <w:p w14:paraId="50E37516" w14:textId="77777777" w:rsidR="002315F3" w:rsidRPr="002315F3" w:rsidRDefault="002315F3" w:rsidP="002315F3">
      <w:pPr>
        <w:numPr>
          <w:ilvl w:val="0"/>
          <w:numId w:val="50"/>
        </w:numPr>
        <w:spacing w:after="200" w:line="276" w:lineRule="auto"/>
        <w:contextualSpacing/>
        <w:rPr>
          <w:rFonts w:ascii="Arial" w:hAnsi="Arial" w:cs="Arial"/>
          <w:sz w:val="28"/>
        </w:rPr>
      </w:pPr>
      <w:r w:rsidRPr="002315F3">
        <w:rPr>
          <w:rFonts w:ascii="Arial" w:hAnsi="Arial" w:cs="Arial"/>
          <w:sz w:val="28"/>
        </w:rPr>
        <w:t xml:space="preserve">Members of the wider multidisciplinary team and family support services (e.g. play team, chaplaincy) </w:t>
      </w:r>
    </w:p>
    <w:p w14:paraId="410FA88E" w14:textId="77777777" w:rsidR="002315F3" w:rsidRPr="002315F3" w:rsidRDefault="002315F3" w:rsidP="002315F3">
      <w:pPr>
        <w:numPr>
          <w:ilvl w:val="0"/>
          <w:numId w:val="50"/>
        </w:numPr>
        <w:spacing w:after="200" w:line="276" w:lineRule="auto"/>
        <w:contextualSpacing/>
        <w:rPr>
          <w:rFonts w:ascii="Arial" w:hAnsi="Arial" w:cs="Arial"/>
          <w:sz w:val="28"/>
        </w:rPr>
      </w:pPr>
      <w:r w:rsidRPr="002315F3">
        <w:rPr>
          <w:rFonts w:ascii="Arial" w:hAnsi="Arial" w:cs="Arial"/>
          <w:sz w:val="28"/>
        </w:rPr>
        <w:t>Colleagues working in primary care</w:t>
      </w:r>
    </w:p>
    <w:p w14:paraId="10C22814" w14:textId="77777777" w:rsidR="002315F3" w:rsidRPr="002315F3" w:rsidRDefault="002315F3" w:rsidP="002315F3">
      <w:pPr>
        <w:numPr>
          <w:ilvl w:val="0"/>
          <w:numId w:val="50"/>
        </w:numPr>
        <w:spacing w:after="200" w:line="276" w:lineRule="auto"/>
        <w:contextualSpacing/>
        <w:rPr>
          <w:rFonts w:ascii="Arial" w:hAnsi="Arial" w:cs="Arial"/>
          <w:sz w:val="28"/>
        </w:rPr>
      </w:pPr>
      <w:r w:rsidRPr="002315F3">
        <w:rPr>
          <w:rFonts w:ascii="Arial" w:hAnsi="Arial" w:cs="Arial"/>
          <w:sz w:val="28"/>
        </w:rPr>
        <w:t>Clinical Nurse Specialists</w:t>
      </w:r>
    </w:p>
    <w:p w14:paraId="03884E9A" w14:textId="77777777" w:rsidR="002315F3" w:rsidRPr="002315F3" w:rsidRDefault="002315F3" w:rsidP="002315F3">
      <w:pPr>
        <w:numPr>
          <w:ilvl w:val="0"/>
          <w:numId w:val="50"/>
        </w:numPr>
        <w:spacing w:after="200" w:line="276" w:lineRule="auto"/>
        <w:contextualSpacing/>
        <w:rPr>
          <w:rFonts w:ascii="Arial" w:hAnsi="Arial" w:cs="Arial"/>
          <w:sz w:val="28"/>
        </w:rPr>
      </w:pPr>
      <w:r w:rsidRPr="002315F3">
        <w:rPr>
          <w:rFonts w:ascii="Arial" w:hAnsi="Arial" w:cs="Arial"/>
          <w:sz w:val="28"/>
        </w:rPr>
        <w:t>Children’s Hospices and other providers of children’s palliative care &amp; bereavement support across the South West region</w:t>
      </w:r>
    </w:p>
    <w:p w14:paraId="1F3C1A6D" w14:textId="77777777" w:rsidR="002315F3" w:rsidRPr="002315F3" w:rsidRDefault="002315F3" w:rsidP="002315F3">
      <w:pPr>
        <w:numPr>
          <w:ilvl w:val="0"/>
          <w:numId w:val="50"/>
        </w:numPr>
        <w:spacing w:after="200" w:line="276" w:lineRule="auto"/>
        <w:contextualSpacing/>
        <w:rPr>
          <w:rFonts w:ascii="Arial" w:hAnsi="Arial" w:cs="Arial"/>
          <w:sz w:val="28"/>
        </w:rPr>
      </w:pPr>
      <w:r w:rsidRPr="002315F3">
        <w:rPr>
          <w:rFonts w:ascii="Arial" w:hAnsi="Arial" w:cs="Arial"/>
          <w:sz w:val="28"/>
        </w:rPr>
        <w:t>Community nursing teams</w:t>
      </w:r>
    </w:p>
    <w:p w14:paraId="5FCE8F14" w14:textId="77777777" w:rsidR="002315F3" w:rsidRPr="002315F3" w:rsidRDefault="002315F3" w:rsidP="002315F3">
      <w:pPr>
        <w:numPr>
          <w:ilvl w:val="0"/>
          <w:numId w:val="50"/>
        </w:numPr>
        <w:spacing w:after="200" w:line="276" w:lineRule="auto"/>
        <w:contextualSpacing/>
        <w:rPr>
          <w:rFonts w:ascii="Arial" w:hAnsi="Arial" w:cs="Arial"/>
          <w:sz w:val="28"/>
        </w:rPr>
      </w:pPr>
      <w:r w:rsidRPr="002315F3">
        <w:rPr>
          <w:rFonts w:ascii="Arial" w:hAnsi="Arial" w:cs="Arial"/>
          <w:sz w:val="28"/>
        </w:rPr>
        <w:t>Clinical networks i.e. Cardiac; Neuro; Oncology</w:t>
      </w:r>
    </w:p>
    <w:p w14:paraId="1253D70C" w14:textId="77777777" w:rsidR="002315F3" w:rsidRPr="002315F3" w:rsidRDefault="002315F3" w:rsidP="002315F3">
      <w:pPr>
        <w:numPr>
          <w:ilvl w:val="0"/>
          <w:numId w:val="50"/>
        </w:numPr>
        <w:spacing w:after="200" w:line="276" w:lineRule="auto"/>
        <w:contextualSpacing/>
        <w:rPr>
          <w:rFonts w:ascii="Arial" w:hAnsi="Arial" w:cs="Arial"/>
          <w:sz w:val="28"/>
        </w:rPr>
      </w:pPr>
      <w:r w:rsidRPr="002315F3">
        <w:rPr>
          <w:rFonts w:ascii="Arial" w:hAnsi="Arial" w:cs="Arial"/>
          <w:sz w:val="28"/>
        </w:rPr>
        <w:t>UHB End of Life Steering Group for Adults &amp; Children</w:t>
      </w:r>
    </w:p>
    <w:p w14:paraId="356DA69A" w14:textId="77777777" w:rsidR="002315F3" w:rsidRPr="002315F3" w:rsidRDefault="002315F3" w:rsidP="002315F3">
      <w:pPr>
        <w:numPr>
          <w:ilvl w:val="0"/>
          <w:numId w:val="50"/>
        </w:numPr>
        <w:spacing w:after="200" w:line="276" w:lineRule="auto"/>
        <w:contextualSpacing/>
        <w:rPr>
          <w:rFonts w:ascii="Arial" w:hAnsi="Arial" w:cs="Arial"/>
          <w:sz w:val="28"/>
        </w:rPr>
      </w:pPr>
      <w:r w:rsidRPr="002315F3">
        <w:rPr>
          <w:rFonts w:ascii="Arial" w:hAnsi="Arial" w:cs="Arial"/>
          <w:sz w:val="28"/>
        </w:rPr>
        <w:t>Child Death Overview Panel</w:t>
      </w:r>
    </w:p>
    <w:p w14:paraId="4A9D211C" w14:textId="77777777" w:rsidR="002315F3" w:rsidRPr="002315F3" w:rsidRDefault="002315F3" w:rsidP="002315F3">
      <w:pPr>
        <w:numPr>
          <w:ilvl w:val="0"/>
          <w:numId w:val="50"/>
        </w:numPr>
        <w:spacing w:after="200" w:line="276" w:lineRule="auto"/>
        <w:contextualSpacing/>
        <w:rPr>
          <w:rFonts w:ascii="Arial" w:hAnsi="Arial" w:cs="Arial"/>
          <w:sz w:val="28"/>
        </w:rPr>
      </w:pPr>
      <w:r w:rsidRPr="002315F3">
        <w:rPr>
          <w:rFonts w:ascii="Arial" w:hAnsi="Arial" w:cs="Arial"/>
          <w:sz w:val="28"/>
        </w:rPr>
        <w:t>National Paediatric Hospitals Bereavement Network</w:t>
      </w:r>
    </w:p>
    <w:p w14:paraId="090C0DBC" w14:textId="77777777" w:rsidR="002315F3" w:rsidRPr="002315F3" w:rsidRDefault="002315F3" w:rsidP="002315F3">
      <w:pPr>
        <w:numPr>
          <w:ilvl w:val="0"/>
          <w:numId w:val="50"/>
        </w:numPr>
        <w:spacing w:after="200" w:line="276" w:lineRule="auto"/>
        <w:contextualSpacing/>
        <w:rPr>
          <w:rFonts w:ascii="Arial" w:hAnsi="Arial" w:cs="Arial"/>
          <w:sz w:val="28"/>
        </w:rPr>
      </w:pPr>
      <w:r w:rsidRPr="002315F3">
        <w:rPr>
          <w:rFonts w:ascii="Arial" w:hAnsi="Arial" w:cs="Arial"/>
          <w:sz w:val="28"/>
        </w:rPr>
        <w:t>Commissioners (local and NHS England)</w:t>
      </w:r>
    </w:p>
    <w:p w14:paraId="2E77A19E" w14:textId="77777777" w:rsidR="002315F3" w:rsidRPr="002315F3" w:rsidRDefault="002315F3" w:rsidP="002315F3">
      <w:pPr>
        <w:numPr>
          <w:ilvl w:val="0"/>
          <w:numId w:val="50"/>
        </w:numPr>
        <w:spacing w:after="200" w:line="276" w:lineRule="auto"/>
        <w:contextualSpacing/>
        <w:rPr>
          <w:rFonts w:ascii="Arial" w:hAnsi="Arial" w:cs="Arial"/>
          <w:sz w:val="28"/>
        </w:rPr>
      </w:pPr>
      <w:r w:rsidRPr="002315F3">
        <w:rPr>
          <w:rFonts w:ascii="Arial" w:hAnsi="Arial" w:cs="Arial"/>
          <w:sz w:val="28"/>
        </w:rPr>
        <w:t>Institutes of Higher Education</w:t>
      </w:r>
    </w:p>
    <w:p w14:paraId="3E7FE657" w14:textId="77777777" w:rsidR="002315F3" w:rsidRPr="002315F3" w:rsidRDefault="002315F3" w:rsidP="002315F3">
      <w:pPr>
        <w:numPr>
          <w:ilvl w:val="0"/>
          <w:numId w:val="50"/>
        </w:numPr>
        <w:spacing w:after="200" w:line="276" w:lineRule="auto"/>
        <w:contextualSpacing/>
        <w:rPr>
          <w:rFonts w:ascii="Arial" w:hAnsi="Arial" w:cs="Arial"/>
          <w:sz w:val="28"/>
        </w:rPr>
      </w:pPr>
      <w:r w:rsidRPr="002315F3">
        <w:rPr>
          <w:rFonts w:ascii="Arial" w:hAnsi="Arial" w:cs="Arial"/>
          <w:sz w:val="28"/>
        </w:rPr>
        <w:t>Information Technology Services</w:t>
      </w:r>
    </w:p>
    <w:p w14:paraId="4BB47D6F" w14:textId="77777777" w:rsidR="002315F3" w:rsidRPr="002315F3" w:rsidRDefault="002315F3" w:rsidP="002315F3">
      <w:pPr>
        <w:numPr>
          <w:ilvl w:val="0"/>
          <w:numId w:val="50"/>
        </w:numPr>
        <w:spacing w:after="200" w:line="276" w:lineRule="auto"/>
        <w:contextualSpacing/>
        <w:rPr>
          <w:rFonts w:ascii="Arial" w:hAnsi="Arial" w:cs="Arial"/>
          <w:sz w:val="28"/>
        </w:rPr>
      </w:pPr>
      <w:r w:rsidRPr="002315F3">
        <w:rPr>
          <w:rFonts w:ascii="Arial" w:hAnsi="Arial" w:cs="Arial"/>
          <w:sz w:val="28"/>
        </w:rPr>
        <w:t>Procurement Personnel</w:t>
      </w:r>
    </w:p>
    <w:p w14:paraId="663CDF64" w14:textId="77777777" w:rsidR="002315F3" w:rsidRDefault="002315F3" w:rsidP="002315F3">
      <w:pPr>
        <w:numPr>
          <w:ilvl w:val="0"/>
          <w:numId w:val="50"/>
        </w:numPr>
        <w:spacing w:line="276" w:lineRule="auto"/>
        <w:contextualSpacing/>
        <w:rPr>
          <w:rFonts w:ascii="Arial" w:hAnsi="Arial" w:cs="Arial"/>
          <w:sz w:val="28"/>
        </w:rPr>
      </w:pPr>
      <w:r w:rsidRPr="002315F3">
        <w:rPr>
          <w:rFonts w:ascii="Arial" w:hAnsi="Arial" w:cs="Arial"/>
          <w:sz w:val="28"/>
        </w:rPr>
        <w:t>Risk Management/Health &amp; safety</w:t>
      </w:r>
    </w:p>
    <w:p w14:paraId="441065CF" w14:textId="77777777" w:rsidR="002315F3" w:rsidRPr="00B667CB" w:rsidRDefault="002315F3" w:rsidP="002315F3">
      <w:pPr>
        <w:pStyle w:val="ListParagraph"/>
        <w:numPr>
          <w:ilvl w:val="0"/>
          <w:numId w:val="50"/>
        </w:numPr>
        <w:spacing w:line="276" w:lineRule="auto"/>
        <w:rPr>
          <w:rFonts w:ascii="Arial" w:hAnsi="Arial" w:cs="Arial"/>
          <w:sz w:val="28"/>
        </w:rPr>
      </w:pPr>
      <w:r>
        <w:rPr>
          <w:rFonts w:ascii="Arial" w:hAnsi="Arial" w:cs="Arial"/>
          <w:sz w:val="28"/>
        </w:rPr>
        <w:t>Together for Short Lives (Lobbying)</w:t>
      </w:r>
    </w:p>
    <w:p w14:paraId="31FCA345" w14:textId="77777777" w:rsidR="002315F3" w:rsidRPr="002315F3" w:rsidRDefault="002315F3" w:rsidP="002315F3">
      <w:pPr>
        <w:spacing w:after="200" w:line="276" w:lineRule="auto"/>
        <w:ind w:left="1440"/>
        <w:contextualSpacing/>
        <w:rPr>
          <w:rFonts w:ascii="Arial" w:hAnsi="Arial" w:cs="Arial"/>
          <w:sz w:val="28"/>
        </w:rPr>
      </w:pPr>
    </w:p>
    <w:p w14:paraId="3D3654A3" w14:textId="77777777" w:rsidR="002315F3" w:rsidRPr="00BC611A" w:rsidRDefault="002315F3" w:rsidP="00BC611A">
      <w:pPr>
        <w:jc w:val="right"/>
        <w:rPr>
          <w:rFonts w:ascii="Arial" w:hAnsi="Arial" w:cs="Arial"/>
          <w:b/>
          <w:bCs/>
          <w:sz w:val="22"/>
          <w:szCs w:val="22"/>
        </w:rPr>
      </w:pPr>
    </w:p>
    <w:sectPr w:rsidR="002315F3" w:rsidRPr="00BC611A" w:rsidSect="008C0DBC">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A01E9" w14:textId="77777777" w:rsidR="0041699A" w:rsidRDefault="0041699A" w:rsidP="00127D67">
      <w:r>
        <w:separator/>
      </w:r>
    </w:p>
  </w:endnote>
  <w:endnote w:type="continuationSeparator" w:id="0">
    <w:p w14:paraId="2CAA01EA" w14:textId="77777777" w:rsidR="0041699A" w:rsidRDefault="0041699A" w:rsidP="0012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2BA4B" w14:textId="77777777" w:rsidR="0041699A" w:rsidRDefault="00416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7ED50" w14:textId="5292937E" w:rsidR="0041699A" w:rsidRDefault="0041699A" w:rsidP="0041699A">
    <w:pPr>
      <w:pStyle w:val="Footer"/>
      <w:ind w:firstLine="720"/>
      <w:rPr>
        <w:sz w:val="18"/>
        <w:szCs w:val="18"/>
      </w:rPr>
    </w:pPr>
  </w:p>
  <w:p w14:paraId="2CAA01EF" w14:textId="5C313292" w:rsidR="0041699A" w:rsidRPr="00C14D84" w:rsidRDefault="0041699A" w:rsidP="00543413">
    <w:pPr>
      <w:pStyle w:val="Footer"/>
      <w:jc w:val="right"/>
      <w:rPr>
        <w:rFonts w:ascii="Arial" w:hAnsi="Arial" w:cs="Arial"/>
        <w:b/>
        <w:sz w:val="18"/>
        <w:szCs w:val="18"/>
      </w:rPr>
    </w:pPr>
    <w:r w:rsidRPr="0041699A">
      <w:rPr>
        <w:rFonts w:ascii="Arial" w:hAnsi="Arial" w:cs="Arial"/>
        <w:b/>
        <w:noProof/>
        <w:sz w:val="18"/>
        <w:szCs w:val="18"/>
        <w:lang w:eastAsia="en-GB"/>
      </w:rPr>
      <mc:AlternateContent>
        <mc:Choice Requires="wps">
          <w:drawing>
            <wp:anchor distT="0" distB="0" distL="114300" distR="114300" simplePos="0" relativeHeight="251660288" behindDoc="0" locked="0" layoutInCell="1" allowOverlap="1" wp14:anchorId="24813FE1" wp14:editId="3CE20639">
              <wp:simplePos x="0" y="0"/>
              <wp:positionH relativeFrom="column">
                <wp:posOffset>542925</wp:posOffset>
              </wp:positionH>
              <wp:positionV relativeFrom="paragraph">
                <wp:posOffset>-2540</wp:posOffset>
              </wp:positionV>
              <wp:extent cx="1514475" cy="361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61950"/>
                      </a:xfrm>
                      <a:prstGeom prst="rect">
                        <a:avLst/>
                      </a:prstGeom>
                      <a:solidFill>
                        <a:srgbClr val="FFFFFF"/>
                      </a:solidFill>
                      <a:ln w="9525">
                        <a:noFill/>
                        <a:miter lim="800000"/>
                        <a:headEnd/>
                        <a:tailEnd/>
                      </a:ln>
                    </wps:spPr>
                    <wps:txbx>
                      <w:txbxContent>
                        <w:p w14:paraId="1DD3E795" w14:textId="2F0AD661" w:rsidR="0041699A" w:rsidRPr="008C0DBC" w:rsidRDefault="0041699A" w:rsidP="0041699A">
                          <w:pPr>
                            <w:pStyle w:val="Footer"/>
                            <w:ind w:firstLine="720"/>
                            <w:jc w:val="both"/>
                            <w:rPr>
                              <w:sz w:val="18"/>
                              <w:szCs w:val="18"/>
                            </w:rPr>
                          </w:pPr>
                          <w:r>
                            <w:rPr>
                              <w:sz w:val="18"/>
                              <w:szCs w:val="18"/>
                            </w:rPr>
                            <w:t>V1.2 – April</w:t>
                          </w:r>
                          <w:r w:rsidRPr="008C0DBC">
                            <w:rPr>
                              <w:sz w:val="18"/>
                              <w:szCs w:val="18"/>
                            </w:rPr>
                            <w:t xml:space="preserve"> 2017</w:t>
                          </w:r>
                        </w:p>
                        <w:p w14:paraId="13098C0C" w14:textId="69D1C1F5" w:rsidR="0041699A" w:rsidRDefault="00416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75pt;margin-top:-.2pt;width:119.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" stroked="f">
              <v:textbox>
                <w:txbxContent>
                  <w:p w14:paraId="1DD3E795" w14:textId="2F0AD661" w:rsidR="0041699A" w:rsidRPr="008C0DBC" w:rsidRDefault="0041699A" w:rsidP="0041699A">
                    <w:pPr>
                      <w:pStyle w:val="Footer"/>
                      <w:ind w:firstLine="720"/>
                      <w:jc w:val="both"/>
                      <w:rPr>
                        <w:sz w:val="18"/>
                        <w:szCs w:val="18"/>
                      </w:rPr>
                    </w:pPr>
                    <w:r>
                      <w:rPr>
                        <w:sz w:val="18"/>
                        <w:szCs w:val="18"/>
                      </w:rPr>
                      <w:t>V1.2 – April</w:t>
                    </w:r>
                    <w:r w:rsidRPr="008C0DBC">
                      <w:rPr>
                        <w:sz w:val="18"/>
                        <w:szCs w:val="18"/>
                      </w:rPr>
                      <w:t xml:space="preserve"> 2017</w:t>
                    </w:r>
                  </w:p>
                  <w:p w14:paraId="13098C0C" w14:textId="69D1C1F5" w:rsidR="0041699A" w:rsidRDefault="0041699A"/>
                </w:txbxContent>
              </v:textbox>
            </v:shape>
          </w:pict>
        </mc:Fallback>
      </mc:AlternateContent>
    </w:r>
    <w:r>
      <w:rPr>
        <w:noProof/>
        <w:lang w:eastAsia="en-GB"/>
      </w:rPr>
      <w:drawing>
        <wp:inline distT="0" distB="0" distL="0" distR="0" wp14:anchorId="6D3C869C" wp14:editId="2FFF9284">
          <wp:extent cx="704850" cy="476250"/>
          <wp:effectExtent l="0" t="0" r="0" b="0"/>
          <wp:docPr id="4" name="Picture 4" descr="Mindful employer.  Being positive about 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ful employer.  Being positive about mental heal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noProof/>
        <w:sz w:val="18"/>
        <w:szCs w:val="18"/>
        <w:lang w:eastAsia="en-GB"/>
      </w:rPr>
      <w:drawing>
        <wp:anchor distT="0" distB="0" distL="114300" distR="114300" simplePos="0" relativeHeight="251658240" behindDoc="0" locked="0" layoutInCell="1" allowOverlap="1" wp14:anchorId="2CAA01F2" wp14:editId="67D8C4BC">
          <wp:simplePos x="0" y="0"/>
          <wp:positionH relativeFrom="column">
            <wp:posOffset>-690245</wp:posOffset>
          </wp:positionH>
          <wp:positionV relativeFrom="paragraph">
            <wp:posOffset>635</wp:posOffset>
          </wp:positionV>
          <wp:extent cx="962025" cy="504825"/>
          <wp:effectExtent l="0" t="0" r="9525" b="9525"/>
          <wp:wrapSquare wrapText="bothSides"/>
          <wp:docPr id="2" name="Picture 2" descr="v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504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130136F" wp14:editId="54200D86">
          <wp:extent cx="1076739" cy="495300"/>
          <wp:effectExtent l="0" t="0" r="9525" b="0"/>
          <wp:docPr id="3" name="Picture 3"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confident employ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739" cy="495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B1211" w14:textId="77777777" w:rsidR="0041699A" w:rsidRDefault="00416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A01E7" w14:textId="77777777" w:rsidR="0041699A" w:rsidRDefault="0041699A" w:rsidP="00127D67">
      <w:r>
        <w:separator/>
      </w:r>
    </w:p>
  </w:footnote>
  <w:footnote w:type="continuationSeparator" w:id="0">
    <w:p w14:paraId="2CAA01E8" w14:textId="77777777" w:rsidR="0041699A" w:rsidRDefault="0041699A" w:rsidP="00127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B5A82" w14:textId="77777777" w:rsidR="0041699A" w:rsidRDefault="00416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A01EB" w14:textId="77777777" w:rsidR="0041699A" w:rsidRPr="008C0DBC" w:rsidRDefault="0041699A" w:rsidP="008C0DBC">
    <w:pPr>
      <w:jc w:val="right"/>
      <w:rPr>
        <w:rFonts w:ascii="Arial" w:hAnsi="Arial" w:cs="Arial"/>
        <w:color w:val="000000"/>
        <w:lang w:eastAsia="en-GB"/>
      </w:rPr>
    </w:pPr>
    <w:r>
      <w:rPr>
        <w:rFonts w:ascii="Arial" w:hAnsi="Arial" w:cs="Arial"/>
        <w:noProof/>
        <w:color w:val="0000FF"/>
        <w:lang w:eastAsia="en-GB"/>
      </w:rPr>
      <w:drawing>
        <wp:inline distT="0" distB="0" distL="0" distR="0" wp14:anchorId="2CAA01F0" wp14:editId="2CAA01F1">
          <wp:extent cx="1714500" cy="466725"/>
          <wp:effectExtent l="0" t="0" r="0" b="9525"/>
          <wp:docPr id="1" name="Picture 1" descr="University Hospitals Bristol NHS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Hospitals Bristol NHS Trus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noFill/>
                  <a:ln>
                    <a:noFill/>
                  </a:ln>
                </pic:spPr>
              </pic:pic>
            </a:graphicData>
          </a:graphic>
        </wp:inline>
      </w:drawing>
    </w:r>
  </w:p>
  <w:p w14:paraId="2CAA01EC" w14:textId="77777777" w:rsidR="0041699A" w:rsidRDefault="0041699A" w:rsidP="002777F0">
    <w:pPr>
      <w:pStyle w:val="Header"/>
      <w:jc w:val="right"/>
    </w:pPr>
  </w:p>
  <w:p w14:paraId="2CAA01ED" w14:textId="77777777" w:rsidR="0041699A" w:rsidRDefault="004169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26FED" w14:textId="77777777" w:rsidR="0041699A" w:rsidRDefault="00416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B80"/>
    <w:multiLevelType w:val="hybridMultilevel"/>
    <w:tmpl w:val="4A18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B95910"/>
    <w:multiLevelType w:val="hybridMultilevel"/>
    <w:tmpl w:val="1EE2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203F2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nsid w:val="02FE0295"/>
    <w:multiLevelType w:val="singleLevel"/>
    <w:tmpl w:val="499E93DE"/>
    <w:lvl w:ilvl="0">
      <w:start w:val="1"/>
      <w:numFmt w:val="bullet"/>
      <w:lvlText w:val=""/>
      <w:lvlJc w:val="left"/>
      <w:pPr>
        <w:tabs>
          <w:tab w:val="num" w:pos="397"/>
        </w:tabs>
        <w:ind w:left="397" w:hanging="397"/>
      </w:pPr>
      <w:rPr>
        <w:rFonts w:ascii="Symbol" w:hAnsi="Symbol" w:hint="default"/>
      </w:rPr>
    </w:lvl>
  </w:abstractNum>
  <w:abstractNum w:abstractNumId="4">
    <w:nsid w:val="03D24117"/>
    <w:multiLevelType w:val="multilevel"/>
    <w:tmpl w:val="47C23534"/>
    <w:lvl w:ilvl="0">
      <w:start w:val="1"/>
      <w:numFmt w:val="decimal"/>
      <w:lvlText w:val="%1."/>
      <w:lvlJc w:val="left"/>
      <w:pPr>
        <w:tabs>
          <w:tab w:val="num" w:pos="581"/>
        </w:tabs>
        <w:ind w:left="581"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067"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616" w:hanging="1080"/>
      </w:pPr>
      <w:rPr>
        <w:rFonts w:hint="default"/>
      </w:rPr>
    </w:lvl>
    <w:lvl w:ilvl="6">
      <w:start w:val="1"/>
      <w:numFmt w:val="decimal"/>
      <w:isLgl/>
      <w:lvlText w:val="%1.%2.%3.%4.%5.%6.%7"/>
      <w:lvlJc w:val="left"/>
      <w:pPr>
        <w:ind w:left="2039" w:hanging="1440"/>
      </w:pPr>
      <w:rPr>
        <w:rFonts w:hint="default"/>
      </w:rPr>
    </w:lvl>
    <w:lvl w:ilvl="7">
      <w:start w:val="1"/>
      <w:numFmt w:val="decimal"/>
      <w:isLgl/>
      <w:lvlText w:val="%1.%2.%3.%4.%5.%6.%7.%8"/>
      <w:lvlJc w:val="left"/>
      <w:pPr>
        <w:ind w:left="2102" w:hanging="1440"/>
      </w:pPr>
      <w:rPr>
        <w:rFonts w:hint="default"/>
      </w:rPr>
    </w:lvl>
    <w:lvl w:ilvl="8">
      <w:start w:val="1"/>
      <w:numFmt w:val="decimal"/>
      <w:isLgl/>
      <w:lvlText w:val="%1.%2.%3.%4.%5.%6.%7.%8.%9"/>
      <w:lvlJc w:val="left"/>
      <w:pPr>
        <w:ind w:left="2525" w:hanging="1800"/>
      </w:pPr>
      <w:rPr>
        <w:rFonts w:hint="default"/>
      </w:rPr>
    </w:lvl>
  </w:abstractNum>
  <w:abstractNum w:abstractNumId="5">
    <w:nsid w:val="061045B6"/>
    <w:multiLevelType w:val="hybridMultilevel"/>
    <w:tmpl w:val="345ABA90"/>
    <w:lvl w:ilvl="0" w:tplc="46B61A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F431BA"/>
    <w:multiLevelType w:val="hybridMultilevel"/>
    <w:tmpl w:val="D8B2D31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090B1BEE"/>
    <w:multiLevelType w:val="hybridMultilevel"/>
    <w:tmpl w:val="63704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BF430A3"/>
    <w:multiLevelType w:val="hybridMultilevel"/>
    <w:tmpl w:val="BBDC87C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0E1A2F22"/>
    <w:multiLevelType w:val="hybridMultilevel"/>
    <w:tmpl w:val="DF82295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279565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nsid w:val="17BA679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nsid w:val="19C3082F"/>
    <w:multiLevelType w:val="hybridMultilevel"/>
    <w:tmpl w:val="BF34D546"/>
    <w:lvl w:ilvl="0" w:tplc="C7C2E24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AD34B19"/>
    <w:multiLevelType w:val="hybridMultilevel"/>
    <w:tmpl w:val="4FFE1E70"/>
    <w:lvl w:ilvl="0" w:tplc="5030A0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D80A06"/>
    <w:multiLevelType w:val="hybridMultilevel"/>
    <w:tmpl w:val="827C6B5E"/>
    <w:lvl w:ilvl="0" w:tplc="46B61A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6049DB"/>
    <w:multiLevelType w:val="hybridMultilevel"/>
    <w:tmpl w:val="2ACAE0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A20E28"/>
    <w:multiLevelType w:val="hybridMultilevel"/>
    <w:tmpl w:val="44469958"/>
    <w:lvl w:ilvl="0" w:tplc="5030A0DC">
      <w:start w:val="1"/>
      <w:numFmt w:val="bullet"/>
      <w:lvlText w:val=""/>
      <w:lvlJc w:val="left"/>
      <w:pPr>
        <w:tabs>
          <w:tab w:val="num" w:pos="2367"/>
        </w:tabs>
        <w:ind w:left="2367" w:hanging="567"/>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228B798D"/>
    <w:multiLevelType w:val="hybridMultilevel"/>
    <w:tmpl w:val="AC80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097906"/>
    <w:multiLevelType w:val="hybridMultilevel"/>
    <w:tmpl w:val="469051FA"/>
    <w:lvl w:ilvl="0" w:tplc="46B61A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F702E1"/>
    <w:multiLevelType w:val="hybridMultilevel"/>
    <w:tmpl w:val="47EE07C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337B2338"/>
    <w:multiLevelType w:val="hybridMultilevel"/>
    <w:tmpl w:val="E842D684"/>
    <w:lvl w:ilvl="0" w:tplc="5030A0DC">
      <w:start w:val="1"/>
      <w:numFmt w:val="bullet"/>
      <w:lvlText w:val=""/>
      <w:lvlJc w:val="left"/>
      <w:pPr>
        <w:tabs>
          <w:tab w:val="num" w:pos="567"/>
        </w:tabs>
        <w:ind w:left="567" w:hanging="567"/>
      </w:pPr>
      <w:rPr>
        <w:rFonts w:ascii="Symbol" w:hAnsi="Symbol" w:hint="default"/>
      </w:rPr>
    </w:lvl>
    <w:lvl w:ilvl="1" w:tplc="8A1E383E">
      <w:start w:val="1"/>
      <w:numFmt w:val="decimal"/>
      <w:lvlText w:val="%2."/>
      <w:lvlJc w:val="left"/>
      <w:pPr>
        <w:tabs>
          <w:tab w:val="num" w:pos="1440"/>
        </w:tabs>
        <w:ind w:left="1440" w:hanging="360"/>
      </w:pPr>
    </w:lvl>
    <w:lvl w:ilvl="2" w:tplc="1EF611C8" w:tentative="1">
      <w:start w:val="1"/>
      <w:numFmt w:val="lowerRoman"/>
      <w:lvlText w:val="%3."/>
      <w:lvlJc w:val="right"/>
      <w:pPr>
        <w:tabs>
          <w:tab w:val="num" w:pos="2160"/>
        </w:tabs>
        <w:ind w:left="2160" w:hanging="180"/>
      </w:pPr>
    </w:lvl>
    <w:lvl w:ilvl="3" w:tplc="73285E84" w:tentative="1">
      <w:start w:val="1"/>
      <w:numFmt w:val="decimal"/>
      <w:lvlText w:val="%4."/>
      <w:lvlJc w:val="left"/>
      <w:pPr>
        <w:tabs>
          <w:tab w:val="num" w:pos="2880"/>
        </w:tabs>
        <w:ind w:left="2880" w:hanging="360"/>
      </w:pPr>
    </w:lvl>
    <w:lvl w:ilvl="4" w:tplc="7CD8E8E4" w:tentative="1">
      <w:start w:val="1"/>
      <w:numFmt w:val="lowerLetter"/>
      <w:lvlText w:val="%5."/>
      <w:lvlJc w:val="left"/>
      <w:pPr>
        <w:tabs>
          <w:tab w:val="num" w:pos="3600"/>
        </w:tabs>
        <w:ind w:left="3600" w:hanging="360"/>
      </w:pPr>
    </w:lvl>
    <w:lvl w:ilvl="5" w:tplc="EFD2F2E2" w:tentative="1">
      <w:start w:val="1"/>
      <w:numFmt w:val="lowerRoman"/>
      <w:lvlText w:val="%6."/>
      <w:lvlJc w:val="right"/>
      <w:pPr>
        <w:tabs>
          <w:tab w:val="num" w:pos="4320"/>
        </w:tabs>
        <w:ind w:left="4320" w:hanging="180"/>
      </w:pPr>
    </w:lvl>
    <w:lvl w:ilvl="6" w:tplc="4B36CDAE" w:tentative="1">
      <w:start w:val="1"/>
      <w:numFmt w:val="decimal"/>
      <w:lvlText w:val="%7."/>
      <w:lvlJc w:val="left"/>
      <w:pPr>
        <w:tabs>
          <w:tab w:val="num" w:pos="5040"/>
        </w:tabs>
        <w:ind w:left="5040" w:hanging="360"/>
      </w:pPr>
    </w:lvl>
    <w:lvl w:ilvl="7" w:tplc="1040D3B4" w:tentative="1">
      <w:start w:val="1"/>
      <w:numFmt w:val="lowerLetter"/>
      <w:lvlText w:val="%8."/>
      <w:lvlJc w:val="left"/>
      <w:pPr>
        <w:tabs>
          <w:tab w:val="num" w:pos="5760"/>
        </w:tabs>
        <w:ind w:left="5760" w:hanging="360"/>
      </w:pPr>
    </w:lvl>
    <w:lvl w:ilvl="8" w:tplc="22207B54" w:tentative="1">
      <w:start w:val="1"/>
      <w:numFmt w:val="lowerRoman"/>
      <w:lvlText w:val="%9."/>
      <w:lvlJc w:val="right"/>
      <w:pPr>
        <w:tabs>
          <w:tab w:val="num" w:pos="6480"/>
        </w:tabs>
        <w:ind w:left="6480" w:hanging="180"/>
      </w:pPr>
    </w:lvl>
  </w:abstractNum>
  <w:abstractNum w:abstractNumId="21">
    <w:nsid w:val="34640BC1"/>
    <w:multiLevelType w:val="hybridMultilevel"/>
    <w:tmpl w:val="5232BD6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36B0308E"/>
    <w:multiLevelType w:val="hybridMultilevel"/>
    <w:tmpl w:val="BFD85BF0"/>
    <w:lvl w:ilvl="0" w:tplc="5030A0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C163E0"/>
    <w:multiLevelType w:val="hybridMultilevel"/>
    <w:tmpl w:val="E29AD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9E70F60"/>
    <w:multiLevelType w:val="hybridMultilevel"/>
    <w:tmpl w:val="2F00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50373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nsid w:val="3DF8138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7">
    <w:nsid w:val="40751727"/>
    <w:multiLevelType w:val="hybridMultilevel"/>
    <w:tmpl w:val="B406D946"/>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24E6C49"/>
    <w:multiLevelType w:val="hybridMultilevel"/>
    <w:tmpl w:val="DC76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1E6372"/>
    <w:multiLevelType w:val="hybridMultilevel"/>
    <w:tmpl w:val="C34A949A"/>
    <w:lvl w:ilvl="0" w:tplc="DC6CB5DE">
      <w:numFmt w:val="bullet"/>
      <w:lvlText w:val=""/>
      <w:lvlJc w:val="left"/>
      <w:pPr>
        <w:ind w:left="1080" w:hanging="720"/>
      </w:pPr>
      <w:rPr>
        <w:rFonts w:ascii="Symbol" w:eastAsia="Times New Roman" w:hAnsi="Symbo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C505B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1">
    <w:nsid w:val="4E141F1A"/>
    <w:multiLevelType w:val="hybridMultilevel"/>
    <w:tmpl w:val="ADB4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1325B1"/>
    <w:multiLevelType w:val="hybridMultilevel"/>
    <w:tmpl w:val="6B7E2E68"/>
    <w:lvl w:ilvl="0" w:tplc="5030A0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E62F98"/>
    <w:multiLevelType w:val="hybridMultilevel"/>
    <w:tmpl w:val="2EF270F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4">
    <w:nsid w:val="5D717A9D"/>
    <w:multiLevelType w:val="hybridMultilevel"/>
    <w:tmpl w:val="7C181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D926F27"/>
    <w:multiLevelType w:val="hybridMultilevel"/>
    <w:tmpl w:val="AF7CB97A"/>
    <w:lvl w:ilvl="0" w:tplc="E47CE6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5D6879"/>
    <w:multiLevelType w:val="hybridMultilevel"/>
    <w:tmpl w:val="AB6863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51070BA"/>
    <w:multiLevelType w:val="hybridMultilevel"/>
    <w:tmpl w:val="DA742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8FF54AC"/>
    <w:multiLevelType w:val="hybridMultilevel"/>
    <w:tmpl w:val="044C2E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E6B4834"/>
    <w:multiLevelType w:val="hybridMultilevel"/>
    <w:tmpl w:val="7B62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F97F82"/>
    <w:multiLevelType w:val="multilevel"/>
    <w:tmpl w:val="65C469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4430D2F"/>
    <w:multiLevelType w:val="hybridMultilevel"/>
    <w:tmpl w:val="DA3CD5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nsid w:val="752E302B"/>
    <w:multiLevelType w:val="hybridMultilevel"/>
    <w:tmpl w:val="886C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963C97"/>
    <w:multiLevelType w:val="hybridMultilevel"/>
    <w:tmpl w:val="987656F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7D625A6"/>
    <w:multiLevelType w:val="hybridMultilevel"/>
    <w:tmpl w:val="FCDAB9E4"/>
    <w:lvl w:ilvl="0" w:tplc="B994F8B6">
      <w:start w:val="10"/>
      <w:numFmt w:val="bullet"/>
      <w:lvlText w:val="-"/>
      <w:lvlJc w:val="left"/>
      <w:pPr>
        <w:ind w:left="1636" w:hanging="360"/>
      </w:pPr>
      <w:rPr>
        <w:rFonts w:ascii="Arial" w:eastAsia="Times New Roman"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45">
    <w:nsid w:val="7910345C"/>
    <w:multiLevelType w:val="hybridMultilevel"/>
    <w:tmpl w:val="EFE6EC4E"/>
    <w:lvl w:ilvl="0" w:tplc="5030A0D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DE181F"/>
    <w:multiLevelType w:val="hybridMultilevel"/>
    <w:tmpl w:val="4F7CCA72"/>
    <w:lvl w:ilvl="0" w:tplc="2D044378">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FA93BA0"/>
    <w:multiLevelType w:val="hybridMultilevel"/>
    <w:tmpl w:val="22161916"/>
    <w:lvl w:ilvl="0" w:tplc="DC6CB5DE">
      <w:numFmt w:val="bullet"/>
      <w:lvlText w:val=""/>
      <w:lvlJc w:val="left"/>
      <w:pPr>
        <w:ind w:left="720" w:hanging="720"/>
      </w:pPr>
      <w:rPr>
        <w:rFonts w:ascii="Symbol" w:eastAsia="Times New Roman"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FDF6C97"/>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9"/>
  </w:num>
  <w:num w:numId="3">
    <w:abstractNumId w:val="38"/>
  </w:num>
  <w:num w:numId="4">
    <w:abstractNumId w:val="4"/>
  </w:num>
  <w:num w:numId="5">
    <w:abstractNumId w:val="33"/>
  </w:num>
  <w:num w:numId="6">
    <w:abstractNumId w:val="37"/>
  </w:num>
  <w:num w:numId="7">
    <w:abstractNumId w:val="34"/>
  </w:num>
  <w:num w:numId="8">
    <w:abstractNumId w:val="7"/>
  </w:num>
  <w:num w:numId="9">
    <w:abstractNumId w:val="21"/>
  </w:num>
  <w:num w:numId="10">
    <w:abstractNumId w:val="13"/>
  </w:num>
  <w:num w:numId="11">
    <w:abstractNumId w:val="20"/>
  </w:num>
  <w:num w:numId="12">
    <w:abstractNumId w:val="6"/>
  </w:num>
  <w:num w:numId="13">
    <w:abstractNumId w:val="19"/>
  </w:num>
  <w:num w:numId="14">
    <w:abstractNumId w:val="8"/>
  </w:num>
  <w:num w:numId="15">
    <w:abstractNumId w:val="16"/>
  </w:num>
  <w:num w:numId="16">
    <w:abstractNumId w:val="22"/>
  </w:num>
  <w:num w:numId="17">
    <w:abstractNumId w:val="32"/>
  </w:num>
  <w:num w:numId="18">
    <w:abstractNumId w:val="45"/>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8"/>
  </w:num>
  <w:num w:numId="22">
    <w:abstractNumId w:val="15"/>
  </w:num>
  <w:num w:numId="23">
    <w:abstractNumId w:val="43"/>
  </w:num>
  <w:num w:numId="24">
    <w:abstractNumId w:val="46"/>
  </w:num>
  <w:num w:numId="25">
    <w:abstractNumId w:val="39"/>
  </w:num>
  <w:num w:numId="26">
    <w:abstractNumId w:val="1"/>
  </w:num>
  <w:num w:numId="27">
    <w:abstractNumId w:val="42"/>
  </w:num>
  <w:num w:numId="28">
    <w:abstractNumId w:val="17"/>
  </w:num>
  <w:num w:numId="29">
    <w:abstractNumId w:val="12"/>
  </w:num>
  <w:num w:numId="30">
    <w:abstractNumId w:val="27"/>
  </w:num>
  <w:num w:numId="31">
    <w:abstractNumId w:val="44"/>
  </w:num>
  <w:num w:numId="32">
    <w:abstractNumId w:val="14"/>
  </w:num>
  <w:num w:numId="33">
    <w:abstractNumId w:val="5"/>
  </w:num>
  <w:num w:numId="34">
    <w:abstractNumId w:val="18"/>
  </w:num>
  <w:num w:numId="35">
    <w:abstractNumId w:val="0"/>
  </w:num>
  <w:num w:numId="36">
    <w:abstractNumId w:val="24"/>
  </w:num>
  <w:num w:numId="37">
    <w:abstractNumId w:val="31"/>
  </w:num>
  <w:num w:numId="38">
    <w:abstractNumId w:val="23"/>
  </w:num>
  <w:num w:numId="39">
    <w:abstractNumId w:val="40"/>
  </w:num>
  <w:num w:numId="40">
    <w:abstractNumId w:val="25"/>
  </w:num>
  <w:num w:numId="41">
    <w:abstractNumId w:val="2"/>
  </w:num>
  <w:num w:numId="42">
    <w:abstractNumId w:val="30"/>
  </w:num>
  <w:num w:numId="43">
    <w:abstractNumId w:val="10"/>
  </w:num>
  <w:num w:numId="44">
    <w:abstractNumId w:val="26"/>
  </w:num>
  <w:num w:numId="45">
    <w:abstractNumId w:val="48"/>
  </w:num>
  <w:num w:numId="46">
    <w:abstractNumId w:val="11"/>
  </w:num>
  <w:num w:numId="47">
    <w:abstractNumId w:val="36"/>
  </w:num>
  <w:num w:numId="48">
    <w:abstractNumId w:val="47"/>
  </w:num>
  <w:num w:numId="49">
    <w:abstractNumId w:val="2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FD"/>
    <w:rsid w:val="000001AB"/>
    <w:rsid w:val="00004923"/>
    <w:rsid w:val="000052AD"/>
    <w:rsid w:val="000161B5"/>
    <w:rsid w:val="0003004C"/>
    <w:rsid w:val="000355FD"/>
    <w:rsid w:val="00037EBF"/>
    <w:rsid w:val="0005727F"/>
    <w:rsid w:val="0006768B"/>
    <w:rsid w:val="00072634"/>
    <w:rsid w:val="000A010F"/>
    <w:rsid w:val="000A725D"/>
    <w:rsid w:val="000B1C64"/>
    <w:rsid w:val="000C001E"/>
    <w:rsid w:val="000D0FDD"/>
    <w:rsid w:val="000E5469"/>
    <w:rsid w:val="00127D67"/>
    <w:rsid w:val="0013247D"/>
    <w:rsid w:val="001377C9"/>
    <w:rsid w:val="00154A28"/>
    <w:rsid w:val="00160EF2"/>
    <w:rsid w:val="00166B3F"/>
    <w:rsid w:val="001B3CF9"/>
    <w:rsid w:val="00224681"/>
    <w:rsid w:val="002262D3"/>
    <w:rsid w:val="002267B9"/>
    <w:rsid w:val="002315F3"/>
    <w:rsid w:val="0025508B"/>
    <w:rsid w:val="00255164"/>
    <w:rsid w:val="00260845"/>
    <w:rsid w:val="00274D05"/>
    <w:rsid w:val="002777F0"/>
    <w:rsid w:val="002A2FC1"/>
    <w:rsid w:val="002E297C"/>
    <w:rsid w:val="00301B0A"/>
    <w:rsid w:val="0032641D"/>
    <w:rsid w:val="003462B9"/>
    <w:rsid w:val="003467E6"/>
    <w:rsid w:val="00351A9A"/>
    <w:rsid w:val="00372C51"/>
    <w:rsid w:val="003A1E61"/>
    <w:rsid w:val="003B27BA"/>
    <w:rsid w:val="003B7B99"/>
    <w:rsid w:val="003D0039"/>
    <w:rsid w:val="003E72EA"/>
    <w:rsid w:val="003F2AFE"/>
    <w:rsid w:val="004075FC"/>
    <w:rsid w:val="0041699A"/>
    <w:rsid w:val="00422A86"/>
    <w:rsid w:val="00473F28"/>
    <w:rsid w:val="00495967"/>
    <w:rsid w:val="004B7EF6"/>
    <w:rsid w:val="004E00F5"/>
    <w:rsid w:val="004E2304"/>
    <w:rsid w:val="004E49C2"/>
    <w:rsid w:val="004F4C59"/>
    <w:rsid w:val="00507623"/>
    <w:rsid w:val="00523EFD"/>
    <w:rsid w:val="00540EA0"/>
    <w:rsid w:val="00542884"/>
    <w:rsid w:val="00543413"/>
    <w:rsid w:val="00550343"/>
    <w:rsid w:val="00551733"/>
    <w:rsid w:val="00561526"/>
    <w:rsid w:val="00562AE7"/>
    <w:rsid w:val="005D3CFE"/>
    <w:rsid w:val="005E3E62"/>
    <w:rsid w:val="005E5089"/>
    <w:rsid w:val="006146C9"/>
    <w:rsid w:val="00631693"/>
    <w:rsid w:val="006647F9"/>
    <w:rsid w:val="006775E9"/>
    <w:rsid w:val="00685F78"/>
    <w:rsid w:val="00686C38"/>
    <w:rsid w:val="006B4CA6"/>
    <w:rsid w:val="006C6A04"/>
    <w:rsid w:val="006C7F16"/>
    <w:rsid w:val="006E1DF5"/>
    <w:rsid w:val="006E658C"/>
    <w:rsid w:val="00705B7A"/>
    <w:rsid w:val="00720737"/>
    <w:rsid w:val="007245EA"/>
    <w:rsid w:val="0074448C"/>
    <w:rsid w:val="00784C53"/>
    <w:rsid w:val="007A0020"/>
    <w:rsid w:val="007A062B"/>
    <w:rsid w:val="007B1704"/>
    <w:rsid w:val="008023FF"/>
    <w:rsid w:val="00805B80"/>
    <w:rsid w:val="0082567E"/>
    <w:rsid w:val="0083022A"/>
    <w:rsid w:val="008426CD"/>
    <w:rsid w:val="008C0DBC"/>
    <w:rsid w:val="00912E6B"/>
    <w:rsid w:val="00943166"/>
    <w:rsid w:val="0094410C"/>
    <w:rsid w:val="00961305"/>
    <w:rsid w:val="00963ADC"/>
    <w:rsid w:val="00974A61"/>
    <w:rsid w:val="00993A44"/>
    <w:rsid w:val="00994DAF"/>
    <w:rsid w:val="009A7BE5"/>
    <w:rsid w:val="009D5C7A"/>
    <w:rsid w:val="00A05192"/>
    <w:rsid w:val="00A22BCC"/>
    <w:rsid w:val="00A3537A"/>
    <w:rsid w:val="00A52A34"/>
    <w:rsid w:val="00AA1789"/>
    <w:rsid w:val="00AB3546"/>
    <w:rsid w:val="00AC5BC2"/>
    <w:rsid w:val="00AE248D"/>
    <w:rsid w:val="00B05B12"/>
    <w:rsid w:val="00B3723A"/>
    <w:rsid w:val="00B73080"/>
    <w:rsid w:val="00B9017B"/>
    <w:rsid w:val="00BA79A0"/>
    <w:rsid w:val="00BB2FF4"/>
    <w:rsid w:val="00BC611A"/>
    <w:rsid w:val="00BD455E"/>
    <w:rsid w:val="00BF7530"/>
    <w:rsid w:val="00C1412B"/>
    <w:rsid w:val="00C14D84"/>
    <w:rsid w:val="00C40093"/>
    <w:rsid w:val="00C55BE0"/>
    <w:rsid w:val="00C6173D"/>
    <w:rsid w:val="00C76D4B"/>
    <w:rsid w:val="00C87EF7"/>
    <w:rsid w:val="00CA65FD"/>
    <w:rsid w:val="00CB0157"/>
    <w:rsid w:val="00CB7E38"/>
    <w:rsid w:val="00CD4C97"/>
    <w:rsid w:val="00CF3008"/>
    <w:rsid w:val="00D27658"/>
    <w:rsid w:val="00DA3290"/>
    <w:rsid w:val="00DE1710"/>
    <w:rsid w:val="00DE6032"/>
    <w:rsid w:val="00E24F0F"/>
    <w:rsid w:val="00E84E39"/>
    <w:rsid w:val="00E961F9"/>
    <w:rsid w:val="00EB7002"/>
    <w:rsid w:val="00F06537"/>
    <w:rsid w:val="00F4129A"/>
    <w:rsid w:val="00F41D96"/>
    <w:rsid w:val="00F4248A"/>
    <w:rsid w:val="00F604DA"/>
    <w:rsid w:val="00F64D81"/>
    <w:rsid w:val="00F70057"/>
    <w:rsid w:val="00F7700E"/>
    <w:rsid w:val="00F91CF6"/>
    <w:rsid w:val="00F94A21"/>
    <w:rsid w:val="00FB2C23"/>
    <w:rsid w:val="00FC081F"/>
    <w:rsid w:val="00FC4052"/>
    <w:rsid w:val="00FD30F8"/>
    <w:rsid w:val="00FD5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3489"/>
    <o:shapelayout v:ext="edit">
      <o:idmap v:ext="edit" data="1"/>
    </o:shapelayout>
  </w:shapeDefaults>
  <w:decimalSymbol w:val="."/>
  <w:listSeparator w:val=","/>
  <w14:docId w14:val="2CAA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FD"/>
    <w:rPr>
      <w:rFonts w:ascii="Times New Roman" w:eastAsia="Times New Roman" w:hAnsi="Times New Roman"/>
      <w:sz w:val="24"/>
      <w:szCs w:val="24"/>
      <w:lang w:eastAsia="en-US"/>
    </w:rPr>
  </w:style>
  <w:style w:type="paragraph" w:styleId="Heading1">
    <w:name w:val="heading 1"/>
    <w:basedOn w:val="Normal"/>
    <w:next w:val="Normal"/>
    <w:qFormat/>
    <w:rsid w:val="00BC61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611A"/>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CA65FD"/>
    <w:pPr>
      <w:keepNext/>
      <w:ind w:left="1260" w:hanging="1260"/>
      <w:jc w:val="both"/>
      <w:outlineLvl w:val="4"/>
    </w:pPr>
    <w:rPr>
      <w:rFonts w:ascii="Arial" w:hAnsi="Arial" w:cs="Arial"/>
      <w:b/>
      <w:bCs/>
      <w:i/>
      <w:iCs/>
    </w:rPr>
  </w:style>
  <w:style w:type="paragraph" w:styleId="Heading6">
    <w:name w:val="heading 6"/>
    <w:basedOn w:val="Normal"/>
    <w:next w:val="Normal"/>
    <w:link w:val="Heading6Char"/>
    <w:qFormat/>
    <w:rsid w:val="00CA65FD"/>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A65FD"/>
    <w:rPr>
      <w:rFonts w:ascii="Arial" w:eastAsia="Times New Roman" w:hAnsi="Arial" w:cs="Arial"/>
      <w:b/>
      <w:bCs/>
      <w:i/>
      <w:iCs/>
      <w:sz w:val="24"/>
      <w:szCs w:val="24"/>
    </w:rPr>
  </w:style>
  <w:style w:type="character" w:customStyle="1" w:styleId="Heading6Char">
    <w:name w:val="Heading 6 Char"/>
    <w:basedOn w:val="DefaultParagraphFont"/>
    <w:link w:val="Heading6"/>
    <w:rsid w:val="00CA65FD"/>
    <w:rPr>
      <w:rFonts w:ascii="Arial" w:eastAsia="Times New Roman" w:hAnsi="Arial" w:cs="Arial"/>
      <w:b/>
      <w:bCs/>
      <w:sz w:val="24"/>
      <w:szCs w:val="24"/>
    </w:rPr>
  </w:style>
  <w:style w:type="paragraph" w:styleId="ListParagraph">
    <w:name w:val="List Paragraph"/>
    <w:basedOn w:val="Normal"/>
    <w:uiPriority w:val="34"/>
    <w:qFormat/>
    <w:rsid w:val="000B1C64"/>
    <w:pPr>
      <w:ind w:left="720"/>
      <w:contextualSpacing/>
    </w:pPr>
  </w:style>
  <w:style w:type="paragraph" w:styleId="Header">
    <w:name w:val="header"/>
    <w:basedOn w:val="Normal"/>
    <w:link w:val="HeaderChar"/>
    <w:uiPriority w:val="99"/>
    <w:unhideWhenUsed/>
    <w:rsid w:val="00127D67"/>
    <w:pPr>
      <w:tabs>
        <w:tab w:val="center" w:pos="4513"/>
        <w:tab w:val="right" w:pos="9026"/>
      </w:tabs>
    </w:pPr>
  </w:style>
  <w:style w:type="character" w:customStyle="1" w:styleId="HeaderChar">
    <w:name w:val="Header Char"/>
    <w:basedOn w:val="DefaultParagraphFont"/>
    <w:link w:val="Header"/>
    <w:uiPriority w:val="99"/>
    <w:rsid w:val="00127D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7D67"/>
    <w:pPr>
      <w:tabs>
        <w:tab w:val="center" w:pos="4513"/>
        <w:tab w:val="right" w:pos="9026"/>
      </w:tabs>
    </w:pPr>
  </w:style>
  <w:style w:type="character" w:customStyle="1" w:styleId="FooterChar">
    <w:name w:val="Footer Char"/>
    <w:basedOn w:val="DefaultParagraphFont"/>
    <w:link w:val="Footer"/>
    <w:uiPriority w:val="99"/>
    <w:rsid w:val="00127D67"/>
    <w:rPr>
      <w:rFonts w:ascii="Times New Roman" w:eastAsia="Times New Roman" w:hAnsi="Times New Roman" w:cs="Times New Roman"/>
      <w:sz w:val="24"/>
      <w:szCs w:val="24"/>
    </w:rPr>
  </w:style>
  <w:style w:type="paragraph" w:styleId="BodyText">
    <w:name w:val="Body Text"/>
    <w:basedOn w:val="Normal"/>
    <w:rsid w:val="00BC611A"/>
    <w:pPr>
      <w:jc w:val="center"/>
    </w:pPr>
    <w:rPr>
      <w:b/>
      <w:sz w:val="48"/>
      <w:szCs w:val="20"/>
      <w:u w:val="single"/>
      <w:lang w:eastAsia="en-GB"/>
    </w:rPr>
  </w:style>
  <w:style w:type="table" w:styleId="TableGrid">
    <w:name w:val="Table Grid"/>
    <w:basedOn w:val="TableNormal"/>
    <w:rsid w:val="00F604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D84"/>
    <w:rPr>
      <w:rFonts w:ascii="Tahoma" w:hAnsi="Tahoma" w:cs="Tahoma"/>
      <w:sz w:val="16"/>
      <w:szCs w:val="16"/>
    </w:rPr>
  </w:style>
  <w:style w:type="character" w:customStyle="1" w:styleId="BalloonTextChar">
    <w:name w:val="Balloon Text Char"/>
    <w:basedOn w:val="DefaultParagraphFont"/>
    <w:link w:val="BalloonText"/>
    <w:uiPriority w:val="99"/>
    <w:semiHidden/>
    <w:rsid w:val="00C14D84"/>
    <w:rPr>
      <w:rFonts w:ascii="Tahoma" w:eastAsia="Times New Roman" w:hAnsi="Tahoma" w:cs="Tahoma"/>
      <w:sz w:val="16"/>
      <w:szCs w:val="16"/>
      <w:lang w:eastAsia="en-US"/>
    </w:rPr>
  </w:style>
  <w:style w:type="paragraph" w:customStyle="1" w:styleId="Default">
    <w:name w:val="Default"/>
    <w:rsid w:val="00F64D81"/>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8C0DBC"/>
    <w:rPr>
      <w:sz w:val="20"/>
      <w:szCs w:val="20"/>
    </w:rPr>
  </w:style>
  <w:style w:type="character" w:customStyle="1" w:styleId="EndnoteTextChar">
    <w:name w:val="Endnote Text Char"/>
    <w:basedOn w:val="DefaultParagraphFont"/>
    <w:link w:val="EndnoteText"/>
    <w:uiPriority w:val="99"/>
    <w:semiHidden/>
    <w:rsid w:val="008C0DB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8C0D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FD"/>
    <w:rPr>
      <w:rFonts w:ascii="Times New Roman" w:eastAsia="Times New Roman" w:hAnsi="Times New Roman"/>
      <w:sz w:val="24"/>
      <w:szCs w:val="24"/>
      <w:lang w:eastAsia="en-US"/>
    </w:rPr>
  </w:style>
  <w:style w:type="paragraph" w:styleId="Heading1">
    <w:name w:val="heading 1"/>
    <w:basedOn w:val="Normal"/>
    <w:next w:val="Normal"/>
    <w:qFormat/>
    <w:rsid w:val="00BC61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C611A"/>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CA65FD"/>
    <w:pPr>
      <w:keepNext/>
      <w:ind w:left="1260" w:hanging="1260"/>
      <w:jc w:val="both"/>
      <w:outlineLvl w:val="4"/>
    </w:pPr>
    <w:rPr>
      <w:rFonts w:ascii="Arial" w:hAnsi="Arial" w:cs="Arial"/>
      <w:b/>
      <w:bCs/>
      <w:i/>
      <w:iCs/>
    </w:rPr>
  </w:style>
  <w:style w:type="paragraph" w:styleId="Heading6">
    <w:name w:val="heading 6"/>
    <w:basedOn w:val="Normal"/>
    <w:next w:val="Normal"/>
    <w:link w:val="Heading6Char"/>
    <w:qFormat/>
    <w:rsid w:val="00CA65FD"/>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A65FD"/>
    <w:rPr>
      <w:rFonts w:ascii="Arial" w:eastAsia="Times New Roman" w:hAnsi="Arial" w:cs="Arial"/>
      <w:b/>
      <w:bCs/>
      <w:i/>
      <w:iCs/>
      <w:sz w:val="24"/>
      <w:szCs w:val="24"/>
    </w:rPr>
  </w:style>
  <w:style w:type="character" w:customStyle="1" w:styleId="Heading6Char">
    <w:name w:val="Heading 6 Char"/>
    <w:basedOn w:val="DefaultParagraphFont"/>
    <w:link w:val="Heading6"/>
    <w:rsid w:val="00CA65FD"/>
    <w:rPr>
      <w:rFonts w:ascii="Arial" w:eastAsia="Times New Roman" w:hAnsi="Arial" w:cs="Arial"/>
      <w:b/>
      <w:bCs/>
      <w:sz w:val="24"/>
      <w:szCs w:val="24"/>
    </w:rPr>
  </w:style>
  <w:style w:type="paragraph" w:styleId="ListParagraph">
    <w:name w:val="List Paragraph"/>
    <w:basedOn w:val="Normal"/>
    <w:uiPriority w:val="34"/>
    <w:qFormat/>
    <w:rsid w:val="000B1C64"/>
    <w:pPr>
      <w:ind w:left="720"/>
      <w:contextualSpacing/>
    </w:pPr>
  </w:style>
  <w:style w:type="paragraph" w:styleId="Header">
    <w:name w:val="header"/>
    <w:basedOn w:val="Normal"/>
    <w:link w:val="HeaderChar"/>
    <w:uiPriority w:val="99"/>
    <w:unhideWhenUsed/>
    <w:rsid w:val="00127D67"/>
    <w:pPr>
      <w:tabs>
        <w:tab w:val="center" w:pos="4513"/>
        <w:tab w:val="right" w:pos="9026"/>
      </w:tabs>
    </w:pPr>
  </w:style>
  <w:style w:type="character" w:customStyle="1" w:styleId="HeaderChar">
    <w:name w:val="Header Char"/>
    <w:basedOn w:val="DefaultParagraphFont"/>
    <w:link w:val="Header"/>
    <w:uiPriority w:val="99"/>
    <w:rsid w:val="00127D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7D67"/>
    <w:pPr>
      <w:tabs>
        <w:tab w:val="center" w:pos="4513"/>
        <w:tab w:val="right" w:pos="9026"/>
      </w:tabs>
    </w:pPr>
  </w:style>
  <w:style w:type="character" w:customStyle="1" w:styleId="FooterChar">
    <w:name w:val="Footer Char"/>
    <w:basedOn w:val="DefaultParagraphFont"/>
    <w:link w:val="Footer"/>
    <w:uiPriority w:val="99"/>
    <w:rsid w:val="00127D67"/>
    <w:rPr>
      <w:rFonts w:ascii="Times New Roman" w:eastAsia="Times New Roman" w:hAnsi="Times New Roman" w:cs="Times New Roman"/>
      <w:sz w:val="24"/>
      <w:szCs w:val="24"/>
    </w:rPr>
  </w:style>
  <w:style w:type="paragraph" w:styleId="BodyText">
    <w:name w:val="Body Text"/>
    <w:basedOn w:val="Normal"/>
    <w:rsid w:val="00BC611A"/>
    <w:pPr>
      <w:jc w:val="center"/>
    </w:pPr>
    <w:rPr>
      <w:b/>
      <w:sz w:val="48"/>
      <w:szCs w:val="20"/>
      <w:u w:val="single"/>
      <w:lang w:eastAsia="en-GB"/>
    </w:rPr>
  </w:style>
  <w:style w:type="table" w:styleId="TableGrid">
    <w:name w:val="Table Grid"/>
    <w:basedOn w:val="TableNormal"/>
    <w:rsid w:val="00F604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D84"/>
    <w:rPr>
      <w:rFonts w:ascii="Tahoma" w:hAnsi="Tahoma" w:cs="Tahoma"/>
      <w:sz w:val="16"/>
      <w:szCs w:val="16"/>
    </w:rPr>
  </w:style>
  <w:style w:type="character" w:customStyle="1" w:styleId="BalloonTextChar">
    <w:name w:val="Balloon Text Char"/>
    <w:basedOn w:val="DefaultParagraphFont"/>
    <w:link w:val="BalloonText"/>
    <w:uiPriority w:val="99"/>
    <w:semiHidden/>
    <w:rsid w:val="00C14D84"/>
    <w:rPr>
      <w:rFonts w:ascii="Tahoma" w:eastAsia="Times New Roman" w:hAnsi="Tahoma" w:cs="Tahoma"/>
      <w:sz w:val="16"/>
      <w:szCs w:val="16"/>
      <w:lang w:eastAsia="en-US"/>
    </w:rPr>
  </w:style>
  <w:style w:type="paragraph" w:customStyle="1" w:styleId="Default">
    <w:name w:val="Default"/>
    <w:rsid w:val="00F64D81"/>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8C0DBC"/>
    <w:rPr>
      <w:sz w:val="20"/>
      <w:szCs w:val="20"/>
    </w:rPr>
  </w:style>
  <w:style w:type="character" w:customStyle="1" w:styleId="EndnoteTextChar">
    <w:name w:val="Endnote Text Char"/>
    <w:basedOn w:val="DefaultParagraphFont"/>
    <w:link w:val="EndnoteText"/>
    <w:uiPriority w:val="99"/>
    <w:semiHidden/>
    <w:rsid w:val="008C0DB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8C0D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99066">
      <w:bodyDiv w:val="1"/>
      <w:marLeft w:val="0"/>
      <w:marRight w:val="0"/>
      <w:marTop w:val="0"/>
      <w:marBottom w:val="0"/>
      <w:divBdr>
        <w:top w:val="none" w:sz="0" w:space="0" w:color="auto"/>
        <w:left w:val="none" w:sz="0" w:space="0" w:color="auto"/>
        <w:bottom w:val="none" w:sz="0" w:space="0" w:color="auto"/>
        <w:right w:val="none" w:sz="0" w:space="0" w:color="auto"/>
      </w:divBdr>
      <w:divsChild>
        <w:div w:id="1851481461">
          <w:marLeft w:val="0"/>
          <w:marRight w:val="0"/>
          <w:marTop w:val="0"/>
          <w:marBottom w:val="0"/>
          <w:divBdr>
            <w:top w:val="none" w:sz="0" w:space="0" w:color="auto"/>
            <w:left w:val="none" w:sz="0" w:space="0" w:color="auto"/>
            <w:bottom w:val="none" w:sz="0" w:space="0" w:color="auto"/>
            <w:right w:val="none" w:sz="0" w:space="0" w:color="auto"/>
          </w:divBdr>
        </w:div>
      </w:divsChild>
    </w:div>
    <w:div w:id="1401715689">
      <w:bodyDiv w:val="1"/>
      <w:marLeft w:val="0"/>
      <w:marRight w:val="0"/>
      <w:marTop w:val="0"/>
      <w:marBottom w:val="0"/>
      <w:divBdr>
        <w:top w:val="none" w:sz="0" w:space="0" w:color="auto"/>
        <w:left w:val="none" w:sz="0" w:space="0" w:color="auto"/>
        <w:bottom w:val="none" w:sz="0" w:space="0" w:color="auto"/>
        <w:right w:val="none" w:sz="0" w:space="0" w:color="auto"/>
      </w:divBdr>
    </w:div>
    <w:div w:id="1493258648">
      <w:bodyDiv w:val="1"/>
      <w:marLeft w:val="0"/>
      <w:marRight w:val="0"/>
      <w:marTop w:val="0"/>
      <w:marBottom w:val="0"/>
      <w:divBdr>
        <w:top w:val="none" w:sz="0" w:space="0" w:color="auto"/>
        <w:left w:val="none" w:sz="0" w:space="0" w:color="auto"/>
        <w:bottom w:val="none" w:sz="0" w:space="0" w:color="auto"/>
        <w:right w:val="none" w:sz="0" w:space="0" w:color="auto"/>
      </w:divBdr>
    </w:div>
    <w:div w:id="1779400569">
      <w:bodyDiv w:val="1"/>
      <w:marLeft w:val="0"/>
      <w:marRight w:val="0"/>
      <w:marTop w:val="0"/>
      <w:marBottom w:val="0"/>
      <w:divBdr>
        <w:top w:val="none" w:sz="0" w:space="0" w:color="auto"/>
        <w:left w:val="none" w:sz="0" w:space="0" w:color="auto"/>
        <w:bottom w:val="none" w:sz="0" w:space="0" w:color="auto"/>
        <w:right w:val="none" w:sz="0" w:space="0" w:color="auto"/>
      </w:divBdr>
    </w:div>
    <w:div w:id="198535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scription xmlns="87c703fd-ccc4-498f-970e-b4f42309a74f" xsi:nil="true"/>
    <Type_x0020_of_x0020_Content xmlns="87c703fd-ccc4-498f-970e-b4f42309a74f" xsi:nil="true"/>
    <HR_x0020_Team xmlns="87c703fd-ccc4-498f-970e-b4f42309a74f">
      <Value>5</Value>
    </HR_x0020_Team>
    <HR_x0020_Content xmlns="87c703fd-ccc4-498f-970e-b4f42309a74f">4</HR_x0020_Content>
    <Sub_x0020_Category xmlns="87c703fd-ccc4-498f-970e-b4f42309a74f">
      <Value>124</Value>
    </Sub_x0020_Category>
    <HR_x0020_Category xmlns="87c703fd-ccc4-498f-970e-b4f42309a74f">
      <Value>9</Value>
    </HR_x0020_Category>
    <Staff_x0020_Group xmlns="87c703fd-ccc4-498f-970e-b4f42309a74f">
      <Value>1</Value>
    </Staff_x0020_Group>
  </documentManagement>
</p:properties>
</file>

<file path=customXml/item3.xml><?xml version="1.0" encoding="utf-8"?>
<ct:contentTypeSchema xmlns:ct="http://schemas.microsoft.com/office/2006/metadata/contentType" xmlns:ma="http://schemas.microsoft.com/office/2006/metadata/properties/metaAttributes" ct:_="" ma:_="" ma:contentTypeName="HRWeb Document" ma:contentTypeID="0x010100E446052F8A8C054F8DA596BC7396061B00F80B23B205A15848ABE45E5575D41729" ma:contentTypeVersion="8" ma:contentTypeDescription="" ma:contentTypeScope="" ma:versionID="8b6e1b03bcc0eb53ba80216b475278ea">
  <xsd:schema xmlns:xsd="http://www.w3.org/2001/XMLSchema" xmlns:p="http://schemas.microsoft.com/office/2006/metadata/properties" xmlns:ns2="87c703fd-ccc4-498f-970e-b4f42309a74f" targetNamespace="http://schemas.microsoft.com/office/2006/metadata/properties" ma:root="true" ma:fieldsID="29807a9cc4718be0e51aceab2732559d" ns2:_="">
    <xsd:import namespace="87c703fd-ccc4-498f-970e-b4f42309a74f"/>
    <xsd:element name="properties">
      <xsd:complexType>
        <xsd:sequence>
          <xsd:element name="documentManagement">
            <xsd:complexType>
              <xsd:all>
                <xsd:element ref="ns2:Description" minOccurs="0"/>
                <xsd:element ref="ns2:HR_x0020_Category" minOccurs="0"/>
                <xsd:element ref="ns2:Sub_x0020_Category" minOccurs="0"/>
                <xsd:element ref="ns2:Type_x0020_of_x0020_Content" minOccurs="0"/>
                <xsd:element ref="ns2:Staff_x0020_Group" minOccurs="0"/>
                <xsd:element ref="ns2:HR_x0020_Content" minOccurs="0"/>
                <xsd:element ref="ns2:HR_x0020_Team" minOccurs="0"/>
              </xsd:all>
            </xsd:complexType>
          </xsd:element>
        </xsd:sequence>
      </xsd:complexType>
    </xsd:element>
  </xsd:schema>
  <xsd:schema xmlns:xsd="http://www.w3.org/2001/XMLSchema" xmlns:dms="http://schemas.microsoft.com/office/2006/documentManagement/types" targetNamespace="87c703fd-ccc4-498f-970e-b4f42309a74f" elementFormDefault="qualified">
    <xsd:import namespace="http://schemas.microsoft.com/office/2006/documentManagement/types"/>
    <xsd:element name="Description" ma:index="2" nillable="true" ma:displayName="Description" ma:internalName="Description">
      <xsd:simpleType>
        <xsd:restriction base="dms:Text">
          <xsd:maxLength value="150"/>
        </xsd:restriction>
      </xsd:simpleType>
    </xsd:element>
    <xsd:element name="HR_x0020_Category" ma:index="3" nillable="true" ma:displayName="HR Category" ma:description="The main area from within HR that this piece of information relates to." ma:list="27b83124-7a32-4c8e-808c-dad73d41a48a" ma:internalName="HR_x0020_Category" ma:showField="Title" ma:web="240f00ec-26bc-4260-8ab4-0c5f921253c2">
      <xsd:complexType>
        <xsd:complexContent>
          <xsd:extension base="dms:MultiChoiceLookup">
            <xsd:sequence>
              <xsd:element name="Value" type="dms:Lookup" maxOccurs="unbounded" minOccurs="0" nillable="true"/>
            </xsd:sequence>
          </xsd:extension>
        </xsd:complexContent>
      </xsd:complexType>
    </xsd:element>
    <xsd:element name="Sub_x0020_Category" ma:index="4" nillable="true" ma:displayName="Sub Category" ma:description="The Topic this piece of informsation is relevant to." ma:list="017995e8-33f3-4e0a-983b-df422e22ec84" ma:internalName="Sub_x0020_Category" ma:showField="Title" ma:web="240f00ec-26bc-4260-8ab4-0c5f921253c2">
      <xsd:complexType>
        <xsd:complexContent>
          <xsd:extension base="dms:MultiChoiceLookup">
            <xsd:sequence>
              <xsd:element name="Value" type="dms:Lookup" maxOccurs="unbounded" minOccurs="0" nillable="true"/>
            </xsd:sequence>
          </xsd:extension>
        </xsd:complexContent>
      </xsd:complexType>
    </xsd:element>
    <xsd:element name="Type_x0020_of_x0020_Content" ma:index="5" nillable="true" ma:displayName="Type of Content" ma:description="The type of content this piece of information is." ma:list="843d77c0-bb3f-4140-9ba9-81431657e33e" ma:internalName="Type_x0020_of_x0020_Content" ma:showField="Title" ma:web="240f00ec-26bc-4260-8ab4-0c5f921253c2">
      <xsd:simpleType>
        <xsd:restriction base="dms:Lookup"/>
      </xsd:simpleType>
    </xsd:element>
    <xsd:element name="Staff_x0020_Group" ma:index="6" nillable="true" ma:displayName="Audience" ma:description="The type of person that this piece of information is relevant to." ma:list="4de97aff-cbb4-444f-a606-351e4563cc27" ma:internalName="Staff_x0020_Group" ma:showField="Title" ma:web="240f00ec-26bc-4260-8ab4-0c5f921253c2">
      <xsd:complexType>
        <xsd:complexContent>
          <xsd:extension base="dms:MultiChoiceLookup">
            <xsd:sequence>
              <xsd:element name="Value" type="dms:Lookup" maxOccurs="unbounded" minOccurs="0" nillable="true"/>
            </xsd:sequence>
          </xsd:extension>
        </xsd:complexContent>
      </xsd:complexType>
    </xsd:element>
    <xsd:element name="HR_x0020_Content" ma:index="8" nillable="true" ma:displayName="HR Content" ma:list="6ddc337d-a010-463a-9339-b1776b011d65" ma:internalName="HR_x0020_Content" ma:showField="Title" ma:web="240f00ec-26bc-4260-8ab4-0c5f921253c2">
      <xsd:simpleType>
        <xsd:restriction base="dms:Lookup"/>
      </xsd:simpleType>
    </xsd:element>
    <xsd:element name="HR_x0020_Team" ma:index="15" nillable="true" ma:displayName="HR Team" ma:list="30cc417d-e097-4c14-9cde-996467e6c208" ma:internalName="HR_x0020_Team" ma:showField="Title" ma:web="240f00ec-26bc-4260-8ab4-0c5f92125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BC8B1-BBFF-423B-803D-F2078B72B458}">
  <ds:schemaRefs>
    <ds:schemaRef ds:uri="http://schemas.microsoft.com/sharepoint/v3/contenttype/forms"/>
  </ds:schemaRefs>
</ds:datastoreItem>
</file>

<file path=customXml/itemProps2.xml><?xml version="1.0" encoding="utf-8"?>
<ds:datastoreItem xmlns:ds="http://schemas.openxmlformats.org/officeDocument/2006/customXml" ds:itemID="{721B5247-9687-436F-AF88-E90045CFFE9E}">
  <ds:schemaRefs>
    <ds:schemaRef ds:uri="http://schemas.microsoft.com/office/2006/metadata/properties"/>
    <ds:schemaRef ds:uri="87c703fd-ccc4-498f-970e-b4f42309a74f"/>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50FC370-3B73-454A-828B-9092D7319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703fd-ccc4-498f-970e-b4f42309a74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EFB9F3-3887-4EF0-B739-54423DD8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B7E6AFDB</Template>
  <TotalTime>0</TotalTime>
  <Pages>10</Pages>
  <Words>2616</Words>
  <Characters>14913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Recruitment Job Decription Template standard April 2017</vt:lpstr>
    </vt:vector>
  </TitlesOfParts>
  <Company>United Bristol Healthcare Trust</Company>
  <LinksUpToDate>false</LinksUpToDate>
  <CharactersWithSpaces>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Job Decription Template standard April 2017</dc:title>
  <dc:creator>NewtonD</dc:creator>
  <cp:lastModifiedBy>Edwards, Francis</cp:lastModifiedBy>
  <cp:revision>2</cp:revision>
  <cp:lastPrinted>2015-10-01T14:22:00Z</cp:lastPrinted>
  <dcterms:created xsi:type="dcterms:W3CDTF">2020-01-13T10:39:00Z</dcterms:created>
  <dcterms:modified xsi:type="dcterms:W3CDTF">2020-01-13T10:39:00Z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0x010100E446052F8A8C054F8DA596BC7396061B00F80B23B205A15848ABE45E5575D41729</vt:lpwstr>
  </property>
</Properties>
</file>